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D159F6" w14:textId="77777777" w:rsidR="00811CB8" w:rsidRDefault="00ED5F26">
      <w:pPr>
        <w:bidi/>
        <w:spacing w:after="80"/>
        <w:jc w:val="center"/>
      </w:pPr>
      <w:proofErr w:type="spellStart"/>
      <w:r>
        <w:rPr>
          <w:rFonts w:ascii="Arial" w:eastAsia="Arial" w:hAnsi="Arial" w:cs="Arial"/>
          <w:sz w:val="22"/>
          <w:szCs w:val="22"/>
        </w:rPr>
        <w:t>جامعة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عباس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الغرور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خنشلة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– </w:t>
      </w:r>
      <w:proofErr w:type="spellStart"/>
      <w:r>
        <w:rPr>
          <w:rFonts w:ascii="Arial" w:eastAsia="Arial" w:hAnsi="Arial" w:cs="Arial"/>
          <w:sz w:val="22"/>
          <w:szCs w:val="22"/>
        </w:rPr>
        <w:t>كلية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الحقوق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والعلوم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السياسية</w:t>
      </w:r>
      <w:proofErr w:type="spellEnd"/>
    </w:p>
    <w:p w14:paraId="6174E877" w14:textId="793BBD80" w:rsidR="00811CB8" w:rsidRDefault="00ED5F26">
      <w:pPr>
        <w:bidi/>
        <w:spacing w:after="200"/>
        <w:jc w:val="center"/>
      </w:pPr>
      <w:proofErr w:type="spellStart"/>
      <w:r>
        <w:rPr>
          <w:rFonts w:ascii="Arial" w:eastAsia="Arial" w:hAnsi="Arial" w:cs="Arial"/>
          <w:sz w:val="22"/>
          <w:szCs w:val="22"/>
        </w:rPr>
        <w:t>امتحان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مادة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اللغة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الإنجليزية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–  English </w:t>
      </w:r>
      <w:r w:rsidR="00AF5AB1">
        <w:rPr>
          <w:rFonts w:ascii="Arial" w:eastAsia="Arial" w:hAnsi="Arial" w:cs="Arial"/>
          <w:sz w:val="22"/>
          <w:szCs w:val="22"/>
        </w:rPr>
        <w:t xml:space="preserve">s2 </w:t>
      </w:r>
      <w:r>
        <w:rPr>
          <w:rFonts w:ascii="Arial" w:eastAsia="Arial" w:hAnsi="Arial" w:cs="Arial"/>
          <w:sz w:val="22"/>
          <w:szCs w:val="22"/>
        </w:rPr>
        <w:t>L2</w:t>
      </w:r>
      <w:r w:rsidR="008636FA">
        <w:rPr>
          <w:rFonts w:ascii="Arial" w:eastAsia="Arial" w:hAnsi="Arial" w:cs="Arial"/>
          <w:sz w:val="22"/>
          <w:szCs w:val="22"/>
        </w:rPr>
        <w:t xml:space="preserve"> S b </w:t>
      </w:r>
      <w:r w:rsidR="0026084F">
        <w:rPr>
          <w:rFonts w:ascii="Arial" w:eastAsia="Arial" w:hAnsi="Arial" w:cs="Arial"/>
          <w:sz w:val="22"/>
          <w:szCs w:val="22"/>
        </w:rPr>
        <w:t xml:space="preserve"> </w:t>
      </w:r>
    </w:p>
    <w:p w14:paraId="5D06FC9D" w14:textId="77777777" w:rsidR="00811CB8" w:rsidRDefault="00ED5F26">
      <w:pPr>
        <w:pBdr>
          <w:bottom w:val="single" w:sz="6" w:space="4" w:color="000000"/>
        </w:pBdr>
        <w:spacing w:after="300"/>
        <w:jc w:val="center"/>
      </w:pPr>
      <w:proofErr w:type="spellStart"/>
      <w:r>
        <w:rPr>
          <w:rFonts w:ascii="Arial" w:eastAsia="Arial" w:hAnsi="Arial" w:cs="Arial"/>
          <w:b/>
          <w:bCs/>
          <w:sz w:val="32"/>
          <w:szCs w:val="32"/>
        </w:rPr>
        <w:t>الإجابة</w:t>
      </w:r>
      <w:proofErr w:type="spellEnd"/>
      <w:r>
        <w:rPr>
          <w:rFonts w:ascii="Arial" w:eastAsia="Arial" w:hAnsi="Arial" w:cs="Arial"/>
          <w:b/>
          <w:bCs/>
          <w:sz w:val="32"/>
          <w:szCs w:val="3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32"/>
          <w:szCs w:val="32"/>
        </w:rPr>
        <w:t>النموذجية</w:t>
      </w:r>
      <w:proofErr w:type="spellEnd"/>
      <w:r>
        <w:rPr>
          <w:rFonts w:ascii="Arial" w:eastAsia="Arial" w:hAnsi="Arial" w:cs="Arial"/>
          <w:b/>
          <w:bCs/>
          <w:sz w:val="32"/>
          <w:szCs w:val="32"/>
        </w:rPr>
        <w:t xml:space="preserve"> / Model </w:t>
      </w:r>
      <w:proofErr w:type="spellStart"/>
      <w:r>
        <w:rPr>
          <w:rFonts w:ascii="Arial" w:eastAsia="Arial" w:hAnsi="Arial" w:cs="Arial"/>
          <w:b/>
          <w:bCs/>
          <w:sz w:val="32"/>
          <w:szCs w:val="32"/>
        </w:rPr>
        <w:t>Answer</w:t>
      </w:r>
      <w:proofErr w:type="spellEnd"/>
      <w:r>
        <w:rPr>
          <w:rFonts w:ascii="Arial" w:eastAsia="Arial" w:hAnsi="Arial" w:cs="Arial"/>
          <w:b/>
          <w:bCs/>
          <w:sz w:val="32"/>
          <w:szCs w:val="32"/>
        </w:rPr>
        <w:t xml:space="preserve"> Key</w:t>
      </w:r>
    </w:p>
    <w:p w14:paraId="7015F5A3" w14:textId="77777777" w:rsidR="00811CB8" w:rsidRDefault="00ED5F26">
      <w:pPr>
        <w:pBdr>
          <w:bottom w:val="single" w:sz="4" w:space="4" w:color="333333"/>
        </w:pBdr>
        <w:bidi/>
        <w:spacing w:before="200" w:after="120"/>
        <w:jc w:val="right"/>
      </w:pPr>
      <w:proofErr w:type="spellStart"/>
      <w:r>
        <w:rPr>
          <w:rFonts w:ascii="Arial" w:eastAsia="Arial" w:hAnsi="Arial" w:cs="Arial"/>
          <w:b/>
          <w:bCs/>
          <w:sz w:val="26"/>
          <w:szCs w:val="26"/>
        </w:rPr>
        <w:t>القسم</w:t>
      </w:r>
      <w:proofErr w:type="spellEnd"/>
      <w:r>
        <w:rPr>
          <w:rFonts w:ascii="Arial" w:eastAsia="Arial" w:hAnsi="Arial" w:cs="Arial"/>
          <w:b/>
          <w:bCs/>
          <w:sz w:val="26"/>
          <w:szCs w:val="26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6"/>
          <w:szCs w:val="26"/>
        </w:rPr>
        <w:t>الأول</w:t>
      </w:r>
      <w:proofErr w:type="spellEnd"/>
      <w:r>
        <w:rPr>
          <w:rFonts w:ascii="Arial" w:eastAsia="Arial" w:hAnsi="Arial" w:cs="Arial"/>
          <w:b/>
          <w:bCs/>
          <w:sz w:val="26"/>
          <w:szCs w:val="26"/>
        </w:rPr>
        <w:t xml:space="preserve"> – </w:t>
      </w:r>
      <w:proofErr w:type="spellStart"/>
      <w:r>
        <w:rPr>
          <w:rFonts w:ascii="Arial" w:eastAsia="Arial" w:hAnsi="Arial" w:cs="Arial"/>
          <w:b/>
          <w:bCs/>
          <w:sz w:val="26"/>
          <w:szCs w:val="26"/>
        </w:rPr>
        <w:t>وصل</w:t>
      </w:r>
      <w:proofErr w:type="spellEnd"/>
      <w:r>
        <w:rPr>
          <w:rFonts w:ascii="Arial" w:eastAsia="Arial" w:hAnsi="Arial" w:cs="Arial"/>
          <w:b/>
          <w:bCs/>
          <w:sz w:val="26"/>
          <w:szCs w:val="26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6"/>
          <w:szCs w:val="26"/>
        </w:rPr>
        <w:t>المصطلح</w:t>
      </w:r>
      <w:proofErr w:type="spellEnd"/>
      <w:r>
        <w:rPr>
          <w:rFonts w:ascii="Arial" w:eastAsia="Arial" w:hAnsi="Arial" w:cs="Arial"/>
          <w:b/>
          <w:bCs/>
          <w:sz w:val="26"/>
          <w:szCs w:val="26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6"/>
          <w:szCs w:val="26"/>
        </w:rPr>
        <w:t>بمعناه</w:t>
      </w:r>
      <w:proofErr w:type="spellEnd"/>
      <w:r>
        <w:rPr>
          <w:rFonts w:ascii="Arial" w:eastAsia="Arial" w:hAnsi="Arial" w:cs="Arial"/>
          <w:b/>
          <w:bCs/>
          <w:sz w:val="26"/>
          <w:szCs w:val="26"/>
        </w:rPr>
        <w:t xml:space="preserve">  /  Section A – Match the </w:t>
      </w:r>
      <w:proofErr w:type="spellStart"/>
      <w:r>
        <w:rPr>
          <w:rFonts w:ascii="Arial" w:eastAsia="Arial" w:hAnsi="Arial" w:cs="Arial"/>
          <w:b/>
          <w:bCs/>
          <w:sz w:val="26"/>
          <w:szCs w:val="26"/>
        </w:rPr>
        <w:t>Term</w:t>
      </w:r>
      <w:proofErr w:type="spellEnd"/>
    </w:p>
    <w:tbl>
      <w:tblPr>
        <w:tblW w:w="9026" w:type="dxa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00"/>
        <w:gridCol w:w="900"/>
        <w:gridCol w:w="4926"/>
      </w:tblGrid>
      <w:tr w:rsidR="00811CB8" w14:paraId="7651A9A2" w14:textId="77777777">
        <w:tc>
          <w:tcPr>
            <w:tcW w:w="3200" w:type="dxa"/>
            <w:tcBorders>
              <w:top w:val="single" w:sz="1" w:space="0" w:color="555555"/>
              <w:left w:val="single" w:sz="1" w:space="0" w:color="555555"/>
              <w:bottom w:val="single" w:sz="1" w:space="0" w:color="555555"/>
              <w:right w:val="single" w:sz="1" w:space="0" w:color="555555"/>
            </w:tcBorders>
            <w:shd w:val="clear" w:color="auto" w:fill="E0E0E0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57D6FEB" w14:textId="77777777" w:rsidR="00811CB8" w:rsidRDefault="00ED5F26">
            <w:pPr>
              <w:bidi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المصطلح</w:t>
            </w:r>
            <w:proofErr w:type="spellEnd"/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الإنجليزي</w:t>
            </w:r>
            <w:proofErr w:type="spellEnd"/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/ English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Term</w:t>
            </w:r>
            <w:proofErr w:type="spellEnd"/>
          </w:p>
        </w:tc>
        <w:tc>
          <w:tcPr>
            <w:tcW w:w="900" w:type="dxa"/>
            <w:tcBorders>
              <w:top w:val="single" w:sz="1" w:space="0" w:color="555555"/>
              <w:left w:val="single" w:sz="1" w:space="0" w:color="555555"/>
              <w:bottom w:val="single" w:sz="1" w:space="0" w:color="555555"/>
              <w:right w:val="single" w:sz="1" w:space="0" w:color="555555"/>
            </w:tcBorders>
            <w:shd w:val="clear" w:color="auto" w:fill="E0E0E0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83B4E09" w14:textId="77777777" w:rsidR="00811CB8" w:rsidRDefault="00ED5F26">
            <w:pPr>
              <w:bidi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الإجابة</w:t>
            </w:r>
            <w:proofErr w:type="spellEnd"/>
          </w:p>
        </w:tc>
        <w:tc>
          <w:tcPr>
            <w:tcW w:w="4926" w:type="dxa"/>
            <w:tcBorders>
              <w:top w:val="single" w:sz="1" w:space="0" w:color="555555"/>
              <w:left w:val="single" w:sz="1" w:space="0" w:color="555555"/>
              <w:bottom w:val="single" w:sz="1" w:space="0" w:color="555555"/>
              <w:right w:val="single" w:sz="1" w:space="0" w:color="555555"/>
            </w:tcBorders>
            <w:shd w:val="clear" w:color="auto" w:fill="E0E0E0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62D6391" w14:textId="77777777" w:rsidR="00811CB8" w:rsidRDefault="00ED5F26">
            <w:pPr>
              <w:bidi/>
              <w:jc w:val="right"/>
            </w:pPr>
            <w:proofErr w:type="spellStart"/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المعنى</w:t>
            </w:r>
            <w:proofErr w:type="spellEnd"/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العربي</w:t>
            </w:r>
            <w:proofErr w:type="spellEnd"/>
          </w:p>
        </w:tc>
      </w:tr>
      <w:tr w:rsidR="00811CB8" w14:paraId="031B83CE" w14:textId="77777777">
        <w:tc>
          <w:tcPr>
            <w:tcW w:w="3200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5E5A4A3" w14:textId="77777777" w:rsidR="00811CB8" w:rsidRDefault="00ED5F26">
            <w:pPr>
              <w:bidi/>
            </w:pPr>
            <w:r>
              <w:rPr>
                <w:rFonts w:ascii="Arial" w:eastAsia="Arial" w:hAnsi="Arial" w:cs="Arial"/>
                <w:sz w:val="22"/>
                <w:szCs w:val="22"/>
              </w:rPr>
              <w:t>1. Judge</w:t>
            </w:r>
          </w:p>
        </w:tc>
        <w:tc>
          <w:tcPr>
            <w:tcW w:w="900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5E9D390" w14:textId="77777777" w:rsidR="00811CB8" w:rsidRDefault="00ED5F26">
            <w:pPr>
              <w:bidi/>
              <w:jc w:val="center"/>
            </w:pPr>
            <w:r>
              <w:rPr>
                <w:rFonts w:ascii="Arial" w:eastAsia="Arial" w:hAnsi="Arial" w:cs="Arial"/>
                <w:sz w:val="22"/>
                <w:szCs w:val="22"/>
              </w:rPr>
              <w:t>ج</w:t>
            </w:r>
          </w:p>
        </w:tc>
        <w:tc>
          <w:tcPr>
            <w:tcW w:w="4926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66606B1" w14:textId="77777777" w:rsidR="00811CB8" w:rsidRDefault="00ED5F26">
            <w:pPr>
              <w:bidi/>
              <w:jc w:val="right"/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القاضي</w:t>
            </w:r>
            <w:proofErr w:type="spellEnd"/>
          </w:p>
        </w:tc>
      </w:tr>
      <w:tr w:rsidR="00811CB8" w14:paraId="67423589" w14:textId="77777777">
        <w:tc>
          <w:tcPr>
            <w:tcW w:w="3200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19C1E99" w14:textId="77777777" w:rsidR="00811CB8" w:rsidRDefault="00ED5F26">
            <w:pPr>
              <w:bidi/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2.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Contract</w:t>
            </w:r>
            <w:proofErr w:type="spellEnd"/>
          </w:p>
        </w:tc>
        <w:tc>
          <w:tcPr>
            <w:tcW w:w="900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D4EA63A" w14:textId="77777777" w:rsidR="00811CB8" w:rsidRDefault="00ED5F26">
            <w:pPr>
              <w:bidi/>
              <w:jc w:val="center"/>
            </w:pPr>
            <w:r>
              <w:rPr>
                <w:rFonts w:ascii="Arial" w:eastAsia="Arial" w:hAnsi="Arial" w:cs="Arial"/>
                <w:sz w:val="22"/>
                <w:szCs w:val="22"/>
              </w:rPr>
              <w:t>و</w:t>
            </w:r>
          </w:p>
        </w:tc>
        <w:tc>
          <w:tcPr>
            <w:tcW w:w="4926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D4BFD52" w14:textId="77777777" w:rsidR="00811CB8" w:rsidRDefault="00ED5F26">
            <w:pPr>
              <w:bidi/>
              <w:jc w:val="right"/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العقد</w:t>
            </w:r>
            <w:proofErr w:type="spellEnd"/>
          </w:p>
        </w:tc>
      </w:tr>
      <w:tr w:rsidR="00811CB8" w14:paraId="234D0CE4" w14:textId="77777777">
        <w:tc>
          <w:tcPr>
            <w:tcW w:w="3200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20CC79F" w14:textId="77777777" w:rsidR="00811CB8" w:rsidRDefault="00ED5F26">
            <w:pPr>
              <w:bidi/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3.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Defendant</w:t>
            </w:r>
            <w:proofErr w:type="spellEnd"/>
          </w:p>
        </w:tc>
        <w:tc>
          <w:tcPr>
            <w:tcW w:w="900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F530C74" w14:textId="77777777" w:rsidR="00811CB8" w:rsidRDefault="00ED5F26">
            <w:pPr>
              <w:bidi/>
              <w:jc w:val="center"/>
            </w:pPr>
            <w:r>
              <w:rPr>
                <w:rFonts w:ascii="Arial" w:eastAsia="Arial" w:hAnsi="Arial" w:cs="Arial"/>
                <w:sz w:val="22"/>
                <w:szCs w:val="22"/>
              </w:rPr>
              <w:t>أ</w:t>
            </w:r>
          </w:p>
        </w:tc>
        <w:tc>
          <w:tcPr>
            <w:tcW w:w="4926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011BB58" w14:textId="77777777" w:rsidR="00811CB8" w:rsidRDefault="00ED5F26">
            <w:pPr>
              <w:bidi/>
              <w:jc w:val="right"/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المدّعى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عليه</w:t>
            </w:r>
            <w:proofErr w:type="spellEnd"/>
          </w:p>
        </w:tc>
      </w:tr>
      <w:tr w:rsidR="00811CB8" w14:paraId="44082F96" w14:textId="77777777">
        <w:tc>
          <w:tcPr>
            <w:tcW w:w="3200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DF44C36" w14:textId="77777777" w:rsidR="00811CB8" w:rsidRDefault="00ED5F26">
            <w:pPr>
              <w:bidi/>
            </w:pPr>
            <w:r>
              <w:rPr>
                <w:rFonts w:ascii="Arial" w:eastAsia="Arial" w:hAnsi="Arial" w:cs="Arial"/>
                <w:sz w:val="22"/>
                <w:szCs w:val="22"/>
              </w:rPr>
              <w:t>4. Verdict</w:t>
            </w:r>
          </w:p>
        </w:tc>
        <w:tc>
          <w:tcPr>
            <w:tcW w:w="900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01C951A" w14:textId="77777777" w:rsidR="00811CB8" w:rsidRDefault="00ED5F26">
            <w:pPr>
              <w:bidi/>
              <w:jc w:val="center"/>
            </w:pPr>
            <w:r>
              <w:rPr>
                <w:rFonts w:ascii="Arial" w:eastAsia="Arial" w:hAnsi="Arial" w:cs="Arial"/>
                <w:sz w:val="22"/>
                <w:szCs w:val="22"/>
              </w:rPr>
              <w:t>ه</w:t>
            </w:r>
          </w:p>
        </w:tc>
        <w:tc>
          <w:tcPr>
            <w:tcW w:w="4926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390C5FC" w14:textId="77777777" w:rsidR="00811CB8" w:rsidRDefault="00ED5F26">
            <w:pPr>
              <w:bidi/>
              <w:jc w:val="right"/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الحكم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/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القرار</w:t>
            </w:r>
            <w:proofErr w:type="spellEnd"/>
          </w:p>
        </w:tc>
      </w:tr>
      <w:tr w:rsidR="00811CB8" w14:paraId="1ED59F5C" w14:textId="77777777">
        <w:tc>
          <w:tcPr>
            <w:tcW w:w="3200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91669F5" w14:textId="77777777" w:rsidR="00811CB8" w:rsidRDefault="00ED5F26">
            <w:pPr>
              <w:bidi/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5.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Lawyer</w:t>
            </w:r>
            <w:proofErr w:type="spellEnd"/>
          </w:p>
        </w:tc>
        <w:tc>
          <w:tcPr>
            <w:tcW w:w="900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BEB9506" w14:textId="77777777" w:rsidR="00811CB8" w:rsidRDefault="00ED5F26">
            <w:pPr>
              <w:bidi/>
              <w:jc w:val="center"/>
            </w:pPr>
            <w:r>
              <w:rPr>
                <w:rFonts w:ascii="Arial" w:eastAsia="Arial" w:hAnsi="Arial" w:cs="Arial"/>
                <w:sz w:val="22"/>
                <w:szCs w:val="22"/>
              </w:rPr>
              <w:t>ب</w:t>
            </w:r>
          </w:p>
        </w:tc>
        <w:tc>
          <w:tcPr>
            <w:tcW w:w="4926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7C0E9C9" w14:textId="77777777" w:rsidR="00811CB8" w:rsidRDefault="00ED5F26">
            <w:pPr>
              <w:bidi/>
              <w:jc w:val="right"/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المحامي</w:t>
            </w:r>
            <w:proofErr w:type="spellEnd"/>
          </w:p>
        </w:tc>
      </w:tr>
      <w:tr w:rsidR="00811CB8" w14:paraId="0D4E86B1" w14:textId="77777777">
        <w:tc>
          <w:tcPr>
            <w:tcW w:w="3200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44F5003" w14:textId="77777777" w:rsidR="00811CB8" w:rsidRDefault="00ED5F26">
            <w:pPr>
              <w:bidi/>
            </w:pPr>
            <w:r>
              <w:rPr>
                <w:rFonts w:ascii="Arial" w:eastAsia="Arial" w:hAnsi="Arial" w:cs="Arial"/>
                <w:sz w:val="22"/>
                <w:szCs w:val="22"/>
              </w:rPr>
              <w:t>6. Court</w:t>
            </w:r>
          </w:p>
        </w:tc>
        <w:tc>
          <w:tcPr>
            <w:tcW w:w="900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1BD306B" w14:textId="77777777" w:rsidR="00811CB8" w:rsidRDefault="00ED5F26">
            <w:pPr>
              <w:bidi/>
              <w:jc w:val="center"/>
            </w:pPr>
            <w:r>
              <w:rPr>
                <w:rFonts w:ascii="Arial" w:eastAsia="Arial" w:hAnsi="Arial" w:cs="Arial"/>
                <w:sz w:val="22"/>
                <w:szCs w:val="22"/>
              </w:rPr>
              <w:t>د</w:t>
            </w:r>
          </w:p>
        </w:tc>
        <w:tc>
          <w:tcPr>
            <w:tcW w:w="4926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1F774F5" w14:textId="77777777" w:rsidR="00811CB8" w:rsidRDefault="00ED5F26">
            <w:pPr>
              <w:bidi/>
              <w:jc w:val="right"/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المحكمة</w:t>
            </w:r>
            <w:proofErr w:type="spellEnd"/>
          </w:p>
        </w:tc>
      </w:tr>
    </w:tbl>
    <w:p w14:paraId="1891E3CF" w14:textId="77777777" w:rsidR="00811CB8" w:rsidRDefault="00ED5F26">
      <w:pPr>
        <w:pBdr>
          <w:bottom w:val="single" w:sz="4" w:space="4" w:color="333333"/>
        </w:pBdr>
        <w:bidi/>
        <w:spacing w:before="200" w:after="120"/>
        <w:jc w:val="right"/>
      </w:pPr>
      <w:proofErr w:type="spellStart"/>
      <w:r>
        <w:rPr>
          <w:rFonts w:ascii="Arial" w:eastAsia="Arial" w:hAnsi="Arial" w:cs="Arial"/>
          <w:b/>
          <w:bCs/>
          <w:sz w:val="26"/>
          <w:szCs w:val="26"/>
        </w:rPr>
        <w:t>القسم</w:t>
      </w:r>
      <w:proofErr w:type="spellEnd"/>
      <w:r>
        <w:rPr>
          <w:rFonts w:ascii="Arial" w:eastAsia="Arial" w:hAnsi="Arial" w:cs="Arial"/>
          <w:b/>
          <w:bCs/>
          <w:sz w:val="26"/>
          <w:szCs w:val="26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6"/>
          <w:szCs w:val="26"/>
        </w:rPr>
        <w:t>الثاني</w:t>
      </w:r>
      <w:proofErr w:type="spellEnd"/>
      <w:r>
        <w:rPr>
          <w:rFonts w:ascii="Arial" w:eastAsia="Arial" w:hAnsi="Arial" w:cs="Arial"/>
          <w:b/>
          <w:bCs/>
          <w:sz w:val="26"/>
          <w:szCs w:val="26"/>
        </w:rPr>
        <w:t xml:space="preserve"> – </w:t>
      </w:r>
      <w:proofErr w:type="spellStart"/>
      <w:r>
        <w:rPr>
          <w:rFonts w:ascii="Arial" w:eastAsia="Arial" w:hAnsi="Arial" w:cs="Arial"/>
          <w:b/>
          <w:bCs/>
          <w:sz w:val="26"/>
          <w:szCs w:val="26"/>
        </w:rPr>
        <w:t>الترجمة</w:t>
      </w:r>
      <w:proofErr w:type="spellEnd"/>
      <w:r>
        <w:rPr>
          <w:rFonts w:ascii="Arial" w:eastAsia="Arial" w:hAnsi="Arial" w:cs="Arial"/>
          <w:b/>
          <w:bCs/>
          <w:sz w:val="26"/>
          <w:szCs w:val="26"/>
        </w:rPr>
        <w:t xml:space="preserve">  /  Section B – Translation</w:t>
      </w:r>
    </w:p>
    <w:p w14:paraId="2FDD4CD0" w14:textId="77777777" w:rsidR="00811CB8" w:rsidRDefault="00ED5F26">
      <w:pPr>
        <w:bidi/>
        <w:spacing w:before="160" w:after="80"/>
        <w:jc w:val="right"/>
      </w:pPr>
      <w:r>
        <w:rPr>
          <w:rFonts w:ascii="Arial" w:eastAsia="Arial" w:hAnsi="Arial" w:cs="Arial"/>
          <w:b/>
          <w:bCs/>
          <w:sz w:val="24"/>
          <w:szCs w:val="24"/>
        </w:rPr>
        <w:t>ب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1 –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ترجمة</w:t>
      </w:r>
      <w:proofErr w:type="spell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إلى</w:t>
      </w:r>
      <w:proofErr w:type="spell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العربية</w:t>
      </w:r>
      <w:proofErr w:type="spellEnd"/>
      <w:r>
        <w:rPr>
          <w:rFonts w:ascii="Arial" w:eastAsia="Arial" w:hAnsi="Arial" w:cs="Arial"/>
          <w:b/>
          <w:bCs/>
          <w:sz w:val="24"/>
          <w:szCs w:val="24"/>
        </w:rPr>
        <w:t>:</w:t>
      </w:r>
    </w:p>
    <w:p w14:paraId="57D8A33C" w14:textId="77777777" w:rsidR="00811CB8" w:rsidRDefault="00ED5F26">
      <w:pPr>
        <w:bidi/>
        <w:spacing w:before="80" w:after="80"/>
        <w:jc w:val="right"/>
      </w:pPr>
      <w:r>
        <w:rPr>
          <w:rFonts w:ascii="Arial" w:eastAsia="Arial" w:hAnsi="Arial" w:cs="Arial"/>
          <w:b/>
          <w:bCs/>
          <w:sz w:val="22"/>
          <w:szCs w:val="22"/>
        </w:rPr>
        <w:t xml:space="preserve">1.  </w:t>
      </w:r>
      <w:r>
        <w:rPr>
          <w:rFonts w:ascii="Arial" w:eastAsia="Arial" w:hAnsi="Arial" w:cs="Arial"/>
          <w:i/>
          <w:iCs/>
          <w:sz w:val="22"/>
          <w:szCs w:val="22"/>
        </w:rPr>
        <w:t xml:space="preserve">The </w:t>
      </w:r>
      <w:proofErr w:type="spellStart"/>
      <w:r>
        <w:rPr>
          <w:rFonts w:ascii="Arial" w:eastAsia="Arial" w:hAnsi="Arial" w:cs="Arial"/>
          <w:i/>
          <w:iCs/>
          <w:sz w:val="22"/>
          <w:szCs w:val="22"/>
        </w:rPr>
        <w:t>judge</w:t>
      </w:r>
      <w:proofErr w:type="spellEnd"/>
      <w:r>
        <w:rPr>
          <w:rFonts w:ascii="Arial" w:eastAsia="Arial" w:hAnsi="Arial" w:cs="Arial"/>
          <w:i/>
          <w:iCs/>
          <w:sz w:val="22"/>
          <w:szCs w:val="22"/>
        </w:rPr>
        <w:t xml:space="preserve"> must </w:t>
      </w:r>
      <w:proofErr w:type="spellStart"/>
      <w:r>
        <w:rPr>
          <w:rFonts w:ascii="Arial" w:eastAsia="Arial" w:hAnsi="Arial" w:cs="Arial"/>
          <w:i/>
          <w:iCs/>
          <w:sz w:val="22"/>
          <w:szCs w:val="22"/>
        </w:rPr>
        <w:t>be</w:t>
      </w:r>
      <w:proofErr w:type="spellEnd"/>
      <w:r>
        <w:rPr>
          <w:rFonts w:ascii="Arial" w:eastAsia="Arial" w:hAnsi="Arial" w:cs="Arial"/>
          <w:i/>
          <w:iCs/>
          <w:sz w:val="22"/>
          <w:szCs w:val="22"/>
        </w:rPr>
        <w:t xml:space="preserve"> impartial.</w:t>
      </w:r>
    </w:p>
    <w:p w14:paraId="2CFB2AEC" w14:textId="77777777" w:rsidR="00811CB8" w:rsidRDefault="00ED5F26">
      <w:pPr>
        <w:bidi/>
        <w:spacing w:before="40" w:after="120"/>
        <w:jc w:val="right"/>
      </w:pPr>
      <w:proofErr w:type="spellStart"/>
      <w:r>
        <w:rPr>
          <w:rFonts w:ascii="Arial" w:eastAsia="Arial" w:hAnsi="Arial" w:cs="Arial"/>
          <w:sz w:val="24"/>
          <w:szCs w:val="24"/>
        </w:rPr>
        <w:t>الترجمة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: </w:t>
      </w:r>
      <w:proofErr w:type="spellStart"/>
      <w:r>
        <w:rPr>
          <w:rFonts w:ascii="Arial" w:eastAsia="Arial" w:hAnsi="Arial" w:cs="Arial"/>
          <w:sz w:val="24"/>
          <w:szCs w:val="24"/>
        </w:rPr>
        <w:t>يجب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أن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يكون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القاضي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محايداً</w:t>
      </w:r>
      <w:proofErr w:type="spellEnd"/>
      <w:r>
        <w:rPr>
          <w:rFonts w:ascii="Arial" w:eastAsia="Arial" w:hAnsi="Arial" w:cs="Arial"/>
          <w:sz w:val="24"/>
          <w:szCs w:val="24"/>
        </w:rPr>
        <w:t>.</w:t>
      </w:r>
    </w:p>
    <w:p w14:paraId="3AAA741B" w14:textId="77777777" w:rsidR="00811CB8" w:rsidRDefault="00ED5F26">
      <w:pPr>
        <w:bidi/>
        <w:spacing w:before="80" w:after="80"/>
        <w:jc w:val="right"/>
      </w:pPr>
      <w:r>
        <w:rPr>
          <w:rFonts w:ascii="Arial" w:eastAsia="Arial" w:hAnsi="Arial" w:cs="Arial"/>
          <w:b/>
          <w:bCs/>
          <w:sz w:val="22"/>
          <w:szCs w:val="22"/>
        </w:rPr>
        <w:t xml:space="preserve">2.  </w:t>
      </w:r>
      <w:r>
        <w:rPr>
          <w:rFonts w:ascii="Arial" w:eastAsia="Arial" w:hAnsi="Arial" w:cs="Arial"/>
          <w:i/>
          <w:iCs/>
          <w:sz w:val="22"/>
          <w:szCs w:val="22"/>
        </w:rPr>
        <w:t xml:space="preserve">The </w:t>
      </w:r>
      <w:proofErr w:type="spellStart"/>
      <w:r>
        <w:rPr>
          <w:rFonts w:ascii="Arial" w:eastAsia="Arial" w:hAnsi="Arial" w:cs="Arial"/>
          <w:i/>
          <w:iCs/>
          <w:sz w:val="22"/>
          <w:szCs w:val="22"/>
        </w:rPr>
        <w:t>defendant</w:t>
      </w:r>
      <w:proofErr w:type="spellEnd"/>
      <w:r>
        <w:rPr>
          <w:rFonts w:ascii="Arial" w:eastAsia="Arial" w:hAnsi="Arial" w:cs="Arial"/>
          <w:i/>
          <w:iCs/>
          <w:sz w:val="22"/>
          <w:szCs w:val="22"/>
        </w:rPr>
        <w:t xml:space="preserve"> has the right to a </w:t>
      </w:r>
      <w:proofErr w:type="spellStart"/>
      <w:r>
        <w:rPr>
          <w:rFonts w:ascii="Arial" w:eastAsia="Arial" w:hAnsi="Arial" w:cs="Arial"/>
          <w:i/>
          <w:iCs/>
          <w:sz w:val="22"/>
          <w:szCs w:val="22"/>
        </w:rPr>
        <w:t>lawyer</w:t>
      </w:r>
      <w:proofErr w:type="spellEnd"/>
      <w:r>
        <w:rPr>
          <w:rFonts w:ascii="Arial" w:eastAsia="Arial" w:hAnsi="Arial" w:cs="Arial"/>
          <w:i/>
          <w:iCs/>
          <w:sz w:val="22"/>
          <w:szCs w:val="22"/>
        </w:rPr>
        <w:t>.</w:t>
      </w:r>
    </w:p>
    <w:p w14:paraId="3834F784" w14:textId="77777777" w:rsidR="00811CB8" w:rsidRDefault="00ED5F26">
      <w:pPr>
        <w:bidi/>
        <w:spacing w:before="40" w:after="120"/>
        <w:jc w:val="right"/>
      </w:pPr>
      <w:proofErr w:type="spellStart"/>
      <w:r>
        <w:rPr>
          <w:rFonts w:ascii="Arial" w:eastAsia="Arial" w:hAnsi="Arial" w:cs="Arial"/>
          <w:sz w:val="24"/>
          <w:szCs w:val="24"/>
        </w:rPr>
        <w:t>الترجمة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: </w:t>
      </w:r>
      <w:proofErr w:type="spellStart"/>
      <w:r>
        <w:rPr>
          <w:rFonts w:ascii="Arial" w:eastAsia="Arial" w:hAnsi="Arial" w:cs="Arial"/>
          <w:sz w:val="24"/>
          <w:szCs w:val="24"/>
        </w:rPr>
        <w:t>للمتّهم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الحق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في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الاستعانة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بمحامٍ</w:t>
      </w:r>
      <w:proofErr w:type="spellEnd"/>
      <w:r>
        <w:rPr>
          <w:rFonts w:ascii="Arial" w:eastAsia="Arial" w:hAnsi="Arial" w:cs="Arial"/>
          <w:sz w:val="24"/>
          <w:szCs w:val="24"/>
        </w:rPr>
        <w:t>.</w:t>
      </w:r>
    </w:p>
    <w:p w14:paraId="63085646" w14:textId="77777777" w:rsidR="00811CB8" w:rsidRDefault="00ED5F26">
      <w:pPr>
        <w:bidi/>
        <w:spacing w:before="80" w:after="80"/>
        <w:jc w:val="right"/>
      </w:pPr>
      <w:r>
        <w:rPr>
          <w:rFonts w:ascii="Arial" w:eastAsia="Arial" w:hAnsi="Arial" w:cs="Arial"/>
          <w:b/>
          <w:bCs/>
          <w:sz w:val="22"/>
          <w:szCs w:val="22"/>
        </w:rPr>
        <w:t xml:space="preserve">3.  </w:t>
      </w:r>
      <w:r>
        <w:rPr>
          <w:rFonts w:ascii="Arial" w:eastAsia="Arial" w:hAnsi="Arial" w:cs="Arial"/>
          <w:i/>
          <w:iCs/>
          <w:sz w:val="22"/>
          <w:szCs w:val="22"/>
        </w:rPr>
        <w:t xml:space="preserve">The </w:t>
      </w:r>
      <w:proofErr w:type="spellStart"/>
      <w:r>
        <w:rPr>
          <w:rFonts w:ascii="Arial" w:eastAsia="Arial" w:hAnsi="Arial" w:cs="Arial"/>
          <w:i/>
          <w:iCs/>
          <w:sz w:val="22"/>
          <w:szCs w:val="22"/>
        </w:rPr>
        <w:t>contract</w:t>
      </w:r>
      <w:proofErr w:type="spellEnd"/>
      <w:r>
        <w:rPr>
          <w:rFonts w:ascii="Arial" w:eastAsia="Arial" w:hAnsi="Arial" w:cs="Arial"/>
          <w:i/>
          <w:iCs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i/>
          <w:iCs/>
          <w:sz w:val="22"/>
          <w:szCs w:val="22"/>
        </w:rPr>
        <w:t>was</w:t>
      </w:r>
      <w:proofErr w:type="spellEnd"/>
      <w:r>
        <w:rPr>
          <w:rFonts w:ascii="Arial" w:eastAsia="Arial" w:hAnsi="Arial" w:cs="Arial"/>
          <w:i/>
          <w:iCs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i/>
          <w:iCs/>
          <w:sz w:val="22"/>
          <w:szCs w:val="22"/>
        </w:rPr>
        <w:t>signed</w:t>
      </w:r>
      <w:proofErr w:type="spellEnd"/>
      <w:r>
        <w:rPr>
          <w:rFonts w:ascii="Arial" w:eastAsia="Arial" w:hAnsi="Arial" w:cs="Arial"/>
          <w:i/>
          <w:iCs/>
          <w:sz w:val="22"/>
          <w:szCs w:val="22"/>
        </w:rPr>
        <w:t xml:space="preserve"> by </w:t>
      </w:r>
      <w:proofErr w:type="spellStart"/>
      <w:r>
        <w:rPr>
          <w:rFonts w:ascii="Arial" w:eastAsia="Arial" w:hAnsi="Arial" w:cs="Arial"/>
          <w:i/>
          <w:iCs/>
          <w:sz w:val="22"/>
          <w:szCs w:val="22"/>
        </w:rPr>
        <w:t>both</w:t>
      </w:r>
      <w:proofErr w:type="spellEnd"/>
      <w:r>
        <w:rPr>
          <w:rFonts w:ascii="Arial" w:eastAsia="Arial" w:hAnsi="Arial" w:cs="Arial"/>
          <w:i/>
          <w:iCs/>
          <w:sz w:val="22"/>
          <w:szCs w:val="22"/>
        </w:rPr>
        <w:t xml:space="preserve"> parties.</w:t>
      </w:r>
    </w:p>
    <w:p w14:paraId="51E294AB" w14:textId="77777777" w:rsidR="00811CB8" w:rsidRDefault="00ED5F26">
      <w:pPr>
        <w:bidi/>
        <w:spacing w:before="40" w:after="160"/>
        <w:jc w:val="right"/>
      </w:pPr>
      <w:proofErr w:type="spellStart"/>
      <w:r>
        <w:rPr>
          <w:rFonts w:ascii="Arial" w:eastAsia="Arial" w:hAnsi="Arial" w:cs="Arial"/>
          <w:sz w:val="24"/>
          <w:szCs w:val="24"/>
        </w:rPr>
        <w:t>الترجمة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: </w:t>
      </w:r>
      <w:proofErr w:type="spellStart"/>
      <w:r>
        <w:rPr>
          <w:rFonts w:ascii="Arial" w:eastAsia="Arial" w:hAnsi="Arial" w:cs="Arial"/>
          <w:sz w:val="24"/>
          <w:szCs w:val="24"/>
        </w:rPr>
        <w:t>وقّع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الطرفان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على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العقد</w:t>
      </w:r>
      <w:proofErr w:type="spellEnd"/>
      <w:r>
        <w:rPr>
          <w:rFonts w:ascii="Arial" w:eastAsia="Arial" w:hAnsi="Arial" w:cs="Arial"/>
          <w:sz w:val="24"/>
          <w:szCs w:val="24"/>
        </w:rPr>
        <w:t>.</w:t>
      </w:r>
    </w:p>
    <w:p w14:paraId="7C6E4AC5" w14:textId="77777777" w:rsidR="00811CB8" w:rsidRDefault="00ED5F26">
      <w:pPr>
        <w:bidi/>
        <w:spacing w:before="160" w:after="80"/>
        <w:jc w:val="right"/>
      </w:pPr>
      <w:r>
        <w:rPr>
          <w:rFonts w:ascii="Arial" w:eastAsia="Arial" w:hAnsi="Arial" w:cs="Arial"/>
          <w:b/>
          <w:bCs/>
          <w:sz w:val="24"/>
          <w:szCs w:val="24"/>
        </w:rPr>
        <w:t>ب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2 –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ترجمة</w:t>
      </w:r>
      <w:proofErr w:type="spell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إلى</w:t>
      </w:r>
      <w:proofErr w:type="spell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الإنجليزية</w:t>
      </w:r>
      <w:proofErr w:type="spellEnd"/>
      <w:r>
        <w:rPr>
          <w:rFonts w:ascii="Arial" w:eastAsia="Arial" w:hAnsi="Arial" w:cs="Arial"/>
          <w:b/>
          <w:bCs/>
          <w:sz w:val="24"/>
          <w:szCs w:val="24"/>
        </w:rPr>
        <w:t>:</w:t>
      </w:r>
    </w:p>
    <w:p w14:paraId="2E3761ED" w14:textId="77777777" w:rsidR="00811CB8" w:rsidRDefault="00ED5F26">
      <w:pPr>
        <w:bidi/>
        <w:spacing w:before="80" w:after="80"/>
        <w:jc w:val="right"/>
      </w:pPr>
      <w:r>
        <w:rPr>
          <w:rFonts w:ascii="Arial" w:eastAsia="Arial" w:hAnsi="Arial" w:cs="Arial"/>
          <w:sz w:val="24"/>
          <w:szCs w:val="24"/>
        </w:rPr>
        <w:t xml:space="preserve">1 / </w:t>
      </w:r>
      <w:proofErr w:type="spellStart"/>
      <w:r>
        <w:rPr>
          <w:rFonts w:ascii="Arial" w:eastAsia="Arial" w:hAnsi="Arial" w:cs="Arial"/>
          <w:sz w:val="24"/>
          <w:szCs w:val="24"/>
        </w:rPr>
        <w:t>العقد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شريعة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المتعاقدين</w:t>
      </w:r>
      <w:proofErr w:type="spellEnd"/>
    </w:p>
    <w:p w14:paraId="1DB48C67" w14:textId="77777777" w:rsidR="00811CB8" w:rsidRDefault="00ED5F26">
      <w:pPr>
        <w:spacing w:before="40" w:after="120"/>
      </w:pPr>
      <w:r>
        <w:rPr>
          <w:rFonts w:ascii="Arial" w:eastAsia="Arial" w:hAnsi="Arial" w:cs="Arial"/>
          <w:sz w:val="22"/>
          <w:szCs w:val="22"/>
        </w:rPr>
        <w:t xml:space="preserve">Translation: The </w:t>
      </w:r>
      <w:proofErr w:type="spellStart"/>
      <w:r>
        <w:rPr>
          <w:rFonts w:ascii="Arial" w:eastAsia="Arial" w:hAnsi="Arial" w:cs="Arial"/>
          <w:sz w:val="22"/>
          <w:szCs w:val="22"/>
        </w:rPr>
        <w:t>contract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is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the </w:t>
      </w:r>
      <w:proofErr w:type="spellStart"/>
      <w:r>
        <w:rPr>
          <w:rFonts w:ascii="Arial" w:eastAsia="Arial" w:hAnsi="Arial" w:cs="Arial"/>
          <w:sz w:val="22"/>
          <w:szCs w:val="22"/>
        </w:rPr>
        <w:t>law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of the parties. / A </w:t>
      </w:r>
      <w:proofErr w:type="spellStart"/>
      <w:r>
        <w:rPr>
          <w:rFonts w:ascii="Arial" w:eastAsia="Arial" w:hAnsi="Arial" w:cs="Arial"/>
          <w:sz w:val="22"/>
          <w:szCs w:val="22"/>
        </w:rPr>
        <w:t>contract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is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binding </w:t>
      </w:r>
      <w:proofErr w:type="spellStart"/>
      <w:r>
        <w:rPr>
          <w:rFonts w:ascii="Arial" w:eastAsia="Arial" w:hAnsi="Arial" w:cs="Arial"/>
          <w:sz w:val="22"/>
          <w:szCs w:val="22"/>
        </w:rPr>
        <w:t>upon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the </w:t>
      </w:r>
      <w:proofErr w:type="spellStart"/>
      <w:r>
        <w:rPr>
          <w:rFonts w:ascii="Arial" w:eastAsia="Arial" w:hAnsi="Arial" w:cs="Arial"/>
          <w:sz w:val="22"/>
          <w:szCs w:val="22"/>
        </w:rPr>
        <w:t>contracting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parties.</w:t>
      </w:r>
    </w:p>
    <w:p w14:paraId="327B13F3" w14:textId="77777777" w:rsidR="00811CB8" w:rsidRDefault="00ED5F26">
      <w:pPr>
        <w:bidi/>
        <w:spacing w:before="80" w:after="80"/>
        <w:jc w:val="right"/>
      </w:pPr>
      <w:r>
        <w:rPr>
          <w:rFonts w:ascii="Arial" w:eastAsia="Arial" w:hAnsi="Arial" w:cs="Arial"/>
          <w:sz w:val="24"/>
          <w:szCs w:val="24"/>
        </w:rPr>
        <w:t xml:space="preserve">2 / </w:t>
      </w:r>
      <w:proofErr w:type="spellStart"/>
      <w:r>
        <w:rPr>
          <w:rFonts w:ascii="Arial" w:eastAsia="Arial" w:hAnsi="Arial" w:cs="Arial"/>
          <w:sz w:val="24"/>
          <w:szCs w:val="24"/>
        </w:rPr>
        <w:t>يرفع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الاستئناف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في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أجل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10 </w:t>
      </w:r>
      <w:proofErr w:type="spellStart"/>
      <w:r>
        <w:rPr>
          <w:rFonts w:ascii="Arial" w:eastAsia="Arial" w:hAnsi="Arial" w:cs="Arial"/>
          <w:sz w:val="24"/>
          <w:szCs w:val="24"/>
        </w:rPr>
        <w:t>أيام</w:t>
      </w:r>
      <w:proofErr w:type="spellEnd"/>
    </w:p>
    <w:p w14:paraId="36B92486" w14:textId="77777777" w:rsidR="00811CB8" w:rsidRDefault="00ED5F26">
      <w:pPr>
        <w:spacing w:before="40" w:after="120"/>
      </w:pPr>
      <w:r>
        <w:rPr>
          <w:rFonts w:ascii="Arial" w:eastAsia="Arial" w:hAnsi="Arial" w:cs="Arial"/>
          <w:sz w:val="22"/>
          <w:szCs w:val="22"/>
        </w:rPr>
        <w:t xml:space="preserve">Translation: The </w:t>
      </w:r>
      <w:proofErr w:type="spellStart"/>
      <w:r>
        <w:rPr>
          <w:rFonts w:ascii="Arial" w:eastAsia="Arial" w:hAnsi="Arial" w:cs="Arial"/>
          <w:sz w:val="22"/>
          <w:szCs w:val="22"/>
        </w:rPr>
        <w:t>appeal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must </w:t>
      </w:r>
      <w:proofErr w:type="spellStart"/>
      <w:r>
        <w:rPr>
          <w:rFonts w:ascii="Arial" w:eastAsia="Arial" w:hAnsi="Arial" w:cs="Arial"/>
          <w:sz w:val="22"/>
          <w:szCs w:val="22"/>
        </w:rPr>
        <w:t>be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filed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within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10 </w:t>
      </w:r>
      <w:proofErr w:type="spellStart"/>
      <w:r>
        <w:rPr>
          <w:rFonts w:ascii="Arial" w:eastAsia="Arial" w:hAnsi="Arial" w:cs="Arial"/>
          <w:sz w:val="22"/>
          <w:szCs w:val="22"/>
        </w:rPr>
        <w:t>days</w:t>
      </w:r>
      <w:proofErr w:type="spellEnd"/>
      <w:r>
        <w:rPr>
          <w:rFonts w:ascii="Arial" w:eastAsia="Arial" w:hAnsi="Arial" w:cs="Arial"/>
          <w:sz w:val="22"/>
          <w:szCs w:val="22"/>
        </w:rPr>
        <w:t>.</w:t>
      </w:r>
    </w:p>
    <w:p w14:paraId="77BAFAF3" w14:textId="77777777" w:rsidR="00811CB8" w:rsidRDefault="00ED5F26">
      <w:pPr>
        <w:bidi/>
        <w:spacing w:before="80" w:after="80"/>
        <w:jc w:val="right"/>
      </w:pPr>
      <w:r>
        <w:rPr>
          <w:rFonts w:ascii="Arial" w:eastAsia="Arial" w:hAnsi="Arial" w:cs="Arial"/>
          <w:sz w:val="24"/>
          <w:szCs w:val="24"/>
        </w:rPr>
        <w:t xml:space="preserve">3 / </w:t>
      </w:r>
      <w:proofErr w:type="spellStart"/>
      <w:r>
        <w:rPr>
          <w:rFonts w:ascii="Arial" w:eastAsia="Arial" w:hAnsi="Arial" w:cs="Arial"/>
          <w:sz w:val="24"/>
          <w:szCs w:val="24"/>
        </w:rPr>
        <w:t>الاختصاص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النوعي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من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النظام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العام</w:t>
      </w:r>
      <w:proofErr w:type="spellEnd"/>
    </w:p>
    <w:p w14:paraId="5B3A270D" w14:textId="77777777" w:rsidR="00811CB8" w:rsidRDefault="00ED5F26">
      <w:pPr>
        <w:spacing w:before="40" w:after="120"/>
      </w:pPr>
      <w:r>
        <w:rPr>
          <w:rFonts w:ascii="Arial" w:eastAsia="Arial" w:hAnsi="Arial" w:cs="Arial"/>
          <w:sz w:val="22"/>
          <w:szCs w:val="22"/>
        </w:rPr>
        <w:t xml:space="preserve">Translation: </w:t>
      </w:r>
      <w:proofErr w:type="spellStart"/>
      <w:r>
        <w:rPr>
          <w:rFonts w:ascii="Arial" w:eastAsia="Arial" w:hAnsi="Arial" w:cs="Arial"/>
          <w:sz w:val="22"/>
          <w:szCs w:val="22"/>
        </w:rPr>
        <w:t>Subject-matter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jurisdiction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is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a </w:t>
      </w:r>
      <w:proofErr w:type="spellStart"/>
      <w:r>
        <w:rPr>
          <w:rFonts w:ascii="Arial" w:eastAsia="Arial" w:hAnsi="Arial" w:cs="Arial"/>
          <w:sz w:val="22"/>
          <w:szCs w:val="22"/>
        </w:rPr>
        <w:t>matter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of public </w:t>
      </w:r>
      <w:proofErr w:type="spellStart"/>
      <w:r>
        <w:rPr>
          <w:rFonts w:ascii="Arial" w:eastAsia="Arial" w:hAnsi="Arial" w:cs="Arial"/>
          <w:sz w:val="22"/>
          <w:szCs w:val="22"/>
        </w:rPr>
        <w:t>order</w:t>
      </w:r>
      <w:proofErr w:type="spellEnd"/>
      <w:r>
        <w:rPr>
          <w:rFonts w:ascii="Arial" w:eastAsia="Arial" w:hAnsi="Arial" w:cs="Arial"/>
          <w:sz w:val="22"/>
          <w:szCs w:val="22"/>
        </w:rPr>
        <w:t>.</w:t>
      </w:r>
    </w:p>
    <w:p w14:paraId="60F8F16A" w14:textId="77777777" w:rsidR="00811CB8" w:rsidRDefault="00ED5F26">
      <w:pPr>
        <w:pBdr>
          <w:bottom w:val="single" w:sz="4" w:space="4" w:color="333333"/>
        </w:pBdr>
        <w:bidi/>
        <w:spacing w:before="200" w:after="120"/>
        <w:jc w:val="right"/>
      </w:pPr>
      <w:proofErr w:type="spellStart"/>
      <w:r>
        <w:rPr>
          <w:rFonts w:ascii="Arial" w:eastAsia="Arial" w:hAnsi="Arial" w:cs="Arial"/>
          <w:b/>
          <w:bCs/>
          <w:sz w:val="26"/>
          <w:szCs w:val="26"/>
        </w:rPr>
        <w:t>القسم</w:t>
      </w:r>
      <w:proofErr w:type="spellEnd"/>
      <w:r>
        <w:rPr>
          <w:rFonts w:ascii="Arial" w:eastAsia="Arial" w:hAnsi="Arial" w:cs="Arial"/>
          <w:b/>
          <w:bCs/>
          <w:sz w:val="26"/>
          <w:szCs w:val="26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6"/>
          <w:szCs w:val="26"/>
        </w:rPr>
        <w:t>الثالث</w:t>
      </w:r>
      <w:proofErr w:type="spellEnd"/>
      <w:r>
        <w:rPr>
          <w:rFonts w:ascii="Arial" w:eastAsia="Arial" w:hAnsi="Arial" w:cs="Arial"/>
          <w:b/>
          <w:bCs/>
          <w:sz w:val="26"/>
          <w:szCs w:val="26"/>
        </w:rPr>
        <w:t xml:space="preserve"> – </w:t>
      </w:r>
      <w:proofErr w:type="spellStart"/>
      <w:r>
        <w:rPr>
          <w:rFonts w:ascii="Arial" w:eastAsia="Arial" w:hAnsi="Arial" w:cs="Arial"/>
          <w:b/>
          <w:bCs/>
          <w:sz w:val="26"/>
          <w:szCs w:val="26"/>
        </w:rPr>
        <w:t>صحيح</w:t>
      </w:r>
      <w:proofErr w:type="spellEnd"/>
      <w:r>
        <w:rPr>
          <w:rFonts w:ascii="Arial" w:eastAsia="Arial" w:hAnsi="Arial" w:cs="Arial"/>
          <w:b/>
          <w:bCs/>
          <w:sz w:val="26"/>
          <w:szCs w:val="26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6"/>
          <w:szCs w:val="26"/>
        </w:rPr>
        <w:t>أم</w:t>
      </w:r>
      <w:proofErr w:type="spellEnd"/>
      <w:r>
        <w:rPr>
          <w:rFonts w:ascii="Arial" w:eastAsia="Arial" w:hAnsi="Arial" w:cs="Arial"/>
          <w:b/>
          <w:bCs/>
          <w:sz w:val="26"/>
          <w:szCs w:val="26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6"/>
          <w:szCs w:val="26"/>
        </w:rPr>
        <w:t>خطأ</w:t>
      </w:r>
      <w:proofErr w:type="spellEnd"/>
      <w:r>
        <w:rPr>
          <w:rFonts w:ascii="Arial" w:eastAsia="Arial" w:hAnsi="Arial" w:cs="Arial"/>
          <w:b/>
          <w:bCs/>
          <w:sz w:val="26"/>
          <w:szCs w:val="26"/>
        </w:rPr>
        <w:t xml:space="preserve">  /  Section C – </w:t>
      </w:r>
      <w:proofErr w:type="spellStart"/>
      <w:r>
        <w:rPr>
          <w:rFonts w:ascii="Arial" w:eastAsia="Arial" w:hAnsi="Arial" w:cs="Arial"/>
          <w:b/>
          <w:bCs/>
          <w:sz w:val="26"/>
          <w:szCs w:val="26"/>
        </w:rPr>
        <w:t>True</w:t>
      </w:r>
      <w:proofErr w:type="spellEnd"/>
      <w:r>
        <w:rPr>
          <w:rFonts w:ascii="Arial" w:eastAsia="Arial" w:hAnsi="Arial" w:cs="Arial"/>
          <w:b/>
          <w:bCs/>
          <w:sz w:val="26"/>
          <w:szCs w:val="26"/>
        </w:rPr>
        <w:t xml:space="preserve"> or False</w:t>
      </w:r>
    </w:p>
    <w:tbl>
      <w:tblPr>
        <w:tblW w:w="9026" w:type="dxa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00"/>
        <w:gridCol w:w="900"/>
        <w:gridCol w:w="3626"/>
      </w:tblGrid>
      <w:tr w:rsidR="00811CB8" w14:paraId="11AC5F01" w14:textId="77777777">
        <w:tc>
          <w:tcPr>
            <w:tcW w:w="4500" w:type="dxa"/>
            <w:tcBorders>
              <w:top w:val="single" w:sz="1" w:space="0" w:color="555555"/>
              <w:left w:val="single" w:sz="1" w:space="0" w:color="555555"/>
              <w:bottom w:val="single" w:sz="1" w:space="0" w:color="555555"/>
              <w:right w:val="single" w:sz="1" w:space="0" w:color="555555"/>
            </w:tcBorders>
            <w:shd w:val="clear" w:color="auto" w:fill="E0E0E0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9526B97" w14:textId="77777777" w:rsidR="00811CB8" w:rsidRDefault="00ED5F26">
            <w:pPr>
              <w:bidi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الجملة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/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Statement</w:t>
            </w:r>
            <w:proofErr w:type="spellEnd"/>
          </w:p>
        </w:tc>
        <w:tc>
          <w:tcPr>
            <w:tcW w:w="900" w:type="dxa"/>
            <w:tcBorders>
              <w:top w:val="single" w:sz="1" w:space="0" w:color="555555"/>
              <w:left w:val="single" w:sz="1" w:space="0" w:color="555555"/>
              <w:bottom w:val="single" w:sz="1" w:space="0" w:color="555555"/>
              <w:right w:val="single" w:sz="1" w:space="0" w:color="555555"/>
            </w:tcBorders>
            <w:shd w:val="clear" w:color="auto" w:fill="E0E0E0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9F651E6" w14:textId="77777777" w:rsidR="00811CB8" w:rsidRDefault="00ED5F26">
            <w:pPr>
              <w:bidi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الإجابة</w:t>
            </w:r>
            <w:proofErr w:type="spellEnd"/>
          </w:p>
        </w:tc>
        <w:tc>
          <w:tcPr>
            <w:tcW w:w="3626" w:type="dxa"/>
            <w:tcBorders>
              <w:top w:val="single" w:sz="1" w:space="0" w:color="555555"/>
              <w:left w:val="single" w:sz="1" w:space="0" w:color="555555"/>
              <w:bottom w:val="single" w:sz="1" w:space="0" w:color="555555"/>
              <w:right w:val="single" w:sz="1" w:space="0" w:color="555555"/>
            </w:tcBorders>
            <w:shd w:val="clear" w:color="auto" w:fill="E0E0E0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9B0E0C8" w14:textId="77777777" w:rsidR="00811CB8" w:rsidRDefault="00ED5F26">
            <w:pPr>
              <w:bidi/>
              <w:jc w:val="right"/>
            </w:pPr>
            <w:proofErr w:type="spellStart"/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ملاحظة</w:t>
            </w:r>
            <w:proofErr w:type="spellEnd"/>
          </w:p>
        </w:tc>
      </w:tr>
      <w:tr w:rsidR="00811CB8" w14:paraId="321AAAC5" w14:textId="77777777">
        <w:tc>
          <w:tcPr>
            <w:tcW w:w="4500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CC57711" w14:textId="77777777" w:rsidR="00811CB8" w:rsidRDefault="00ED5F26">
            <w:pPr>
              <w:bidi/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1. A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judge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decides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the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outcome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of a case.</w:t>
            </w:r>
          </w:p>
        </w:tc>
        <w:tc>
          <w:tcPr>
            <w:tcW w:w="900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E758883" w14:textId="77777777" w:rsidR="00811CB8" w:rsidRDefault="00ED5F26">
            <w:pPr>
              <w:bidi/>
              <w:jc w:val="center"/>
            </w:pPr>
            <w:r>
              <w:rPr>
                <w:rFonts w:ascii="Arial" w:eastAsia="Arial" w:hAnsi="Arial" w:cs="Arial"/>
                <w:sz w:val="22"/>
                <w:szCs w:val="22"/>
              </w:rPr>
              <w:t>✓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True</w:t>
            </w:r>
            <w:proofErr w:type="spellEnd"/>
          </w:p>
        </w:tc>
        <w:tc>
          <w:tcPr>
            <w:tcW w:w="3626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E02F26A" w14:textId="77777777" w:rsidR="00811CB8" w:rsidRDefault="00811CB8">
            <w:pPr>
              <w:bidi/>
              <w:jc w:val="right"/>
            </w:pPr>
          </w:p>
        </w:tc>
      </w:tr>
      <w:tr w:rsidR="00811CB8" w14:paraId="17B58F22" w14:textId="77777777">
        <w:tc>
          <w:tcPr>
            <w:tcW w:w="4500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4160E60" w14:textId="77777777" w:rsidR="00811CB8" w:rsidRDefault="00ED5F26">
            <w:pPr>
              <w:bidi/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2. The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plaintiff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is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the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person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accused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of a crime.</w:t>
            </w:r>
          </w:p>
        </w:tc>
        <w:tc>
          <w:tcPr>
            <w:tcW w:w="900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D32454E" w14:textId="77777777" w:rsidR="00811CB8" w:rsidRDefault="00ED5F26">
            <w:pPr>
              <w:bidi/>
              <w:jc w:val="center"/>
            </w:pPr>
            <w:r>
              <w:rPr>
                <w:rFonts w:ascii="Arial" w:eastAsia="Arial" w:hAnsi="Arial" w:cs="Arial"/>
                <w:sz w:val="22"/>
                <w:szCs w:val="22"/>
              </w:rPr>
              <w:t>✗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 False</w:t>
            </w:r>
          </w:p>
        </w:tc>
        <w:tc>
          <w:tcPr>
            <w:tcW w:w="3626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C997F4E" w14:textId="77777777" w:rsidR="00811CB8" w:rsidRDefault="00ED5F26">
            <w:pPr>
              <w:bidi/>
              <w:jc w:val="right"/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المدّعي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هو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من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يرفع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الدعوى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>،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وليس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المتّهم</w:t>
            </w:r>
            <w:proofErr w:type="spellEnd"/>
          </w:p>
        </w:tc>
      </w:tr>
      <w:tr w:rsidR="00811CB8" w14:paraId="2682708C" w14:textId="77777777">
        <w:tc>
          <w:tcPr>
            <w:tcW w:w="4500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B40BCE1" w14:textId="77777777" w:rsidR="00811CB8" w:rsidRDefault="00ED5F26">
            <w:pPr>
              <w:bidi/>
            </w:pPr>
            <w:r>
              <w:rPr>
                <w:rFonts w:ascii="Arial" w:eastAsia="Arial" w:hAnsi="Arial" w:cs="Arial"/>
                <w:sz w:val="22"/>
                <w:szCs w:val="22"/>
              </w:rPr>
              <w:lastRenderedPageBreak/>
              <w:t xml:space="preserve">3. A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contract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needs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at least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two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parties.</w:t>
            </w:r>
          </w:p>
        </w:tc>
        <w:tc>
          <w:tcPr>
            <w:tcW w:w="900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D9AE00C" w14:textId="77777777" w:rsidR="00811CB8" w:rsidRDefault="00ED5F26">
            <w:pPr>
              <w:bidi/>
              <w:jc w:val="center"/>
            </w:pPr>
            <w:r>
              <w:rPr>
                <w:rFonts w:ascii="Arial" w:eastAsia="Arial" w:hAnsi="Arial" w:cs="Arial"/>
                <w:sz w:val="22"/>
                <w:szCs w:val="22"/>
              </w:rPr>
              <w:t>✓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True</w:t>
            </w:r>
            <w:proofErr w:type="spellEnd"/>
          </w:p>
        </w:tc>
        <w:tc>
          <w:tcPr>
            <w:tcW w:w="3626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992242B" w14:textId="77777777" w:rsidR="00811CB8" w:rsidRDefault="00811CB8">
            <w:pPr>
              <w:bidi/>
              <w:jc w:val="right"/>
            </w:pPr>
          </w:p>
        </w:tc>
      </w:tr>
      <w:tr w:rsidR="00811CB8" w14:paraId="262F680A" w14:textId="77777777">
        <w:tc>
          <w:tcPr>
            <w:tcW w:w="4500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524660D" w14:textId="77777777" w:rsidR="00811CB8" w:rsidRDefault="00ED5F26">
            <w:pPr>
              <w:bidi/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4. Mens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rea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means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the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physical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act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of the crime.</w:t>
            </w:r>
          </w:p>
        </w:tc>
        <w:tc>
          <w:tcPr>
            <w:tcW w:w="900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06BED99" w14:textId="77777777" w:rsidR="00811CB8" w:rsidRDefault="00ED5F26">
            <w:pPr>
              <w:bidi/>
              <w:jc w:val="center"/>
            </w:pPr>
            <w:r>
              <w:rPr>
                <w:rFonts w:ascii="Arial" w:eastAsia="Arial" w:hAnsi="Arial" w:cs="Arial"/>
                <w:sz w:val="22"/>
                <w:szCs w:val="22"/>
              </w:rPr>
              <w:t>✗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 False</w:t>
            </w:r>
          </w:p>
        </w:tc>
        <w:tc>
          <w:tcPr>
            <w:tcW w:w="3626" w:type="dxa"/>
            <w:tcBorders>
              <w:top w:val="single" w:sz="1" w:space="0" w:color="999999"/>
              <w:left w:val="single" w:sz="1" w:space="0" w:color="999999"/>
              <w:bottom w:val="single" w:sz="1" w:space="0" w:color="999999"/>
              <w:right w:val="single" w:sz="1" w:space="0" w:color="99999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786B737" w14:textId="77777777" w:rsidR="00811CB8" w:rsidRDefault="00ED5F26">
            <w:pPr>
              <w:bidi/>
              <w:jc w:val="right"/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Mens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rea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=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القصد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الجنائي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/ Actus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reus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=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الفعل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المادي</w:t>
            </w:r>
            <w:proofErr w:type="spellEnd"/>
          </w:p>
        </w:tc>
      </w:tr>
    </w:tbl>
    <w:p w14:paraId="03B6FDCF" w14:textId="77777777" w:rsidR="00811CB8" w:rsidRDefault="00ED5F26">
      <w:pPr>
        <w:pBdr>
          <w:bottom w:val="single" w:sz="4" w:space="4" w:color="333333"/>
        </w:pBdr>
        <w:bidi/>
        <w:spacing w:before="200" w:after="120"/>
        <w:jc w:val="right"/>
      </w:pPr>
      <w:proofErr w:type="spellStart"/>
      <w:r>
        <w:rPr>
          <w:rFonts w:ascii="Arial" w:eastAsia="Arial" w:hAnsi="Arial" w:cs="Arial"/>
          <w:b/>
          <w:bCs/>
          <w:sz w:val="26"/>
          <w:szCs w:val="26"/>
        </w:rPr>
        <w:t>القسم</w:t>
      </w:r>
      <w:proofErr w:type="spellEnd"/>
      <w:r>
        <w:rPr>
          <w:rFonts w:ascii="Arial" w:eastAsia="Arial" w:hAnsi="Arial" w:cs="Arial"/>
          <w:b/>
          <w:bCs/>
          <w:sz w:val="26"/>
          <w:szCs w:val="26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6"/>
          <w:szCs w:val="26"/>
        </w:rPr>
        <w:t>الرابع</w:t>
      </w:r>
      <w:proofErr w:type="spellEnd"/>
      <w:r>
        <w:rPr>
          <w:rFonts w:ascii="Arial" w:eastAsia="Arial" w:hAnsi="Arial" w:cs="Arial"/>
          <w:b/>
          <w:bCs/>
          <w:sz w:val="26"/>
          <w:szCs w:val="26"/>
        </w:rPr>
        <w:t xml:space="preserve"> – </w:t>
      </w:r>
      <w:proofErr w:type="spellStart"/>
      <w:r>
        <w:rPr>
          <w:rFonts w:ascii="Arial" w:eastAsia="Arial" w:hAnsi="Arial" w:cs="Arial"/>
          <w:b/>
          <w:bCs/>
          <w:sz w:val="26"/>
          <w:szCs w:val="26"/>
        </w:rPr>
        <w:t>أسئلة</w:t>
      </w:r>
      <w:proofErr w:type="spellEnd"/>
      <w:r>
        <w:rPr>
          <w:rFonts w:ascii="Arial" w:eastAsia="Arial" w:hAnsi="Arial" w:cs="Arial"/>
          <w:b/>
          <w:bCs/>
          <w:sz w:val="26"/>
          <w:szCs w:val="26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6"/>
          <w:szCs w:val="26"/>
        </w:rPr>
        <w:t>قصيرة</w:t>
      </w:r>
      <w:proofErr w:type="spellEnd"/>
      <w:r>
        <w:rPr>
          <w:rFonts w:ascii="Arial" w:eastAsia="Arial" w:hAnsi="Arial" w:cs="Arial"/>
          <w:b/>
          <w:bCs/>
          <w:sz w:val="26"/>
          <w:szCs w:val="26"/>
        </w:rPr>
        <w:t xml:space="preserve">  /  Section D – Short Questions</w:t>
      </w:r>
    </w:p>
    <w:p w14:paraId="1E33AE31" w14:textId="77777777" w:rsidR="00811CB8" w:rsidRDefault="00ED5F26">
      <w:pPr>
        <w:bidi/>
        <w:spacing w:before="160" w:after="80"/>
        <w:jc w:val="right"/>
      </w:pPr>
      <w:r>
        <w:rPr>
          <w:rFonts w:ascii="Arial" w:eastAsia="Arial" w:hAnsi="Arial" w:cs="Arial"/>
          <w:b/>
          <w:bCs/>
          <w:sz w:val="24"/>
          <w:szCs w:val="24"/>
        </w:rPr>
        <w:t xml:space="preserve">1.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الفرق</w:t>
      </w:r>
      <w:proofErr w:type="spell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بين</w:t>
      </w:r>
      <w:proofErr w:type="spell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الجناية</w:t>
      </w:r>
      <w:proofErr w:type="spell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والجنحة</w:t>
      </w:r>
      <w:proofErr w:type="spellEnd"/>
      <w:r>
        <w:rPr>
          <w:rFonts w:ascii="Arial" w:eastAsia="Arial" w:hAnsi="Arial" w:cs="Arial"/>
          <w:b/>
          <w:bCs/>
          <w:sz w:val="24"/>
          <w:szCs w:val="24"/>
        </w:rPr>
        <w:t>:</w:t>
      </w:r>
    </w:p>
    <w:p w14:paraId="0BCAB247" w14:textId="77777777" w:rsidR="00A248D1" w:rsidRDefault="00ED5F26" w:rsidP="00A248D1">
      <w:pPr>
        <w:spacing w:before="60" w:after="160"/>
        <w:rPr>
          <w:rFonts w:ascii="Roboto" w:hAnsi="Roboto"/>
          <w:color w:val="545454"/>
          <w:shd w:val="clear" w:color="auto" w:fill="FFFFFF"/>
        </w:rPr>
      </w:pPr>
      <w:r>
        <w:rPr>
          <w:rFonts w:ascii="Arial" w:eastAsia="Arial" w:hAnsi="Arial" w:cs="Arial"/>
          <w:sz w:val="22"/>
          <w:szCs w:val="22"/>
        </w:rPr>
        <w:t xml:space="preserve">A </w:t>
      </w:r>
      <w:proofErr w:type="spellStart"/>
      <w:r w:rsidR="00A248D1">
        <w:rPr>
          <w:rFonts w:ascii="Roboto" w:hAnsi="Roboto"/>
          <w:color w:val="545454"/>
          <w:shd w:val="clear" w:color="auto" w:fill="FFFFFF"/>
        </w:rPr>
        <w:t>A</w:t>
      </w:r>
      <w:proofErr w:type="spellEnd"/>
      <w:r w:rsidR="00A248D1">
        <w:rPr>
          <w:rFonts w:ascii="Roboto" w:hAnsi="Roboto"/>
          <w:color w:val="545454"/>
          <w:shd w:val="clear" w:color="auto" w:fill="FFFFFF"/>
        </w:rPr>
        <w:t xml:space="preserve"> </w:t>
      </w:r>
      <w:proofErr w:type="spellStart"/>
      <w:r w:rsidR="00A248D1">
        <w:rPr>
          <w:rFonts w:ascii="Roboto" w:hAnsi="Roboto"/>
          <w:color w:val="545454"/>
          <w:shd w:val="clear" w:color="auto" w:fill="FFFFFF"/>
        </w:rPr>
        <w:t>felony</w:t>
      </w:r>
      <w:proofErr w:type="spellEnd"/>
      <w:r w:rsidR="00A248D1">
        <w:rPr>
          <w:rFonts w:ascii="Roboto" w:hAnsi="Roboto"/>
          <w:color w:val="545454"/>
          <w:shd w:val="clear" w:color="auto" w:fill="FFFFFF"/>
        </w:rPr>
        <w:t xml:space="preserve"> </w:t>
      </w:r>
      <w:proofErr w:type="spellStart"/>
      <w:r w:rsidR="00A248D1">
        <w:rPr>
          <w:rFonts w:ascii="Roboto" w:hAnsi="Roboto"/>
          <w:color w:val="545454"/>
          <w:shd w:val="clear" w:color="auto" w:fill="FFFFFF"/>
        </w:rPr>
        <w:t>is</w:t>
      </w:r>
      <w:proofErr w:type="spellEnd"/>
      <w:r w:rsidR="00A248D1">
        <w:rPr>
          <w:rFonts w:ascii="Roboto" w:hAnsi="Roboto"/>
          <w:color w:val="545454"/>
          <w:shd w:val="clear" w:color="auto" w:fill="FFFFFF"/>
        </w:rPr>
        <w:t xml:space="preserve"> a </w:t>
      </w:r>
      <w:proofErr w:type="spellStart"/>
      <w:r w:rsidR="00A248D1">
        <w:rPr>
          <w:rFonts w:ascii="Roboto" w:hAnsi="Roboto"/>
          <w:color w:val="545454"/>
          <w:shd w:val="clear" w:color="auto" w:fill="FFFFFF"/>
        </w:rPr>
        <w:t>serious</w:t>
      </w:r>
      <w:proofErr w:type="spellEnd"/>
      <w:r w:rsidR="00A248D1">
        <w:rPr>
          <w:rFonts w:ascii="Roboto" w:hAnsi="Roboto"/>
          <w:color w:val="545454"/>
          <w:shd w:val="clear" w:color="auto" w:fill="FFFFFF"/>
        </w:rPr>
        <w:t xml:space="preserve"> crime </w:t>
      </w:r>
      <w:proofErr w:type="spellStart"/>
      <w:r w:rsidR="00A248D1">
        <w:rPr>
          <w:rFonts w:ascii="Roboto" w:hAnsi="Roboto"/>
          <w:color w:val="545454"/>
          <w:shd w:val="clear" w:color="auto" w:fill="FFFFFF"/>
        </w:rPr>
        <w:t>that</w:t>
      </w:r>
      <w:proofErr w:type="spellEnd"/>
      <w:r w:rsidR="00A248D1">
        <w:rPr>
          <w:rFonts w:ascii="Roboto" w:hAnsi="Roboto"/>
          <w:color w:val="545454"/>
          <w:shd w:val="clear" w:color="auto" w:fill="FFFFFF"/>
        </w:rPr>
        <w:t xml:space="preserve"> warrants a more </w:t>
      </w:r>
      <w:proofErr w:type="spellStart"/>
      <w:r w:rsidR="00A248D1">
        <w:rPr>
          <w:rFonts w:ascii="Roboto" w:hAnsi="Roboto"/>
          <w:color w:val="545454"/>
          <w:shd w:val="clear" w:color="auto" w:fill="FFFFFF"/>
        </w:rPr>
        <w:t>severe</w:t>
      </w:r>
      <w:proofErr w:type="spellEnd"/>
      <w:r w:rsidR="00A248D1">
        <w:rPr>
          <w:rFonts w:ascii="Roboto" w:hAnsi="Roboto"/>
          <w:color w:val="545454"/>
          <w:shd w:val="clear" w:color="auto" w:fill="FFFFFF"/>
        </w:rPr>
        <w:t xml:space="preserve"> </w:t>
      </w:r>
      <w:proofErr w:type="spellStart"/>
      <w:r w:rsidR="00A248D1">
        <w:rPr>
          <w:rFonts w:ascii="Roboto" w:hAnsi="Roboto"/>
          <w:color w:val="545454"/>
          <w:shd w:val="clear" w:color="auto" w:fill="FFFFFF"/>
        </w:rPr>
        <w:t>punishment</w:t>
      </w:r>
      <w:proofErr w:type="spellEnd"/>
      <w:r w:rsidR="00A248D1">
        <w:rPr>
          <w:rFonts w:ascii="Roboto" w:hAnsi="Roboto"/>
          <w:color w:val="545454"/>
          <w:shd w:val="clear" w:color="auto" w:fill="FFFFFF"/>
        </w:rPr>
        <w:t xml:space="preserve"> (</w:t>
      </w:r>
      <w:proofErr w:type="spellStart"/>
      <w:r w:rsidR="00A248D1">
        <w:rPr>
          <w:rFonts w:ascii="Roboto" w:hAnsi="Roboto"/>
          <w:color w:val="545454"/>
          <w:shd w:val="clear" w:color="auto" w:fill="FFFFFF"/>
        </w:rPr>
        <w:t>such</w:t>
      </w:r>
      <w:proofErr w:type="spellEnd"/>
      <w:r w:rsidR="00A248D1">
        <w:rPr>
          <w:rFonts w:ascii="Roboto" w:hAnsi="Roboto"/>
          <w:color w:val="545454"/>
          <w:shd w:val="clear" w:color="auto" w:fill="FFFFFF"/>
        </w:rPr>
        <w:t xml:space="preserve"> as </w:t>
      </w:r>
      <w:proofErr w:type="spellStart"/>
      <w:r w:rsidR="00A248D1">
        <w:rPr>
          <w:rFonts w:ascii="Roboto" w:hAnsi="Roboto"/>
          <w:color w:val="545454"/>
          <w:shd w:val="clear" w:color="auto" w:fill="FFFFFF"/>
        </w:rPr>
        <w:t>imprisonment</w:t>
      </w:r>
      <w:proofErr w:type="spellEnd"/>
      <w:r w:rsidR="00A248D1">
        <w:rPr>
          <w:rFonts w:ascii="Roboto" w:hAnsi="Roboto"/>
          <w:color w:val="545454"/>
          <w:shd w:val="clear" w:color="auto" w:fill="FFFFFF"/>
        </w:rPr>
        <w:t xml:space="preserve">), </w:t>
      </w:r>
      <w:proofErr w:type="spellStart"/>
      <w:r w:rsidR="00A248D1">
        <w:rPr>
          <w:rFonts w:ascii="Roboto" w:hAnsi="Roboto"/>
          <w:color w:val="545454"/>
          <w:shd w:val="clear" w:color="auto" w:fill="FFFFFF"/>
        </w:rPr>
        <w:t>while</w:t>
      </w:r>
      <w:proofErr w:type="spellEnd"/>
      <w:r w:rsidR="00A248D1">
        <w:rPr>
          <w:rFonts w:ascii="Roboto" w:hAnsi="Roboto"/>
          <w:color w:val="545454"/>
          <w:shd w:val="clear" w:color="auto" w:fill="FFFFFF"/>
        </w:rPr>
        <w:t xml:space="preserve"> a </w:t>
      </w:r>
      <w:proofErr w:type="spellStart"/>
      <w:r w:rsidR="00A248D1">
        <w:rPr>
          <w:rFonts w:ascii="Roboto" w:hAnsi="Roboto"/>
          <w:color w:val="545454"/>
          <w:shd w:val="clear" w:color="auto" w:fill="FFFFFF"/>
        </w:rPr>
        <w:t>misdemeanor</w:t>
      </w:r>
      <w:proofErr w:type="spellEnd"/>
      <w:r w:rsidR="00A248D1">
        <w:rPr>
          <w:rFonts w:ascii="Roboto" w:hAnsi="Roboto"/>
          <w:color w:val="545454"/>
          <w:shd w:val="clear" w:color="auto" w:fill="FFFFFF"/>
        </w:rPr>
        <w:t xml:space="preserve"> </w:t>
      </w:r>
      <w:proofErr w:type="spellStart"/>
      <w:r w:rsidR="00A248D1">
        <w:rPr>
          <w:rFonts w:ascii="Roboto" w:hAnsi="Roboto"/>
          <w:color w:val="545454"/>
          <w:shd w:val="clear" w:color="auto" w:fill="FFFFFF"/>
        </w:rPr>
        <w:t>is</w:t>
      </w:r>
      <w:proofErr w:type="spellEnd"/>
      <w:r w:rsidR="00A248D1">
        <w:rPr>
          <w:rFonts w:ascii="Roboto" w:hAnsi="Roboto"/>
          <w:color w:val="545454"/>
          <w:shd w:val="clear" w:color="auto" w:fill="FFFFFF"/>
        </w:rPr>
        <w:t xml:space="preserve"> a </w:t>
      </w:r>
      <w:proofErr w:type="spellStart"/>
      <w:r w:rsidR="00A248D1">
        <w:rPr>
          <w:rFonts w:ascii="Roboto" w:hAnsi="Roboto"/>
          <w:color w:val="545454"/>
          <w:shd w:val="clear" w:color="auto" w:fill="FFFFFF"/>
        </w:rPr>
        <w:t>less</w:t>
      </w:r>
      <w:proofErr w:type="spellEnd"/>
      <w:r w:rsidR="00A248D1">
        <w:rPr>
          <w:rFonts w:ascii="Roboto" w:hAnsi="Roboto"/>
          <w:color w:val="545454"/>
          <w:shd w:val="clear" w:color="auto" w:fill="FFFFFF"/>
        </w:rPr>
        <w:t xml:space="preserve"> </w:t>
      </w:r>
      <w:proofErr w:type="spellStart"/>
      <w:r w:rsidR="00A248D1">
        <w:rPr>
          <w:rFonts w:ascii="Roboto" w:hAnsi="Roboto"/>
          <w:color w:val="545454"/>
          <w:shd w:val="clear" w:color="auto" w:fill="FFFFFF"/>
        </w:rPr>
        <w:t>serious</w:t>
      </w:r>
      <w:proofErr w:type="spellEnd"/>
      <w:r w:rsidR="00A248D1">
        <w:rPr>
          <w:rFonts w:ascii="Roboto" w:hAnsi="Roboto"/>
          <w:color w:val="545454"/>
          <w:shd w:val="clear" w:color="auto" w:fill="FFFFFF"/>
        </w:rPr>
        <w:t xml:space="preserve"> crime </w:t>
      </w:r>
      <w:proofErr w:type="spellStart"/>
      <w:r w:rsidR="00A248D1">
        <w:rPr>
          <w:rFonts w:ascii="Roboto" w:hAnsi="Roboto"/>
          <w:color w:val="545454"/>
          <w:shd w:val="clear" w:color="auto" w:fill="FFFFFF"/>
        </w:rPr>
        <w:t>that</w:t>
      </w:r>
      <w:proofErr w:type="spellEnd"/>
      <w:r w:rsidR="00A248D1">
        <w:rPr>
          <w:rFonts w:ascii="Roboto" w:hAnsi="Roboto"/>
          <w:color w:val="545454"/>
          <w:shd w:val="clear" w:color="auto" w:fill="FFFFFF"/>
        </w:rPr>
        <w:t xml:space="preserve"> </w:t>
      </w:r>
      <w:proofErr w:type="spellStart"/>
      <w:r w:rsidR="00A248D1">
        <w:rPr>
          <w:rFonts w:ascii="Roboto" w:hAnsi="Roboto"/>
          <w:color w:val="545454"/>
          <w:shd w:val="clear" w:color="auto" w:fill="FFFFFF"/>
        </w:rPr>
        <w:t>usually</w:t>
      </w:r>
      <w:proofErr w:type="spellEnd"/>
      <w:r w:rsidR="00A248D1">
        <w:rPr>
          <w:rFonts w:ascii="Roboto" w:hAnsi="Roboto"/>
          <w:color w:val="545454"/>
          <w:shd w:val="clear" w:color="auto" w:fill="FFFFFF"/>
        </w:rPr>
        <w:t xml:space="preserve"> </w:t>
      </w:r>
      <w:proofErr w:type="spellStart"/>
      <w:r w:rsidR="00A248D1">
        <w:rPr>
          <w:rFonts w:ascii="Roboto" w:hAnsi="Roboto"/>
          <w:color w:val="545454"/>
          <w:shd w:val="clear" w:color="auto" w:fill="FFFFFF"/>
        </w:rPr>
        <w:t>results</w:t>
      </w:r>
      <w:proofErr w:type="spellEnd"/>
      <w:r w:rsidR="00A248D1">
        <w:rPr>
          <w:rFonts w:ascii="Roboto" w:hAnsi="Roboto"/>
          <w:color w:val="545454"/>
          <w:shd w:val="clear" w:color="auto" w:fill="FFFFFF"/>
        </w:rPr>
        <w:t xml:space="preserve"> in a </w:t>
      </w:r>
      <w:proofErr w:type="spellStart"/>
      <w:r w:rsidR="00A248D1">
        <w:rPr>
          <w:rFonts w:ascii="Roboto" w:hAnsi="Roboto"/>
          <w:color w:val="545454"/>
          <w:shd w:val="clear" w:color="auto" w:fill="FFFFFF"/>
        </w:rPr>
        <w:t>lighter</w:t>
      </w:r>
      <w:proofErr w:type="spellEnd"/>
      <w:r w:rsidR="00A248D1">
        <w:rPr>
          <w:rFonts w:ascii="Roboto" w:hAnsi="Roboto"/>
          <w:color w:val="545454"/>
          <w:shd w:val="clear" w:color="auto" w:fill="FFFFFF"/>
        </w:rPr>
        <w:t xml:space="preserve"> </w:t>
      </w:r>
      <w:proofErr w:type="spellStart"/>
      <w:r w:rsidR="00A248D1">
        <w:rPr>
          <w:rFonts w:ascii="Roboto" w:hAnsi="Roboto"/>
          <w:color w:val="545454"/>
          <w:shd w:val="clear" w:color="auto" w:fill="FFFFFF"/>
        </w:rPr>
        <w:t>punishment</w:t>
      </w:r>
      <w:proofErr w:type="spellEnd"/>
      <w:r w:rsidR="00A248D1">
        <w:rPr>
          <w:rFonts w:ascii="Roboto" w:hAnsi="Roboto"/>
          <w:color w:val="545454"/>
          <w:shd w:val="clear" w:color="auto" w:fill="FFFFFF"/>
        </w:rPr>
        <w:t xml:space="preserve"> (</w:t>
      </w:r>
      <w:proofErr w:type="spellStart"/>
      <w:r w:rsidR="00A248D1">
        <w:rPr>
          <w:rFonts w:ascii="Roboto" w:hAnsi="Roboto"/>
          <w:color w:val="545454"/>
          <w:shd w:val="clear" w:color="auto" w:fill="FFFFFF"/>
        </w:rPr>
        <w:t>detention</w:t>
      </w:r>
      <w:proofErr w:type="spellEnd"/>
      <w:r w:rsidR="00A248D1">
        <w:rPr>
          <w:rFonts w:ascii="Roboto" w:hAnsi="Roboto"/>
          <w:color w:val="545454"/>
          <w:shd w:val="clear" w:color="auto" w:fill="FFFFFF"/>
        </w:rPr>
        <w:t>).</w:t>
      </w:r>
    </w:p>
    <w:p w14:paraId="1BBD4A73" w14:textId="25B0D43B" w:rsidR="00811CB8" w:rsidRDefault="00ED5F26" w:rsidP="00A248D1">
      <w:pPr>
        <w:spacing w:before="60" w:after="160"/>
      </w:pPr>
      <w:r>
        <w:rPr>
          <w:rFonts w:ascii="Arial" w:eastAsia="Arial" w:hAnsi="Arial" w:cs="Arial"/>
          <w:b/>
          <w:bCs/>
          <w:sz w:val="24"/>
          <w:szCs w:val="24"/>
        </w:rPr>
        <w:t xml:space="preserve">2.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مثال</w:t>
      </w:r>
      <w:proofErr w:type="spell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على</w:t>
      </w:r>
      <w:proofErr w:type="spell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حق</w:t>
      </w:r>
      <w:proofErr w:type="spell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من</w:t>
      </w:r>
      <w:proofErr w:type="spell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حقوق</w:t>
      </w:r>
      <w:proofErr w:type="spell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الإنسان</w:t>
      </w:r>
      <w:proofErr w:type="spellEnd"/>
      <w:r>
        <w:rPr>
          <w:rFonts w:ascii="Arial" w:eastAsia="Arial" w:hAnsi="Arial" w:cs="Arial"/>
          <w:b/>
          <w:bCs/>
          <w:sz w:val="24"/>
          <w:szCs w:val="24"/>
        </w:rPr>
        <w:t>:</w:t>
      </w:r>
    </w:p>
    <w:p w14:paraId="47DDDDD7" w14:textId="77777777" w:rsidR="00811CB8" w:rsidRDefault="00ED5F26">
      <w:pPr>
        <w:spacing w:before="60" w:after="80"/>
      </w:pPr>
      <w:r>
        <w:rPr>
          <w:rFonts w:ascii="Arial" w:eastAsia="Arial" w:hAnsi="Arial" w:cs="Arial"/>
          <w:sz w:val="22"/>
          <w:szCs w:val="22"/>
        </w:rPr>
        <w:t xml:space="preserve">The right to a </w:t>
      </w:r>
      <w:proofErr w:type="spellStart"/>
      <w:r>
        <w:rPr>
          <w:rFonts w:ascii="Arial" w:eastAsia="Arial" w:hAnsi="Arial" w:cs="Arial"/>
          <w:sz w:val="22"/>
          <w:szCs w:val="22"/>
        </w:rPr>
        <w:t>fair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trial. / </w:t>
      </w:r>
      <w:proofErr w:type="spellStart"/>
      <w:r>
        <w:rPr>
          <w:rFonts w:ascii="Arial" w:eastAsia="Arial" w:hAnsi="Arial" w:cs="Arial"/>
          <w:sz w:val="22"/>
          <w:szCs w:val="22"/>
        </w:rPr>
        <w:t>Freedom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of expression. / The right to life.</w:t>
      </w:r>
    </w:p>
    <w:p w14:paraId="2594668F" w14:textId="77777777" w:rsidR="00811CB8" w:rsidRDefault="00ED5F26">
      <w:pPr>
        <w:bidi/>
        <w:spacing w:before="80" w:after="80"/>
        <w:jc w:val="right"/>
      </w:pPr>
      <w:r>
        <w:rPr>
          <w:rFonts w:ascii="Arial" w:eastAsia="Arial" w:hAnsi="Arial" w:cs="Arial"/>
        </w:rPr>
        <w:t>(</w:t>
      </w:r>
      <w:proofErr w:type="spellStart"/>
      <w:r>
        <w:rPr>
          <w:rFonts w:ascii="Arial" w:eastAsia="Arial" w:hAnsi="Arial" w:cs="Arial"/>
        </w:rPr>
        <w:t>أي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مثال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واحد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صحيح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مقبول</w:t>
      </w:r>
      <w:proofErr w:type="spellEnd"/>
      <w:r>
        <w:rPr>
          <w:rFonts w:ascii="Arial" w:eastAsia="Arial" w:hAnsi="Arial" w:cs="Arial"/>
        </w:rPr>
        <w:t>)</w:t>
      </w:r>
    </w:p>
    <w:sectPr w:rsidR="00811CB8">
      <w:pgSz w:w="11906" w:h="16838"/>
      <w:pgMar w:top="1200" w:right="1200" w:bottom="1200" w:left="1200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Roboto">
    <w:panose1 w:val="02000000000000000000"/>
    <w:charset w:val="00"/>
    <w:family w:val="auto"/>
    <w:pitch w:val="variable"/>
    <w:sig w:usb0="E00002FF" w:usb1="5000217F" w:usb2="00000021" w:usb3="00000000" w:csb0="0000019F" w:csb1="00000000"/>
  </w:font>
  <w:font w:name="Aptos Display">
    <w:panose1 w:val="020B0004020202020204"/>
    <w:charset w:val="00"/>
    <w:family w:val="roman"/>
    <w:notTrueType/>
    <w:pitch w:val="default"/>
  </w:font>
  <w:font w:name="Aptos">
    <w:panose1 w:val="020B0004020202020204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565994"/>
    <w:multiLevelType w:val="hybridMultilevel"/>
    <w:tmpl w:val="FFFFFFFF"/>
    <w:lvl w:ilvl="0" w:tplc="71EE5356">
      <w:start w:val="1"/>
      <w:numFmt w:val="bullet"/>
      <w:lvlText w:val="●"/>
      <w:lvlJc w:val="left"/>
      <w:pPr>
        <w:ind w:left="720" w:hanging="360"/>
      </w:pPr>
    </w:lvl>
    <w:lvl w:ilvl="1" w:tplc="85D602FC">
      <w:start w:val="1"/>
      <w:numFmt w:val="bullet"/>
      <w:lvlText w:val="○"/>
      <w:lvlJc w:val="left"/>
      <w:pPr>
        <w:ind w:left="1440" w:hanging="360"/>
      </w:pPr>
    </w:lvl>
    <w:lvl w:ilvl="2" w:tplc="D9C26AEA">
      <w:start w:val="1"/>
      <w:numFmt w:val="bullet"/>
      <w:lvlText w:val="■"/>
      <w:lvlJc w:val="left"/>
      <w:pPr>
        <w:ind w:left="2160" w:hanging="360"/>
      </w:pPr>
    </w:lvl>
    <w:lvl w:ilvl="3" w:tplc="268C163C">
      <w:start w:val="1"/>
      <w:numFmt w:val="bullet"/>
      <w:lvlText w:val="●"/>
      <w:lvlJc w:val="left"/>
      <w:pPr>
        <w:ind w:left="2880" w:hanging="360"/>
      </w:pPr>
    </w:lvl>
    <w:lvl w:ilvl="4" w:tplc="534AC070">
      <w:start w:val="1"/>
      <w:numFmt w:val="bullet"/>
      <w:lvlText w:val="○"/>
      <w:lvlJc w:val="left"/>
      <w:pPr>
        <w:ind w:left="3600" w:hanging="360"/>
      </w:pPr>
    </w:lvl>
    <w:lvl w:ilvl="5" w:tplc="0AA84D52">
      <w:start w:val="1"/>
      <w:numFmt w:val="bullet"/>
      <w:lvlText w:val="■"/>
      <w:lvlJc w:val="left"/>
      <w:pPr>
        <w:ind w:left="4320" w:hanging="360"/>
      </w:pPr>
    </w:lvl>
    <w:lvl w:ilvl="6" w:tplc="A6CC5064">
      <w:start w:val="1"/>
      <w:numFmt w:val="bullet"/>
      <w:lvlText w:val="●"/>
      <w:lvlJc w:val="left"/>
      <w:pPr>
        <w:ind w:left="5040" w:hanging="360"/>
      </w:pPr>
    </w:lvl>
    <w:lvl w:ilvl="7" w:tplc="8410CB4E">
      <w:start w:val="1"/>
      <w:numFmt w:val="bullet"/>
      <w:lvlText w:val="●"/>
      <w:lvlJc w:val="left"/>
      <w:pPr>
        <w:ind w:left="5760" w:hanging="360"/>
      </w:pPr>
    </w:lvl>
    <w:lvl w:ilvl="8" w:tplc="13EA79C4">
      <w:start w:val="1"/>
      <w:numFmt w:val="bullet"/>
      <w:lvlText w:val="●"/>
      <w:lvlJc w:val="left"/>
      <w:pPr>
        <w:ind w:left="6480" w:hanging="360"/>
      </w:pPr>
    </w:lvl>
  </w:abstractNum>
  <w:num w:numId="1" w16cid:durableId="131734266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7"/>
  <w:displayBackgroundShape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1CB8"/>
    <w:rsid w:val="00083C51"/>
    <w:rsid w:val="00207C79"/>
    <w:rsid w:val="0026084F"/>
    <w:rsid w:val="005F2825"/>
    <w:rsid w:val="00811CB8"/>
    <w:rsid w:val="008636FA"/>
    <w:rsid w:val="008C2983"/>
    <w:rsid w:val="00A248D1"/>
    <w:rsid w:val="00AF5AB1"/>
    <w:rsid w:val="00CF2746"/>
    <w:rsid w:val="00D526BE"/>
    <w:rsid w:val="00ED5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9AC5277"/>
  <w15:docId w15:val="{0B7A45D3-D887-C841-A171-6DC9537C8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uiPriority w:val="9"/>
    <w:qFormat/>
    <w:pPr>
      <w:outlineLvl w:val="0"/>
    </w:pPr>
    <w:rPr>
      <w:color w:val="2E74B5"/>
      <w:sz w:val="32"/>
      <w:szCs w:val="32"/>
    </w:rPr>
  </w:style>
  <w:style w:type="paragraph" w:styleId="Titre2">
    <w:name w:val="heading 2"/>
    <w:uiPriority w:val="9"/>
    <w:semiHidden/>
    <w:unhideWhenUsed/>
    <w:qFormat/>
    <w:pPr>
      <w:outlineLvl w:val="1"/>
    </w:pPr>
    <w:rPr>
      <w:color w:val="2E74B5"/>
      <w:sz w:val="26"/>
      <w:szCs w:val="26"/>
    </w:rPr>
  </w:style>
  <w:style w:type="paragraph" w:styleId="Titre3">
    <w:name w:val="heading 3"/>
    <w:uiPriority w:val="9"/>
    <w:semiHidden/>
    <w:unhideWhenUsed/>
    <w:qFormat/>
    <w:pPr>
      <w:outlineLvl w:val="2"/>
    </w:pPr>
    <w:rPr>
      <w:color w:val="1F4D78"/>
      <w:sz w:val="24"/>
      <w:szCs w:val="24"/>
    </w:rPr>
  </w:style>
  <w:style w:type="paragraph" w:styleId="Titre4">
    <w:name w:val="heading 4"/>
    <w:uiPriority w:val="9"/>
    <w:semiHidden/>
    <w:unhideWhenUsed/>
    <w:qFormat/>
    <w:pPr>
      <w:outlineLvl w:val="3"/>
    </w:pPr>
    <w:rPr>
      <w:i/>
      <w:iCs/>
      <w:color w:val="2E74B5"/>
    </w:rPr>
  </w:style>
  <w:style w:type="paragraph" w:styleId="Titre5">
    <w:name w:val="heading 5"/>
    <w:uiPriority w:val="9"/>
    <w:semiHidden/>
    <w:unhideWhenUsed/>
    <w:qFormat/>
    <w:pPr>
      <w:outlineLvl w:val="4"/>
    </w:pPr>
    <w:rPr>
      <w:color w:val="2E74B5"/>
    </w:rPr>
  </w:style>
  <w:style w:type="paragraph" w:styleId="Titre6">
    <w:name w:val="heading 6"/>
    <w:uiPriority w:val="9"/>
    <w:semiHidden/>
    <w:unhideWhenUsed/>
    <w:qFormat/>
    <w:pPr>
      <w:outlineLvl w:val="5"/>
    </w:pPr>
    <w:rPr>
      <w:color w:val="1F4D7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uiPriority w:val="10"/>
    <w:qFormat/>
    <w:rPr>
      <w:sz w:val="56"/>
      <w:szCs w:val="56"/>
    </w:rPr>
  </w:style>
  <w:style w:type="paragraph" w:customStyle="1" w:styleId="lev1">
    <w:name w:val="Élevé1"/>
    <w:qFormat/>
    <w:rPr>
      <w:b/>
      <w:bCs/>
    </w:rPr>
  </w:style>
  <w:style w:type="paragraph" w:styleId="Paragraphedeliste">
    <w:name w:val="List Paragraph"/>
    <w:qFormat/>
  </w:style>
  <w:style w:type="character" w:styleId="Lienhypertexte">
    <w:name w:val="Hyperlink"/>
    <w:uiPriority w:val="99"/>
    <w:unhideWhenUsed/>
    <w:rPr>
      <w:color w:val="0563C1"/>
      <w:u w:val="single"/>
    </w:rPr>
  </w:style>
  <w:style w:type="character" w:styleId="Appelnotedebasdep">
    <w:name w:val="footnote reference"/>
    <w:uiPriority w:val="99"/>
    <w:semiHidden/>
    <w:unhideWhenUsed/>
    <w:rPr>
      <w:vertAlign w:val="superscript"/>
    </w:rPr>
  </w:style>
  <w:style w:type="paragraph" w:styleId="Notedebasdepage">
    <w:name w:val="footnote text"/>
    <w:link w:val="NotedebasdepageCar"/>
    <w:uiPriority w:val="99"/>
    <w:semiHidden/>
    <w:unhideWhenUsed/>
  </w:style>
  <w:style w:type="character" w:customStyle="1" w:styleId="NotedebasdepageCar">
    <w:name w:val="Note de bas de page Car"/>
    <w:link w:val="Notedebasdepage"/>
    <w:uiPriority w:val="99"/>
    <w:semiHidden/>
    <w:unhideWhenUsed/>
    <w:rPr>
      <w:sz w:val="20"/>
      <w:szCs w:val="20"/>
    </w:rPr>
  </w:style>
  <w:style w:type="character" w:styleId="Appeldenotedefin">
    <w:name w:val="endnote reference"/>
    <w:uiPriority w:val="99"/>
    <w:semiHidden/>
    <w:unhideWhenUsed/>
    <w:rPr>
      <w:vertAlign w:val="superscript"/>
    </w:rPr>
  </w:style>
  <w:style w:type="paragraph" w:styleId="Notedefin">
    <w:name w:val="endnote text"/>
    <w:link w:val="NotedefinCar"/>
    <w:uiPriority w:val="99"/>
    <w:semiHidden/>
    <w:unhideWhenUsed/>
  </w:style>
  <w:style w:type="character" w:customStyle="1" w:styleId="NotedefinCar">
    <w:name w:val="Note de fin Car"/>
    <w:link w:val="Notedefin"/>
    <w:uiPriority w:val="99"/>
    <w:semiHidden/>
    <w:unhideWhenUsed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290</Words>
  <Characters>1599</Characters>
  <Application>Microsoft Office Word</Application>
  <DocSecurity>0</DocSecurity>
  <Lines>13</Lines>
  <Paragraphs>3</Paragraphs>
  <ScaleCrop>false</ScaleCrop>
  <Company/>
  <LinksUpToDate>false</LinksUpToDate>
  <CharactersWithSpaces>1886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aziz abdi</cp:lastModifiedBy>
  <cp:revision>2</cp:revision>
  <dcterms:created xsi:type="dcterms:W3CDTF">2026-05-14T06:05:00Z</dcterms:created>
  <dcterms:modified xsi:type="dcterms:W3CDTF">2026-05-14T06:05:00Z</dcterms:modified>
</cp:coreProperties>
</file>