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B4A6C2B" w14:textId="77777777" w:rsidR="000E40A5" w:rsidRPr="000E40A5" w:rsidRDefault="005559E2" w:rsidP="005559E2">
      <w:pPr>
        <w:tabs>
          <w:tab w:val="center" w:pos="4153"/>
          <w:tab w:val="right" w:pos="8306"/>
        </w:tabs>
        <w:bidi/>
        <w:rPr>
          <w:rFonts w:ascii="Simplified Arabic" w:hAnsi="Simplified Arabic" w:cs="Simplified Arabic"/>
          <w:b/>
          <w:bCs/>
          <w:sz w:val="32"/>
          <w:szCs w:val="32"/>
          <w:rtl/>
          <w:lang w:bidi="ar-DZ"/>
        </w:rPr>
      </w:pPr>
      <w:r>
        <w:rPr>
          <w:rFonts w:ascii="Simplified Arabic" w:hAnsi="Simplified Arabic" w:cs="Simplified Arabic"/>
          <w:b/>
          <w:bCs/>
          <w:noProof/>
          <w:sz w:val="32"/>
          <w:szCs w:val="32"/>
          <w:rtl/>
        </w:rPr>
        <w:drawing>
          <wp:anchor distT="0" distB="0" distL="114300" distR="114300" simplePos="0" relativeHeight="251702272" behindDoc="0" locked="0" layoutInCell="1" allowOverlap="1" wp14:anchorId="0561FB50" wp14:editId="1AF2D9FF">
            <wp:simplePos x="0" y="0"/>
            <wp:positionH relativeFrom="column">
              <wp:posOffset>-308610</wp:posOffset>
            </wp:positionH>
            <wp:positionV relativeFrom="paragraph">
              <wp:posOffset>-70485</wp:posOffset>
            </wp:positionV>
            <wp:extent cx="1106170" cy="1040765"/>
            <wp:effectExtent l="19050" t="0" r="0" b="0"/>
            <wp:wrapNone/>
            <wp:docPr id="9" name="Image 4" descr="LOGO UNIVERSITY ABBES LAGHROUR KHENCHELA 20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LOGO UNIVERSITY ABBES LAGHROUR KHENCHELA 2024(2)"/>
                    <pic:cNvPicPr>
                      <a:picLocks noChangeAspect="1" noChangeArrowheads="1"/>
                    </pic:cNvPicPr>
                  </pic:nvPicPr>
                  <pic:blipFill>
                    <a:blip r:embed="rId8" cstate="print"/>
                    <a:srcRect/>
                    <a:stretch>
                      <a:fillRect/>
                    </a:stretch>
                  </pic:blipFill>
                  <pic:spPr bwMode="auto">
                    <a:xfrm>
                      <a:off x="0" y="0"/>
                      <a:ext cx="1106170" cy="1040765"/>
                    </a:xfrm>
                    <a:prstGeom prst="rect">
                      <a:avLst/>
                    </a:prstGeom>
                    <a:noFill/>
                  </pic:spPr>
                </pic:pic>
              </a:graphicData>
            </a:graphic>
          </wp:anchor>
        </w:drawing>
      </w:r>
      <w:r>
        <w:rPr>
          <w:rFonts w:ascii="Simplified Arabic" w:hAnsi="Simplified Arabic" w:cs="Simplified Arabic"/>
          <w:b/>
          <w:bCs/>
          <w:noProof/>
          <w:sz w:val="32"/>
          <w:szCs w:val="32"/>
          <w:rtl/>
        </w:rPr>
        <w:drawing>
          <wp:anchor distT="0" distB="0" distL="114300" distR="114300" simplePos="0" relativeHeight="251700224" behindDoc="0" locked="0" layoutInCell="1" allowOverlap="1" wp14:anchorId="71A1CC5F" wp14:editId="672A5650">
            <wp:simplePos x="0" y="0"/>
            <wp:positionH relativeFrom="column">
              <wp:posOffset>4376420</wp:posOffset>
            </wp:positionH>
            <wp:positionV relativeFrom="paragraph">
              <wp:posOffset>-163195</wp:posOffset>
            </wp:positionV>
            <wp:extent cx="1115060" cy="1040765"/>
            <wp:effectExtent l="19050" t="0" r="8890" b="0"/>
            <wp:wrapNone/>
            <wp:docPr id="39" name="Image 4" descr="LOGO UNIVERSITY ABBES LAGHROUR KHENCHELA 20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LOGO UNIVERSITY ABBES LAGHROUR KHENCHELA 2024(2)"/>
                    <pic:cNvPicPr>
                      <a:picLocks noChangeAspect="1" noChangeArrowheads="1"/>
                    </pic:cNvPicPr>
                  </pic:nvPicPr>
                  <pic:blipFill>
                    <a:blip r:embed="rId8" cstate="print"/>
                    <a:srcRect/>
                    <a:stretch>
                      <a:fillRect/>
                    </a:stretch>
                  </pic:blipFill>
                  <pic:spPr bwMode="auto">
                    <a:xfrm>
                      <a:off x="0" y="0"/>
                      <a:ext cx="1115060" cy="1040765"/>
                    </a:xfrm>
                    <a:prstGeom prst="rect">
                      <a:avLst/>
                    </a:prstGeom>
                    <a:noFill/>
                  </pic:spPr>
                </pic:pic>
              </a:graphicData>
            </a:graphic>
          </wp:anchor>
        </w:drawing>
      </w:r>
      <w:r>
        <w:rPr>
          <w:rFonts w:ascii="Simplified Arabic" w:hAnsi="Simplified Arabic" w:cs="Simplified Arabic"/>
          <w:b/>
          <w:bCs/>
          <w:sz w:val="32"/>
          <w:szCs w:val="32"/>
          <w:rtl/>
          <w:lang w:bidi="ar-DZ"/>
        </w:rPr>
        <w:tab/>
      </w:r>
      <w:r w:rsidR="000E40A5" w:rsidRPr="000E40A5">
        <w:rPr>
          <w:rFonts w:ascii="Simplified Arabic" w:hAnsi="Simplified Arabic" w:cs="Simplified Arabic"/>
          <w:b/>
          <w:bCs/>
          <w:sz w:val="32"/>
          <w:szCs w:val="32"/>
          <w:rtl/>
          <w:lang w:bidi="ar-DZ"/>
        </w:rPr>
        <w:t>وزارة التعليم العالي و البحث العلمي</w:t>
      </w:r>
      <w:r>
        <w:rPr>
          <w:rFonts w:ascii="Simplified Arabic" w:hAnsi="Simplified Arabic" w:cs="Simplified Arabic"/>
          <w:b/>
          <w:bCs/>
          <w:sz w:val="32"/>
          <w:szCs w:val="32"/>
          <w:rtl/>
          <w:lang w:bidi="ar-DZ"/>
        </w:rPr>
        <w:tab/>
      </w:r>
    </w:p>
    <w:p w14:paraId="712494A5" w14:textId="77777777" w:rsidR="000E40A5" w:rsidRPr="000E40A5" w:rsidRDefault="005559E2" w:rsidP="005559E2">
      <w:pPr>
        <w:tabs>
          <w:tab w:val="left" w:pos="375"/>
          <w:tab w:val="center" w:pos="4153"/>
        </w:tabs>
        <w:bidi/>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ab/>
      </w:r>
      <w:r>
        <w:rPr>
          <w:rFonts w:ascii="Simplified Arabic" w:hAnsi="Simplified Arabic" w:cs="Simplified Arabic"/>
          <w:b/>
          <w:bCs/>
          <w:sz w:val="32"/>
          <w:szCs w:val="32"/>
          <w:rtl/>
          <w:lang w:bidi="ar-DZ"/>
        </w:rPr>
        <w:tab/>
      </w:r>
      <w:r w:rsidR="000E40A5" w:rsidRPr="000E40A5">
        <w:rPr>
          <w:rFonts w:ascii="Simplified Arabic" w:hAnsi="Simplified Arabic" w:cs="Simplified Arabic"/>
          <w:b/>
          <w:bCs/>
          <w:sz w:val="32"/>
          <w:szCs w:val="32"/>
          <w:rtl/>
          <w:lang w:bidi="ar-DZ"/>
        </w:rPr>
        <w:t>جامعة عباس لغرور- خنشلة –</w:t>
      </w:r>
    </w:p>
    <w:p w14:paraId="236774DB" w14:textId="77777777" w:rsidR="000E40A5" w:rsidRPr="00217E5E" w:rsidRDefault="000E40A5" w:rsidP="000E40A5">
      <w:pPr>
        <w:bidi/>
        <w:jc w:val="center"/>
        <w:rPr>
          <w:rFonts w:ascii="Sakkal Majalla" w:hAnsi="Sakkal Majalla" w:cs="Sakkal Majalla"/>
          <w:b/>
          <w:bCs/>
          <w:sz w:val="32"/>
          <w:szCs w:val="32"/>
          <w:lang w:bidi="ar-DZ"/>
        </w:rPr>
      </w:pPr>
      <w:r w:rsidRPr="000E40A5">
        <w:rPr>
          <w:rFonts w:ascii="Simplified Arabic" w:hAnsi="Simplified Arabic" w:cs="Simplified Arabic"/>
          <w:b/>
          <w:bCs/>
          <w:sz w:val="32"/>
          <w:szCs w:val="32"/>
          <w:rtl/>
          <w:lang w:bidi="ar-DZ"/>
        </w:rPr>
        <w:t>كلية الحقوق و العلوم السياسية</w:t>
      </w:r>
    </w:p>
    <w:p w14:paraId="52FAB339" w14:textId="77777777" w:rsidR="00217E5E" w:rsidRPr="00217E5E" w:rsidRDefault="00000000" w:rsidP="000E40A5">
      <w:pPr>
        <w:bidi/>
        <w:jc w:val="center"/>
        <w:rPr>
          <w:rFonts w:ascii="Sakkal Majalla" w:hAnsi="Sakkal Majalla" w:cs="Sakkal Majalla"/>
          <w:b/>
          <w:bCs/>
          <w:sz w:val="32"/>
          <w:szCs w:val="32"/>
          <w:rtl/>
          <w:lang w:val="en-US" w:bidi="ar-DZ"/>
        </w:rPr>
      </w:pPr>
      <w:r>
        <w:rPr>
          <w:rFonts w:ascii="Sakkal Majalla" w:hAnsi="Sakkal Majalla" w:cs="Sakkal Majalla"/>
          <w:b/>
          <w:bCs/>
          <w:noProof/>
          <w:sz w:val="32"/>
          <w:szCs w:val="32"/>
          <w:rtl/>
        </w:rPr>
        <w:pict w14:anchorId="5E3E3A5D">
          <v:shapetype id="_x0000_t202" coordsize="21600,21600" o:spt="202" path="m,l,21600r21600,l21600,xe">
            <v:stroke joinstyle="miter"/>
            <v:path gradientshapeok="t" o:connecttype="rect"/>
          </v:shapetype>
          <v:shape id="_x0000_s2056" type="#_x0000_t202" style="position:absolute;left:0;text-align:left;margin-left:-51pt;margin-top:7.2pt;width:228.75pt;height:43.5pt;z-index:251662336" stroked="f">
            <v:textbox>
              <w:txbxContent>
                <w:p w14:paraId="7EBA26B8" w14:textId="77777777" w:rsidR="004218DE" w:rsidRPr="00AE42A5" w:rsidRDefault="004218DE" w:rsidP="008E3B5A">
                  <w:pPr>
                    <w:bidi/>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نيابة العمادة للدراسات و شؤون لطلبة</w:t>
                  </w:r>
                </w:p>
              </w:txbxContent>
            </v:textbox>
          </v:shape>
        </w:pict>
      </w:r>
      <w:r>
        <w:rPr>
          <w:rFonts w:ascii="Sakkal Majalla" w:hAnsi="Sakkal Majalla" w:cs="Sakkal Majalla"/>
          <w:b/>
          <w:bCs/>
          <w:noProof/>
          <w:sz w:val="32"/>
          <w:szCs w:val="32"/>
          <w:rtl/>
        </w:rPr>
        <w:pict w14:anchorId="1451F2EE">
          <v:shape id="_x0000_s2055" type="#_x0000_t202" style="position:absolute;left:0;text-align:left;margin-left:310.5pt;margin-top:7.2pt;width:116.25pt;height:48.75pt;z-index:251661312" filled="f" stroked="f">
            <v:textbox>
              <w:txbxContent>
                <w:p w14:paraId="4874A847" w14:textId="77777777" w:rsidR="004218DE" w:rsidRPr="00AE42A5" w:rsidRDefault="004218DE" w:rsidP="00AE42A5">
                  <w:pPr>
                    <w:bidi/>
                    <w:rPr>
                      <w:rFonts w:ascii="Simplified Arabic" w:hAnsi="Simplified Arabic" w:cs="Simplified Arabic"/>
                      <w:b/>
                      <w:bCs/>
                      <w:sz w:val="32"/>
                      <w:szCs w:val="32"/>
                      <w:lang w:bidi="ar-DZ"/>
                    </w:rPr>
                  </w:pPr>
                  <w:r w:rsidRPr="00AE42A5">
                    <w:rPr>
                      <w:rFonts w:ascii="Simplified Arabic" w:hAnsi="Simplified Arabic" w:cs="Simplified Arabic" w:hint="cs"/>
                      <w:b/>
                      <w:bCs/>
                      <w:sz w:val="32"/>
                      <w:szCs w:val="32"/>
                      <w:rtl/>
                      <w:lang w:bidi="ar-DZ"/>
                    </w:rPr>
                    <w:t>ق</w:t>
                  </w:r>
                  <w:r>
                    <w:rPr>
                      <w:rFonts w:ascii="Simplified Arabic" w:hAnsi="Simplified Arabic" w:cs="Simplified Arabic" w:hint="cs"/>
                      <w:b/>
                      <w:bCs/>
                      <w:sz w:val="32"/>
                      <w:szCs w:val="32"/>
                      <w:rtl/>
                      <w:lang w:bidi="ar-DZ"/>
                    </w:rPr>
                    <w:t>ـ</w:t>
                  </w:r>
                  <w:r w:rsidRPr="00AE42A5">
                    <w:rPr>
                      <w:rFonts w:ascii="Simplified Arabic" w:hAnsi="Simplified Arabic" w:cs="Simplified Arabic" w:hint="cs"/>
                      <w:b/>
                      <w:bCs/>
                      <w:sz w:val="32"/>
                      <w:szCs w:val="32"/>
                      <w:rtl/>
                      <w:lang w:bidi="ar-DZ"/>
                    </w:rPr>
                    <w:t>س</w:t>
                  </w:r>
                  <w:r>
                    <w:rPr>
                      <w:rFonts w:ascii="Simplified Arabic" w:hAnsi="Simplified Arabic" w:cs="Simplified Arabic" w:hint="cs"/>
                      <w:b/>
                      <w:bCs/>
                      <w:sz w:val="32"/>
                      <w:szCs w:val="32"/>
                      <w:rtl/>
                      <w:lang w:bidi="ar-DZ"/>
                    </w:rPr>
                    <w:t>ـ</w:t>
                  </w:r>
                  <w:r w:rsidRPr="00AE42A5">
                    <w:rPr>
                      <w:rFonts w:ascii="Simplified Arabic" w:hAnsi="Simplified Arabic" w:cs="Simplified Arabic" w:hint="cs"/>
                      <w:b/>
                      <w:bCs/>
                      <w:sz w:val="32"/>
                      <w:szCs w:val="32"/>
                      <w:rtl/>
                      <w:lang w:bidi="ar-DZ"/>
                    </w:rPr>
                    <w:t xml:space="preserve">م </w:t>
                  </w:r>
                  <w:r>
                    <w:rPr>
                      <w:rFonts w:ascii="Simplified Arabic" w:hAnsi="Simplified Arabic" w:cs="Simplified Arabic" w:hint="cs"/>
                      <w:b/>
                      <w:bCs/>
                      <w:sz w:val="32"/>
                      <w:szCs w:val="32"/>
                      <w:rtl/>
                      <w:lang w:bidi="ar-DZ"/>
                    </w:rPr>
                    <w:t>ال</w:t>
                  </w:r>
                  <w:r w:rsidRPr="00AE42A5">
                    <w:rPr>
                      <w:rFonts w:ascii="Simplified Arabic" w:hAnsi="Simplified Arabic" w:cs="Simplified Arabic" w:hint="cs"/>
                      <w:b/>
                      <w:bCs/>
                      <w:sz w:val="32"/>
                      <w:szCs w:val="32"/>
                      <w:rtl/>
                      <w:lang w:bidi="ar-DZ"/>
                    </w:rPr>
                    <w:t>حق</w:t>
                  </w:r>
                  <w:r>
                    <w:rPr>
                      <w:rFonts w:ascii="Simplified Arabic" w:hAnsi="Simplified Arabic" w:cs="Simplified Arabic" w:hint="cs"/>
                      <w:b/>
                      <w:bCs/>
                      <w:sz w:val="32"/>
                      <w:szCs w:val="32"/>
                      <w:rtl/>
                      <w:lang w:bidi="ar-DZ"/>
                    </w:rPr>
                    <w:t>ـــ</w:t>
                  </w:r>
                  <w:r w:rsidRPr="00AE42A5">
                    <w:rPr>
                      <w:rFonts w:ascii="Simplified Arabic" w:hAnsi="Simplified Arabic" w:cs="Simplified Arabic" w:hint="cs"/>
                      <w:b/>
                      <w:bCs/>
                      <w:sz w:val="32"/>
                      <w:szCs w:val="32"/>
                      <w:rtl/>
                      <w:lang w:bidi="ar-DZ"/>
                    </w:rPr>
                    <w:t>وق</w:t>
                  </w:r>
                </w:p>
              </w:txbxContent>
            </v:textbox>
          </v:shape>
        </w:pict>
      </w:r>
      <w:r w:rsidR="00217E5E">
        <w:rPr>
          <w:rFonts w:ascii="Sakkal Majalla" w:hAnsi="Sakkal Majalla" w:cs="Sakkal Majalla"/>
          <w:b/>
          <w:bCs/>
          <w:sz w:val="32"/>
          <w:szCs w:val="32"/>
          <w:rtl/>
          <w:lang w:val="en-US" w:bidi="ar-DZ"/>
        </w:rPr>
        <w:tab/>
      </w:r>
      <w:r w:rsidR="00217E5E">
        <w:rPr>
          <w:rFonts w:ascii="Sakkal Majalla" w:hAnsi="Sakkal Majalla" w:cs="Sakkal Majalla"/>
          <w:b/>
          <w:bCs/>
          <w:sz w:val="32"/>
          <w:szCs w:val="32"/>
          <w:rtl/>
          <w:lang w:val="en-US" w:bidi="ar-DZ"/>
        </w:rPr>
        <w:tab/>
      </w:r>
    </w:p>
    <w:p w14:paraId="76BA7E5A" w14:textId="77777777" w:rsidR="00217E5E" w:rsidRDefault="00000000" w:rsidP="00217E5E">
      <w:pPr>
        <w:bidi/>
        <w:jc w:val="center"/>
        <w:rPr>
          <w:rFonts w:ascii="Sakkal Majalla" w:hAnsi="Sakkal Majalla" w:cs="Sakkal Majalla"/>
          <w:b/>
          <w:bCs/>
          <w:sz w:val="32"/>
          <w:szCs w:val="32"/>
          <w:rtl/>
          <w:lang w:val="en-US" w:bidi="ar-DZ"/>
        </w:rPr>
      </w:pPr>
      <w:r>
        <w:rPr>
          <w:rFonts w:ascii="Sakkal Majalla" w:hAnsi="Sakkal Majalla" w:cs="Sakkal Majalla"/>
          <w:b/>
          <w:bCs/>
          <w:noProof/>
          <w:sz w:val="32"/>
          <w:szCs w:val="32"/>
          <w:rtl/>
        </w:rPr>
        <w:pict w14:anchorId="26E15294">
          <v:roundrect id="_x0000_s2057" style="position:absolute;left:0;text-align:left;margin-left:-30pt;margin-top:27.45pt;width:472.45pt;height:151.1pt;z-index:251663360" arcsize="10923f" fillcolor="white [3201]" strokecolor="black [3200]" strokeweight="5pt">
            <v:stroke linestyle="thickThin"/>
            <v:shadow color="#868686"/>
            <v:textbox style="mso-next-textbox:#_x0000_s2057">
              <w:txbxContent>
                <w:p w14:paraId="4D39EE3C" w14:textId="77777777" w:rsidR="004218DE" w:rsidRPr="0056150E" w:rsidRDefault="004218DE" w:rsidP="0056150E">
                  <w:pPr>
                    <w:bidi/>
                    <w:spacing w:after="0" w:line="240" w:lineRule="auto"/>
                    <w:jc w:val="center"/>
                    <w:rPr>
                      <w:rFonts w:ascii="Simplified Arabic" w:hAnsi="Simplified Arabic" w:cs="Simplified Arabic"/>
                      <w:b/>
                      <w:bCs/>
                      <w:sz w:val="72"/>
                      <w:szCs w:val="72"/>
                      <w:lang w:bidi="ar-DZ"/>
                    </w:rPr>
                  </w:pPr>
                  <w:r>
                    <w:rPr>
                      <w:rFonts w:ascii="Simplified Arabic" w:hAnsi="Simplified Arabic" w:cs="Simplified Arabic" w:hint="cs"/>
                      <w:b/>
                      <w:bCs/>
                      <w:sz w:val="72"/>
                      <w:szCs w:val="72"/>
                      <w:rtl/>
                      <w:lang w:bidi="ar-DZ"/>
                    </w:rPr>
                    <w:t>ال</w:t>
                  </w:r>
                  <w:r w:rsidRPr="0056150E">
                    <w:rPr>
                      <w:rFonts w:ascii="Simplified Arabic" w:hAnsi="Simplified Arabic" w:cs="Simplified Arabic" w:hint="cs"/>
                      <w:b/>
                      <w:bCs/>
                      <w:sz w:val="72"/>
                      <w:szCs w:val="72"/>
                      <w:rtl/>
                      <w:lang w:bidi="ar-DZ"/>
                    </w:rPr>
                    <w:t>حماية الجنائية لـ</w:t>
                  </w:r>
                  <w:r>
                    <w:rPr>
                      <w:rFonts w:ascii="Simplified Arabic" w:hAnsi="Simplified Arabic" w:cs="Simplified Arabic" w:hint="cs"/>
                      <w:b/>
                      <w:bCs/>
                      <w:sz w:val="72"/>
                      <w:szCs w:val="72"/>
                      <w:rtl/>
                      <w:lang w:bidi="ar-DZ"/>
                    </w:rPr>
                    <w:t xml:space="preserve">ضحايا </w:t>
                  </w:r>
                  <w:r w:rsidRPr="0056150E">
                    <w:rPr>
                      <w:rFonts w:ascii="Simplified Arabic" w:hAnsi="Simplified Arabic" w:cs="Simplified Arabic" w:hint="cs"/>
                      <w:b/>
                      <w:bCs/>
                      <w:sz w:val="72"/>
                      <w:szCs w:val="72"/>
                      <w:rtl/>
                      <w:lang w:bidi="ar-DZ"/>
                    </w:rPr>
                    <w:t>العـنف</w:t>
                  </w:r>
                  <w:r>
                    <w:rPr>
                      <w:rFonts w:ascii="Simplified Arabic" w:hAnsi="Simplified Arabic" w:cs="Simplified Arabic" w:hint="cs"/>
                      <w:b/>
                      <w:bCs/>
                      <w:sz w:val="72"/>
                      <w:szCs w:val="72"/>
                      <w:rtl/>
                      <w:lang w:bidi="ar-DZ"/>
                    </w:rPr>
                    <w:t xml:space="preserve"> </w:t>
                  </w:r>
                  <w:r w:rsidRPr="0056150E">
                    <w:rPr>
                      <w:rFonts w:ascii="Simplified Arabic" w:hAnsi="Simplified Arabic" w:cs="Simplified Arabic" w:hint="cs"/>
                      <w:b/>
                      <w:bCs/>
                      <w:sz w:val="72"/>
                      <w:szCs w:val="72"/>
                      <w:rtl/>
                      <w:lang w:bidi="ar-DZ"/>
                    </w:rPr>
                    <w:t>الأسري</w:t>
                  </w:r>
                </w:p>
                <w:p w14:paraId="42755A00" w14:textId="77777777" w:rsidR="004218DE" w:rsidRPr="0056150E" w:rsidRDefault="004218DE" w:rsidP="007E1FD4">
                  <w:pPr>
                    <w:spacing w:before="240" w:after="0"/>
                    <w:rPr>
                      <w:sz w:val="72"/>
                      <w:szCs w:val="72"/>
                    </w:rPr>
                  </w:pPr>
                </w:p>
              </w:txbxContent>
            </v:textbox>
          </v:roundrect>
        </w:pict>
      </w:r>
    </w:p>
    <w:p w14:paraId="6B8E2B11" w14:textId="77777777" w:rsidR="00217E5E" w:rsidRPr="00217E5E" w:rsidRDefault="00217E5E" w:rsidP="00217E5E">
      <w:pPr>
        <w:bidi/>
        <w:jc w:val="center"/>
        <w:rPr>
          <w:rFonts w:ascii="Sakkal Majalla" w:hAnsi="Sakkal Majalla" w:cs="Sakkal Majalla"/>
          <w:b/>
          <w:bCs/>
          <w:sz w:val="32"/>
          <w:szCs w:val="32"/>
          <w:rtl/>
          <w:lang w:val="en-US" w:bidi="ar-DZ"/>
        </w:rPr>
      </w:pPr>
    </w:p>
    <w:p w14:paraId="48172C6D" w14:textId="77777777" w:rsidR="00B44178" w:rsidRDefault="00B44178" w:rsidP="00217E5E">
      <w:pPr>
        <w:bidi/>
        <w:jc w:val="center"/>
        <w:rPr>
          <w:rFonts w:ascii="Sakkal Majalla" w:hAnsi="Sakkal Majalla" w:cs="Sakkal Majalla"/>
          <w:sz w:val="32"/>
          <w:szCs w:val="32"/>
          <w:rtl/>
          <w:lang w:val="en-US" w:bidi="ar-DZ"/>
        </w:rPr>
      </w:pPr>
    </w:p>
    <w:p w14:paraId="3C10382D" w14:textId="77777777" w:rsidR="00B44178" w:rsidRPr="00B44178" w:rsidRDefault="00B44178" w:rsidP="00B44178">
      <w:pPr>
        <w:bidi/>
        <w:rPr>
          <w:rFonts w:ascii="Sakkal Majalla" w:hAnsi="Sakkal Majalla" w:cs="Sakkal Majalla"/>
          <w:sz w:val="32"/>
          <w:szCs w:val="32"/>
          <w:rtl/>
          <w:lang w:val="en-US" w:bidi="ar-DZ"/>
        </w:rPr>
      </w:pPr>
    </w:p>
    <w:p w14:paraId="5547E35F" w14:textId="77777777" w:rsidR="00B44178" w:rsidRPr="00B44178" w:rsidRDefault="00B44178" w:rsidP="00B44178">
      <w:pPr>
        <w:bidi/>
        <w:rPr>
          <w:rFonts w:ascii="Sakkal Majalla" w:hAnsi="Sakkal Majalla" w:cs="Sakkal Majalla"/>
          <w:sz w:val="32"/>
          <w:szCs w:val="32"/>
          <w:rtl/>
          <w:lang w:val="en-US" w:bidi="ar-DZ"/>
        </w:rPr>
      </w:pPr>
    </w:p>
    <w:p w14:paraId="41EAA939" w14:textId="77777777" w:rsidR="00B44178" w:rsidRPr="00B44178" w:rsidRDefault="00000000" w:rsidP="00B44178">
      <w:pPr>
        <w:bidi/>
        <w:rPr>
          <w:rFonts w:ascii="Sakkal Majalla" w:hAnsi="Sakkal Majalla" w:cs="Sakkal Majalla"/>
          <w:sz w:val="32"/>
          <w:szCs w:val="32"/>
          <w:rtl/>
          <w:lang w:val="en-US" w:bidi="ar-DZ"/>
        </w:rPr>
      </w:pPr>
      <w:r>
        <w:rPr>
          <w:rFonts w:ascii="Sakkal Majalla" w:hAnsi="Sakkal Majalla" w:cs="Sakkal Majalla"/>
          <w:noProof/>
          <w:sz w:val="32"/>
          <w:szCs w:val="32"/>
          <w:rtl/>
        </w:rPr>
        <w:pict w14:anchorId="2D29C17F">
          <v:shape id="_x0000_s2059" type="#_x0000_t202" style="position:absolute;left:0;text-align:left;margin-left:-30pt;margin-top:9.05pt;width:456.75pt;height:36pt;z-index:251664384" stroked="f">
            <v:textbox>
              <w:txbxContent>
                <w:p w14:paraId="4D3F18D0" w14:textId="77777777" w:rsidR="004218DE" w:rsidRPr="0056150E" w:rsidRDefault="004218DE" w:rsidP="007E1FD4">
                  <w:pPr>
                    <w:bidi/>
                    <w:jc w:val="center"/>
                    <w:rPr>
                      <w:rFonts w:ascii="Simplified Arabic" w:hAnsi="Simplified Arabic" w:cs="Simplified Arabic"/>
                      <w:sz w:val="32"/>
                      <w:szCs w:val="32"/>
                      <w:lang w:bidi="ar-DZ"/>
                    </w:rPr>
                  </w:pPr>
                  <w:r w:rsidRPr="0056150E">
                    <w:rPr>
                      <w:rFonts w:ascii="Simplified Arabic" w:hAnsi="Simplified Arabic" w:cs="Simplified Arabic"/>
                      <w:sz w:val="32"/>
                      <w:szCs w:val="32"/>
                      <w:rtl/>
                      <w:lang w:bidi="ar-DZ"/>
                    </w:rPr>
                    <w:t>مذكرة مكملة لنيل شهادة الماستر في الحقوق : تخصص قانون جنائي</w:t>
                  </w:r>
                </w:p>
              </w:txbxContent>
            </v:textbox>
          </v:shape>
        </w:pict>
      </w:r>
    </w:p>
    <w:p w14:paraId="626AD742" w14:textId="77777777" w:rsidR="00B44178" w:rsidRPr="00B44178" w:rsidRDefault="00000000" w:rsidP="00B44178">
      <w:pPr>
        <w:bidi/>
        <w:rPr>
          <w:rFonts w:ascii="Sakkal Majalla" w:hAnsi="Sakkal Majalla" w:cs="Sakkal Majalla"/>
          <w:sz w:val="32"/>
          <w:szCs w:val="32"/>
          <w:rtl/>
          <w:lang w:val="en-US" w:bidi="ar-DZ"/>
        </w:rPr>
      </w:pPr>
      <w:r>
        <w:rPr>
          <w:rFonts w:ascii="Sakkal Majalla" w:hAnsi="Sakkal Majalla" w:cs="Sakkal Majalla"/>
          <w:noProof/>
          <w:sz w:val="32"/>
          <w:szCs w:val="32"/>
          <w:rtl/>
        </w:rPr>
        <w:pict w14:anchorId="35F0F4C9">
          <v:shape id="_x0000_s2061" type="#_x0000_t202" style="position:absolute;left:0;text-align:left;margin-left:247.8pt;margin-top:31.1pt;width:178.95pt;height:116.85pt;z-index:251666432" stroked="f">
            <v:textbox style="mso-next-textbox:#_x0000_s2061">
              <w:txbxContent>
                <w:p w14:paraId="27E015A8" w14:textId="77777777" w:rsidR="004218DE" w:rsidRPr="00CB19D6" w:rsidRDefault="004218DE" w:rsidP="00CB19D6">
                  <w:pPr>
                    <w:bidi/>
                    <w:rPr>
                      <w:rFonts w:ascii="Simplified Arabic" w:hAnsi="Simplified Arabic" w:cs="Simplified Arabic"/>
                      <w:b/>
                      <w:bCs/>
                      <w:sz w:val="32"/>
                      <w:szCs w:val="32"/>
                      <w:u w:val="single"/>
                      <w:rtl/>
                      <w:lang w:bidi="ar-DZ"/>
                    </w:rPr>
                  </w:pPr>
                  <w:r w:rsidRPr="00CB19D6">
                    <w:rPr>
                      <w:rFonts w:ascii="Simplified Arabic" w:hAnsi="Simplified Arabic" w:cs="Simplified Arabic" w:hint="cs"/>
                      <w:b/>
                      <w:bCs/>
                      <w:sz w:val="32"/>
                      <w:szCs w:val="32"/>
                      <w:u w:val="single"/>
                      <w:rtl/>
                      <w:lang w:bidi="ar-DZ"/>
                    </w:rPr>
                    <w:t>إعـداد</w:t>
                  </w:r>
                  <w:r w:rsidRPr="00CB19D6">
                    <w:rPr>
                      <w:rFonts w:ascii="Simplified Arabic" w:hAnsi="Simplified Arabic" w:cs="Simplified Arabic"/>
                      <w:b/>
                      <w:bCs/>
                      <w:sz w:val="32"/>
                      <w:szCs w:val="32"/>
                      <w:u w:val="single"/>
                      <w:rtl/>
                      <w:lang w:bidi="ar-DZ"/>
                    </w:rPr>
                    <w:t xml:space="preserve"> </w:t>
                  </w:r>
                  <w:r w:rsidRPr="00CB19D6">
                    <w:rPr>
                      <w:rFonts w:ascii="Simplified Arabic" w:hAnsi="Simplified Arabic" w:cs="Simplified Arabic" w:hint="cs"/>
                      <w:b/>
                      <w:bCs/>
                      <w:sz w:val="32"/>
                      <w:szCs w:val="32"/>
                      <w:u w:val="single"/>
                      <w:rtl/>
                      <w:lang w:bidi="ar-DZ"/>
                    </w:rPr>
                    <w:t>الطـــالبتان:</w:t>
                  </w:r>
                </w:p>
                <w:p w14:paraId="5AABA878" w14:textId="77777777" w:rsidR="004218DE" w:rsidRPr="0056150E" w:rsidRDefault="004218DE" w:rsidP="00E102C3">
                  <w:pPr>
                    <w:pStyle w:val="Paragraphedeliste"/>
                    <w:numPr>
                      <w:ilvl w:val="0"/>
                      <w:numId w:val="1"/>
                    </w:numPr>
                    <w:bidi/>
                    <w:spacing w:line="240" w:lineRule="auto"/>
                    <w:rPr>
                      <w:rFonts w:ascii="Simplified Arabic" w:hAnsi="Simplified Arabic" w:cs="Simplified Arabic"/>
                      <w:sz w:val="32"/>
                      <w:szCs w:val="32"/>
                      <w:lang w:bidi="ar-DZ"/>
                    </w:rPr>
                  </w:pPr>
                  <w:r w:rsidRPr="0056150E">
                    <w:rPr>
                      <w:rFonts w:ascii="Simplified Arabic" w:hAnsi="Simplified Arabic" w:cs="Simplified Arabic"/>
                      <w:sz w:val="32"/>
                      <w:szCs w:val="32"/>
                      <w:rtl/>
                      <w:lang w:bidi="ar-DZ"/>
                    </w:rPr>
                    <w:t xml:space="preserve">سلسبيل سايحي </w:t>
                  </w:r>
                </w:p>
                <w:p w14:paraId="066AE6A7" w14:textId="77777777" w:rsidR="004218DE" w:rsidRPr="0056150E" w:rsidRDefault="004218DE" w:rsidP="00E102C3">
                  <w:pPr>
                    <w:pStyle w:val="Paragraphedeliste"/>
                    <w:numPr>
                      <w:ilvl w:val="0"/>
                      <w:numId w:val="1"/>
                    </w:numPr>
                    <w:bidi/>
                    <w:spacing w:line="240" w:lineRule="auto"/>
                    <w:rPr>
                      <w:rFonts w:ascii="Simplified Arabic" w:hAnsi="Simplified Arabic" w:cs="Simplified Arabic"/>
                      <w:sz w:val="32"/>
                      <w:szCs w:val="32"/>
                      <w:rtl/>
                      <w:lang w:bidi="ar-DZ"/>
                    </w:rPr>
                  </w:pPr>
                  <w:r w:rsidRPr="0056150E">
                    <w:rPr>
                      <w:rFonts w:ascii="Simplified Arabic" w:hAnsi="Simplified Arabic" w:cs="Simplified Arabic"/>
                      <w:sz w:val="32"/>
                      <w:szCs w:val="32"/>
                      <w:rtl/>
                      <w:lang w:bidi="ar-DZ"/>
                    </w:rPr>
                    <w:t xml:space="preserve"> ريم بوثريد</w:t>
                  </w:r>
                </w:p>
                <w:p w14:paraId="4E1F4D17" w14:textId="77777777" w:rsidR="004218DE" w:rsidRDefault="004218DE" w:rsidP="000257DE">
                  <w:pPr>
                    <w:pStyle w:val="Paragraphedeliste"/>
                    <w:jc w:val="center"/>
                    <w:rPr>
                      <w:lang w:bidi="ar-DZ"/>
                    </w:rPr>
                  </w:pPr>
                </w:p>
              </w:txbxContent>
            </v:textbox>
          </v:shape>
        </w:pict>
      </w:r>
      <w:r>
        <w:rPr>
          <w:rFonts w:ascii="Sakkal Majalla" w:hAnsi="Sakkal Majalla" w:cs="Sakkal Majalla"/>
          <w:noProof/>
          <w:sz w:val="32"/>
          <w:szCs w:val="32"/>
          <w:rtl/>
        </w:rPr>
        <w:pict w14:anchorId="77EBA014">
          <v:shape id="_x0000_s2062" type="#_x0000_t202" style="position:absolute;left:0;text-align:left;margin-left:-51pt;margin-top:27.95pt;width:201.45pt;height:93.75pt;z-index:251667456" stroked="f">
            <v:textbox style="mso-next-textbox:#_x0000_s2062">
              <w:txbxContent>
                <w:p w14:paraId="3F69CFB5" w14:textId="77777777" w:rsidR="004218DE" w:rsidRPr="0056150E" w:rsidRDefault="004218DE" w:rsidP="00C33F5C">
                  <w:pPr>
                    <w:bidi/>
                    <w:spacing w:line="240" w:lineRule="auto"/>
                    <w:ind w:left="1416"/>
                    <w:rPr>
                      <w:rFonts w:ascii="Simplified Arabic" w:hAnsi="Simplified Arabic" w:cs="Simplified Arabic"/>
                      <w:b/>
                      <w:bCs/>
                      <w:sz w:val="32"/>
                      <w:szCs w:val="32"/>
                      <w:rtl/>
                      <w:lang w:bidi="ar-DZ"/>
                    </w:rPr>
                  </w:pPr>
                  <w:r w:rsidRPr="00CB19D6">
                    <w:rPr>
                      <w:rFonts w:ascii="Simplified Arabic" w:hAnsi="Simplified Arabic" w:cs="Simplified Arabic" w:hint="cs"/>
                      <w:b/>
                      <w:bCs/>
                      <w:sz w:val="32"/>
                      <w:szCs w:val="32"/>
                      <w:u w:val="single"/>
                      <w:rtl/>
                      <w:lang w:bidi="ar-DZ"/>
                    </w:rPr>
                    <w:t>إشــــراف</w:t>
                  </w:r>
                  <w:r w:rsidRPr="00CB19D6">
                    <w:rPr>
                      <w:rFonts w:ascii="Simplified Arabic" w:hAnsi="Simplified Arabic" w:cs="Simplified Arabic"/>
                      <w:b/>
                      <w:bCs/>
                      <w:sz w:val="32"/>
                      <w:szCs w:val="32"/>
                      <w:u w:val="single"/>
                      <w:rtl/>
                      <w:lang w:bidi="ar-DZ"/>
                    </w:rPr>
                    <w:t xml:space="preserve"> </w:t>
                  </w:r>
                  <w:r w:rsidRPr="0056150E">
                    <w:rPr>
                      <w:rFonts w:ascii="Simplified Arabic" w:hAnsi="Simplified Arabic" w:cs="Simplified Arabic"/>
                      <w:b/>
                      <w:bCs/>
                      <w:sz w:val="32"/>
                      <w:szCs w:val="32"/>
                      <w:rtl/>
                      <w:lang w:bidi="ar-DZ"/>
                    </w:rPr>
                    <w:t>:</w:t>
                  </w:r>
                </w:p>
                <w:p w14:paraId="595239B4" w14:textId="77777777" w:rsidR="004218DE" w:rsidRPr="00085AB2" w:rsidRDefault="004218DE" w:rsidP="00E102C3">
                  <w:pPr>
                    <w:pStyle w:val="Paragraphedeliste"/>
                    <w:numPr>
                      <w:ilvl w:val="0"/>
                      <w:numId w:val="4"/>
                    </w:numPr>
                    <w:bidi/>
                    <w:spacing w:after="0" w:line="240" w:lineRule="auto"/>
                    <w:rPr>
                      <w:rFonts w:ascii="Simplified Arabic" w:hAnsi="Simplified Arabic" w:cs="Simplified Arabic"/>
                      <w:sz w:val="32"/>
                      <w:szCs w:val="32"/>
                      <w:lang w:bidi="ar-DZ"/>
                    </w:rPr>
                  </w:pPr>
                  <w:r w:rsidRPr="00085AB2">
                    <w:rPr>
                      <w:rFonts w:ascii="Simplified Arabic" w:hAnsi="Simplified Arabic" w:cs="Simplified Arabic" w:hint="cs"/>
                      <w:sz w:val="32"/>
                      <w:szCs w:val="32"/>
                      <w:rtl/>
                      <w:lang w:bidi="ar-DZ"/>
                    </w:rPr>
                    <w:t xml:space="preserve">الدكتورة </w:t>
                  </w:r>
                  <w:r w:rsidRPr="00085AB2">
                    <w:rPr>
                      <w:rFonts w:ascii="Simplified Arabic" w:hAnsi="Simplified Arabic" w:cs="Simplified Arabic"/>
                      <w:sz w:val="32"/>
                      <w:szCs w:val="32"/>
                      <w:rtl/>
                      <w:lang w:bidi="ar-DZ"/>
                    </w:rPr>
                    <w:t>مريم عثماني</w:t>
                  </w:r>
                </w:p>
              </w:txbxContent>
            </v:textbox>
          </v:shape>
        </w:pict>
      </w:r>
    </w:p>
    <w:p w14:paraId="37D0D9DE" w14:textId="77777777" w:rsidR="00B44178" w:rsidRPr="00B44178" w:rsidRDefault="00B44178" w:rsidP="00B44178">
      <w:pPr>
        <w:bidi/>
        <w:rPr>
          <w:rFonts w:ascii="Sakkal Majalla" w:hAnsi="Sakkal Majalla" w:cs="Sakkal Majalla"/>
          <w:sz w:val="32"/>
          <w:szCs w:val="32"/>
          <w:rtl/>
          <w:lang w:val="en-US" w:bidi="ar-DZ"/>
        </w:rPr>
      </w:pPr>
    </w:p>
    <w:p w14:paraId="6242D9C9" w14:textId="77777777" w:rsidR="00B44178" w:rsidRPr="00B44178" w:rsidRDefault="00B44178" w:rsidP="00B44178">
      <w:pPr>
        <w:bidi/>
        <w:rPr>
          <w:rFonts w:ascii="Sakkal Majalla" w:hAnsi="Sakkal Majalla" w:cs="Sakkal Majalla"/>
          <w:sz w:val="32"/>
          <w:szCs w:val="32"/>
          <w:rtl/>
          <w:lang w:val="en-US" w:bidi="ar-DZ"/>
        </w:rPr>
      </w:pPr>
    </w:p>
    <w:p w14:paraId="39A9E071" w14:textId="77777777" w:rsidR="00B44178" w:rsidRPr="00B44178" w:rsidRDefault="00B44178" w:rsidP="00B44178">
      <w:pPr>
        <w:bidi/>
        <w:rPr>
          <w:rFonts w:ascii="Sakkal Majalla" w:hAnsi="Sakkal Majalla" w:cs="Sakkal Majalla"/>
          <w:sz w:val="32"/>
          <w:szCs w:val="32"/>
          <w:rtl/>
          <w:lang w:val="en-US" w:bidi="ar-DZ"/>
        </w:rPr>
      </w:pPr>
    </w:p>
    <w:tbl>
      <w:tblPr>
        <w:tblStyle w:val="Grilledutableau"/>
        <w:tblpPr w:leftFromText="141" w:rightFromText="141" w:vertAnchor="text" w:horzAnchor="margin" w:tblpXSpec="center" w:tblpY="873"/>
        <w:bidiVisual/>
        <w:tblW w:w="9924" w:type="dxa"/>
        <w:tblLook w:val="04A0" w:firstRow="1" w:lastRow="0" w:firstColumn="1" w:lastColumn="0" w:noHBand="0" w:noVBand="1"/>
      </w:tblPr>
      <w:tblGrid>
        <w:gridCol w:w="2693"/>
        <w:gridCol w:w="2268"/>
        <w:gridCol w:w="1997"/>
        <w:gridCol w:w="2966"/>
      </w:tblGrid>
      <w:tr w:rsidR="00B16638" w14:paraId="5D55EA79" w14:textId="77777777" w:rsidTr="00B16638">
        <w:trPr>
          <w:trHeight w:val="564"/>
        </w:trPr>
        <w:tc>
          <w:tcPr>
            <w:tcW w:w="2693" w:type="dxa"/>
            <w:tcBorders>
              <w:top w:val="double" w:sz="4" w:space="0" w:color="auto"/>
              <w:left w:val="double" w:sz="4" w:space="0" w:color="auto"/>
              <w:bottom w:val="double" w:sz="4" w:space="0" w:color="auto"/>
              <w:right w:val="double" w:sz="4" w:space="0" w:color="auto"/>
            </w:tcBorders>
          </w:tcPr>
          <w:p w14:paraId="45142285" w14:textId="77777777" w:rsidR="00B16638" w:rsidRDefault="000305D4" w:rsidP="00B16638">
            <w:pPr>
              <w:bidi/>
              <w:jc w:val="center"/>
              <w:rPr>
                <w:rFonts w:cs="Sakkal Majalla"/>
                <w:sz w:val="32"/>
                <w:szCs w:val="32"/>
                <w:rtl/>
                <w:lang w:val="en-US" w:bidi="ar-DZ"/>
              </w:rPr>
            </w:pPr>
            <w:r>
              <w:rPr>
                <w:rFonts w:cs="Sakkal Majalla" w:hint="cs"/>
                <w:sz w:val="32"/>
                <w:szCs w:val="32"/>
                <w:rtl/>
                <w:lang w:val="en-US" w:bidi="ar-DZ"/>
              </w:rPr>
              <w:t>ا</w:t>
            </w:r>
            <w:r w:rsidRPr="00B44178">
              <w:rPr>
                <w:rFonts w:cs="Sakkal Majalla" w:hint="cs"/>
                <w:b/>
                <w:bCs/>
                <w:sz w:val="32"/>
                <w:szCs w:val="32"/>
                <w:rtl/>
                <w:lang w:val="en-US" w:bidi="ar-DZ"/>
              </w:rPr>
              <w:t>لأس</w:t>
            </w:r>
            <w:r>
              <w:rPr>
                <w:rFonts w:cs="Sakkal Majalla" w:hint="cs"/>
                <w:b/>
                <w:bCs/>
                <w:sz w:val="32"/>
                <w:szCs w:val="32"/>
                <w:rtl/>
                <w:lang w:val="en-US" w:bidi="ar-DZ"/>
              </w:rPr>
              <w:t>ـــــــــــــ</w:t>
            </w:r>
            <w:r w:rsidRPr="00B44178">
              <w:rPr>
                <w:rFonts w:cs="Sakkal Majalla" w:hint="cs"/>
                <w:b/>
                <w:bCs/>
                <w:sz w:val="32"/>
                <w:szCs w:val="32"/>
                <w:rtl/>
                <w:lang w:val="en-US" w:bidi="ar-DZ"/>
              </w:rPr>
              <w:t>ت</w:t>
            </w:r>
            <w:r>
              <w:rPr>
                <w:rFonts w:cs="Sakkal Majalla" w:hint="cs"/>
                <w:b/>
                <w:bCs/>
                <w:sz w:val="32"/>
                <w:szCs w:val="32"/>
                <w:rtl/>
                <w:lang w:val="en-US" w:bidi="ar-DZ"/>
              </w:rPr>
              <w:t>اذ</w:t>
            </w:r>
          </w:p>
        </w:tc>
        <w:tc>
          <w:tcPr>
            <w:tcW w:w="2268" w:type="dxa"/>
            <w:tcBorders>
              <w:top w:val="double" w:sz="4" w:space="0" w:color="auto"/>
              <w:left w:val="double" w:sz="4" w:space="0" w:color="auto"/>
              <w:bottom w:val="double" w:sz="4" w:space="0" w:color="auto"/>
              <w:right w:val="double" w:sz="4" w:space="0" w:color="auto"/>
            </w:tcBorders>
          </w:tcPr>
          <w:p w14:paraId="307D2F7E" w14:textId="77777777" w:rsidR="00B16638" w:rsidRPr="00B44178" w:rsidRDefault="00B16638" w:rsidP="00B16638">
            <w:pPr>
              <w:bidi/>
              <w:jc w:val="center"/>
              <w:rPr>
                <w:rFonts w:cs="Sakkal Majalla"/>
                <w:b/>
                <w:bCs/>
                <w:sz w:val="32"/>
                <w:szCs w:val="32"/>
                <w:rtl/>
                <w:lang w:val="en-US" w:bidi="ar-DZ"/>
              </w:rPr>
            </w:pPr>
            <w:r>
              <w:rPr>
                <w:rFonts w:cs="Sakkal Majalla" w:hint="cs"/>
                <w:b/>
                <w:bCs/>
                <w:sz w:val="32"/>
                <w:szCs w:val="32"/>
                <w:rtl/>
                <w:lang w:val="en-US" w:bidi="ar-DZ"/>
              </w:rPr>
              <w:t>الرتبـــــــــة ال</w:t>
            </w:r>
            <w:r w:rsidRPr="00B44178">
              <w:rPr>
                <w:rFonts w:cs="Sakkal Majalla" w:hint="cs"/>
                <w:b/>
                <w:bCs/>
                <w:sz w:val="32"/>
                <w:szCs w:val="32"/>
                <w:rtl/>
                <w:lang w:val="en-US" w:bidi="ar-DZ"/>
              </w:rPr>
              <w:t xml:space="preserve">علمية </w:t>
            </w:r>
          </w:p>
        </w:tc>
        <w:tc>
          <w:tcPr>
            <w:tcW w:w="1997" w:type="dxa"/>
            <w:tcBorders>
              <w:top w:val="double" w:sz="4" w:space="0" w:color="auto"/>
              <w:left w:val="double" w:sz="4" w:space="0" w:color="auto"/>
              <w:bottom w:val="double" w:sz="4" w:space="0" w:color="auto"/>
              <w:right w:val="double" w:sz="4" w:space="0" w:color="auto"/>
            </w:tcBorders>
          </w:tcPr>
          <w:p w14:paraId="4D93D32F" w14:textId="77777777" w:rsidR="00B16638" w:rsidRPr="00B44178" w:rsidRDefault="00B16638" w:rsidP="00B16638">
            <w:pPr>
              <w:bidi/>
              <w:jc w:val="center"/>
              <w:rPr>
                <w:rFonts w:cs="Sakkal Majalla"/>
                <w:b/>
                <w:bCs/>
                <w:sz w:val="32"/>
                <w:szCs w:val="32"/>
                <w:rtl/>
                <w:lang w:val="en-US" w:bidi="ar-DZ"/>
              </w:rPr>
            </w:pPr>
            <w:r w:rsidRPr="00B44178">
              <w:rPr>
                <w:rFonts w:cs="Sakkal Majalla" w:hint="cs"/>
                <w:b/>
                <w:bCs/>
                <w:sz w:val="32"/>
                <w:szCs w:val="32"/>
                <w:rtl/>
                <w:lang w:val="en-US" w:bidi="ar-DZ"/>
              </w:rPr>
              <w:t xml:space="preserve">الجامعـــة الأصلية </w:t>
            </w:r>
          </w:p>
        </w:tc>
        <w:tc>
          <w:tcPr>
            <w:tcW w:w="2966" w:type="dxa"/>
            <w:tcBorders>
              <w:top w:val="double" w:sz="4" w:space="0" w:color="auto"/>
              <w:left w:val="double" w:sz="4" w:space="0" w:color="auto"/>
              <w:bottom w:val="double" w:sz="4" w:space="0" w:color="auto"/>
              <w:right w:val="double" w:sz="4" w:space="0" w:color="auto"/>
            </w:tcBorders>
          </w:tcPr>
          <w:p w14:paraId="3B1986D2" w14:textId="77777777" w:rsidR="00B16638" w:rsidRPr="00B44178" w:rsidRDefault="00B16638" w:rsidP="00B16638">
            <w:pPr>
              <w:bidi/>
              <w:jc w:val="center"/>
              <w:rPr>
                <w:rFonts w:cs="Sakkal Majalla"/>
                <w:b/>
                <w:bCs/>
                <w:sz w:val="32"/>
                <w:szCs w:val="32"/>
                <w:rtl/>
                <w:lang w:val="en-US" w:bidi="ar-DZ"/>
              </w:rPr>
            </w:pPr>
            <w:r w:rsidRPr="00B44178">
              <w:rPr>
                <w:rFonts w:cs="Sakkal Majalla" w:hint="cs"/>
                <w:b/>
                <w:bCs/>
                <w:sz w:val="32"/>
                <w:szCs w:val="32"/>
                <w:rtl/>
                <w:lang w:val="en-US" w:bidi="ar-DZ"/>
              </w:rPr>
              <w:t xml:space="preserve">الصفـــــــــــــــــــــــــــــــــة </w:t>
            </w:r>
          </w:p>
        </w:tc>
      </w:tr>
      <w:tr w:rsidR="00B16638" w14:paraId="2A0EC799" w14:textId="77777777" w:rsidTr="00B16638">
        <w:tc>
          <w:tcPr>
            <w:tcW w:w="2693" w:type="dxa"/>
            <w:tcBorders>
              <w:top w:val="double" w:sz="4" w:space="0" w:color="auto"/>
              <w:left w:val="double" w:sz="4" w:space="0" w:color="auto"/>
              <w:bottom w:val="double" w:sz="4" w:space="0" w:color="auto"/>
              <w:right w:val="double" w:sz="4" w:space="0" w:color="auto"/>
            </w:tcBorders>
          </w:tcPr>
          <w:p w14:paraId="44110909" w14:textId="60388313" w:rsidR="00B16638" w:rsidRPr="00CB19D6" w:rsidRDefault="00B34E4A" w:rsidP="00B16638">
            <w:pPr>
              <w:bidi/>
              <w:jc w:val="center"/>
              <w:rPr>
                <w:rFonts w:ascii="Simplified Arabic" w:hAnsi="Simplified Arabic" w:cs="Simplified Arabic" w:hint="cs"/>
                <w:sz w:val="32"/>
                <w:szCs w:val="32"/>
                <w:rtl/>
                <w:lang w:val="en-US" w:bidi="ar-DZ"/>
              </w:rPr>
            </w:pPr>
            <w:r>
              <w:rPr>
                <w:rFonts w:ascii="Simplified Arabic" w:hAnsi="Simplified Arabic" w:cs="Simplified Arabic" w:hint="cs"/>
                <w:sz w:val="32"/>
                <w:szCs w:val="32"/>
                <w:rtl/>
                <w:lang w:val="en-US" w:bidi="ar-DZ"/>
              </w:rPr>
              <w:t xml:space="preserve">مريم بوشربي </w:t>
            </w:r>
          </w:p>
        </w:tc>
        <w:tc>
          <w:tcPr>
            <w:tcW w:w="2268" w:type="dxa"/>
            <w:tcBorders>
              <w:top w:val="double" w:sz="4" w:space="0" w:color="auto"/>
              <w:left w:val="double" w:sz="4" w:space="0" w:color="auto"/>
              <w:bottom w:val="double" w:sz="4" w:space="0" w:color="auto"/>
              <w:right w:val="double" w:sz="4" w:space="0" w:color="auto"/>
            </w:tcBorders>
          </w:tcPr>
          <w:p w14:paraId="5C947962" w14:textId="77777777" w:rsidR="00B16638" w:rsidRPr="00CB19D6" w:rsidRDefault="00CB19D6" w:rsidP="00B16638">
            <w:pPr>
              <w:bidi/>
              <w:jc w:val="center"/>
              <w:rPr>
                <w:rFonts w:ascii="Simplified Arabic" w:hAnsi="Simplified Arabic" w:cs="Simplified Arabic"/>
                <w:sz w:val="32"/>
                <w:szCs w:val="32"/>
                <w:rtl/>
                <w:lang w:val="en-US" w:bidi="ar-DZ"/>
              </w:rPr>
            </w:pPr>
            <w:r w:rsidRPr="00CB19D6">
              <w:rPr>
                <w:rFonts w:ascii="Simplified Arabic" w:hAnsi="Simplified Arabic" w:cs="Simplified Arabic" w:hint="cs"/>
                <w:sz w:val="32"/>
                <w:szCs w:val="32"/>
                <w:rtl/>
                <w:lang w:val="en-US" w:bidi="ar-DZ"/>
              </w:rPr>
              <w:t>أستاذ</w:t>
            </w:r>
            <w:r w:rsidRPr="00CB19D6">
              <w:rPr>
                <w:rFonts w:ascii="Simplified Arabic" w:hAnsi="Simplified Arabic" w:cs="Simplified Arabic"/>
                <w:sz w:val="32"/>
                <w:szCs w:val="32"/>
                <w:rtl/>
                <w:lang w:val="en-US" w:bidi="ar-DZ"/>
              </w:rPr>
              <w:t xml:space="preserve"> التعليم العالي </w:t>
            </w:r>
          </w:p>
        </w:tc>
        <w:tc>
          <w:tcPr>
            <w:tcW w:w="1997" w:type="dxa"/>
            <w:tcBorders>
              <w:top w:val="double" w:sz="4" w:space="0" w:color="auto"/>
              <w:left w:val="double" w:sz="4" w:space="0" w:color="auto"/>
              <w:bottom w:val="double" w:sz="4" w:space="0" w:color="auto"/>
              <w:right w:val="double" w:sz="4" w:space="0" w:color="auto"/>
            </w:tcBorders>
          </w:tcPr>
          <w:p w14:paraId="470179A5" w14:textId="77777777" w:rsidR="00B16638" w:rsidRPr="00CB19D6" w:rsidRDefault="00CB19D6" w:rsidP="00B16638">
            <w:pPr>
              <w:bidi/>
              <w:jc w:val="center"/>
              <w:rPr>
                <w:rFonts w:ascii="Simplified Arabic" w:hAnsi="Simplified Arabic" w:cs="Simplified Arabic"/>
                <w:sz w:val="32"/>
                <w:szCs w:val="32"/>
                <w:rtl/>
                <w:lang w:val="en-US" w:bidi="ar-DZ"/>
              </w:rPr>
            </w:pPr>
            <w:r w:rsidRPr="00CB19D6">
              <w:rPr>
                <w:rFonts w:ascii="Simplified Arabic" w:hAnsi="Simplified Arabic" w:cs="Simplified Arabic"/>
                <w:sz w:val="32"/>
                <w:szCs w:val="32"/>
                <w:rtl/>
                <w:lang w:val="en-US" w:bidi="ar-DZ"/>
              </w:rPr>
              <w:t>خنشلة</w:t>
            </w:r>
          </w:p>
        </w:tc>
        <w:tc>
          <w:tcPr>
            <w:tcW w:w="2966" w:type="dxa"/>
            <w:tcBorders>
              <w:top w:val="double" w:sz="4" w:space="0" w:color="auto"/>
              <w:left w:val="double" w:sz="4" w:space="0" w:color="auto"/>
              <w:bottom w:val="double" w:sz="4" w:space="0" w:color="auto"/>
              <w:right w:val="double" w:sz="4" w:space="0" w:color="auto"/>
            </w:tcBorders>
          </w:tcPr>
          <w:p w14:paraId="1EA48F00" w14:textId="77777777" w:rsidR="00B16638" w:rsidRPr="00CB19D6" w:rsidRDefault="00CB19D6" w:rsidP="00B16638">
            <w:pPr>
              <w:bidi/>
              <w:jc w:val="center"/>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رئيسا</w:t>
            </w:r>
          </w:p>
        </w:tc>
      </w:tr>
      <w:tr w:rsidR="00B16638" w14:paraId="30A93099" w14:textId="77777777" w:rsidTr="00B16638">
        <w:tc>
          <w:tcPr>
            <w:tcW w:w="2693" w:type="dxa"/>
            <w:tcBorders>
              <w:top w:val="double" w:sz="4" w:space="0" w:color="auto"/>
              <w:left w:val="double" w:sz="4" w:space="0" w:color="auto"/>
              <w:bottom w:val="double" w:sz="4" w:space="0" w:color="auto"/>
              <w:right w:val="double" w:sz="4" w:space="0" w:color="auto"/>
            </w:tcBorders>
          </w:tcPr>
          <w:p w14:paraId="140BEED5" w14:textId="77777777" w:rsidR="00B16638" w:rsidRPr="00CB19D6" w:rsidRDefault="00CB19D6" w:rsidP="00B16638">
            <w:pPr>
              <w:bidi/>
              <w:jc w:val="center"/>
              <w:rPr>
                <w:rFonts w:ascii="Simplified Arabic" w:hAnsi="Simplified Arabic" w:cs="Simplified Arabic"/>
                <w:sz w:val="32"/>
                <w:szCs w:val="32"/>
                <w:rtl/>
                <w:lang w:val="en-US" w:bidi="ar-DZ"/>
              </w:rPr>
            </w:pPr>
            <w:r w:rsidRPr="00CB19D6">
              <w:rPr>
                <w:rFonts w:ascii="Simplified Arabic" w:hAnsi="Simplified Arabic" w:cs="Simplified Arabic"/>
                <w:sz w:val="32"/>
                <w:szCs w:val="32"/>
                <w:rtl/>
                <w:lang w:val="en-US" w:bidi="ar-DZ"/>
              </w:rPr>
              <w:t>م</w:t>
            </w:r>
            <w:r>
              <w:rPr>
                <w:rFonts w:ascii="Simplified Arabic" w:hAnsi="Simplified Arabic" w:cs="Simplified Arabic" w:hint="cs"/>
                <w:sz w:val="32"/>
                <w:szCs w:val="32"/>
                <w:rtl/>
                <w:lang w:val="en-US" w:bidi="ar-DZ"/>
              </w:rPr>
              <w:t>ـــــ</w:t>
            </w:r>
            <w:r w:rsidRPr="00CB19D6">
              <w:rPr>
                <w:rFonts w:ascii="Simplified Arabic" w:hAnsi="Simplified Arabic" w:cs="Simplified Arabic"/>
                <w:sz w:val="32"/>
                <w:szCs w:val="32"/>
                <w:rtl/>
                <w:lang w:val="en-US" w:bidi="ar-DZ"/>
              </w:rPr>
              <w:t>ري</w:t>
            </w:r>
            <w:r>
              <w:rPr>
                <w:rFonts w:ascii="Simplified Arabic" w:hAnsi="Simplified Arabic" w:cs="Simplified Arabic" w:hint="cs"/>
                <w:sz w:val="32"/>
                <w:szCs w:val="32"/>
                <w:rtl/>
                <w:lang w:val="en-US" w:bidi="ar-DZ"/>
              </w:rPr>
              <w:t>ــ</w:t>
            </w:r>
            <w:r w:rsidRPr="00CB19D6">
              <w:rPr>
                <w:rFonts w:ascii="Simplified Arabic" w:hAnsi="Simplified Arabic" w:cs="Simplified Arabic"/>
                <w:sz w:val="32"/>
                <w:szCs w:val="32"/>
                <w:rtl/>
                <w:lang w:val="en-US" w:bidi="ar-DZ"/>
              </w:rPr>
              <w:t>م عثماني</w:t>
            </w:r>
          </w:p>
        </w:tc>
        <w:tc>
          <w:tcPr>
            <w:tcW w:w="2268" w:type="dxa"/>
            <w:tcBorders>
              <w:top w:val="double" w:sz="4" w:space="0" w:color="auto"/>
              <w:left w:val="double" w:sz="4" w:space="0" w:color="auto"/>
              <w:bottom w:val="double" w:sz="4" w:space="0" w:color="auto"/>
              <w:right w:val="double" w:sz="4" w:space="0" w:color="auto"/>
            </w:tcBorders>
          </w:tcPr>
          <w:p w14:paraId="28D62856" w14:textId="77777777" w:rsidR="00B16638" w:rsidRPr="00CB19D6" w:rsidRDefault="00CB19D6" w:rsidP="00B16638">
            <w:pPr>
              <w:bidi/>
              <w:jc w:val="center"/>
              <w:rPr>
                <w:rFonts w:ascii="Simplified Arabic" w:hAnsi="Simplified Arabic" w:cs="Simplified Arabic"/>
                <w:sz w:val="32"/>
                <w:szCs w:val="32"/>
                <w:rtl/>
                <w:lang w:val="en-US" w:bidi="ar-DZ"/>
              </w:rPr>
            </w:pPr>
            <w:r w:rsidRPr="00CB19D6">
              <w:rPr>
                <w:rFonts w:ascii="Simplified Arabic" w:hAnsi="Simplified Arabic" w:cs="Simplified Arabic" w:hint="cs"/>
                <w:sz w:val="32"/>
                <w:szCs w:val="32"/>
                <w:rtl/>
                <w:lang w:val="en-US" w:bidi="ar-DZ"/>
              </w:rPr>
              <w:t>أستاذ</w:t>
            </w:r>
            <w:r w:rsidRPr="00CB19D6">
              <w:rPr>
                <w:rFonts w:ascii="Simplified Arabic" w:hAnsi="Simplified Arabic" w:cs="Simplified Arabic"/>
                <w:sz w:val="32"/>
                <w:szCs w:val="32"/>
                <w:rtl/>
                <w:lang w:val="en-US" w:bidi="ar-DZ"/>
              </w:rPr>
              <w:t xml:space="preserve"> محاضر.أ</w:t>
            </w:r>
          </w:p>
        </w:tc>
        <w:tc>
          <w:tcPr>
            <w:tcW w:w="1997" w:type="dxa"/>
            <w:tcBorders>
              <w:top w:val="double" w:sz="4" w:space="0" w:color="auto"/>
              <w:left w:val="double" w:sz="4" w:space="0" w:color="auto"/>
              <w:bottom w:val="double" w:sz="4" w:space="0" w:color="auto"/>
              <w:right w:val="double" w:sz="4" w:space="0" w:color="auto"/>
            </w:tcBorders>
          </w:tcPr>
          <w:p w14:paraId="3AD6459B" w14:textId="77777777" w:rsidR="00B16638" w:rsidRPr="00CB19D6" w:rsidRDefault="00CB19D6" w:rsidP="00B16638">
            <w:pPr>
              <w:bidi/>
              <w:jc w:val="center"/>
              <w:rPr>
                <w:rFonts w:ascii="Simplified Arabic" w:hAnsi="Simplified Arabic" w:cs="Simplified Arabic"/>
                <w:sz w:val="32"/>
                <w:szCs w:val="32"/>
                <w:rtl/>
                <w:lang w:val="en-US" w:bidi="ar-DZ"/>
              </w:rPr>
            </w:pPr>
            <w:r w:rsidRPr="00CB19D6">
              <w:rPr>
                <w:rFonts w:ascii="Simplified Arabic" w:hAnsi="Simplified Arabic" w:cs="Simplified Arabic"/>
                <w:sz w:val="32"/>
                <w:szCs w:val="32"/>
                <w:rtl/>
                <w:lang w:val="en-US" w:bidi="ar-DZ"/>
              </w:rPr>
              <w:t>خنشلة</w:t>
            </w:r>
          </w:p>
        </w:tc>
        <w:tc>
          <w:tcPr>
            <w:tcW w:w="2966" w:type="dxa"/>
            <w:tcBorders>
              <w:top w:val="double" w:sz="4" w:space="0" w:color="auto"/>
              <w:left w:val="double" w:sz="4" w:space="0" w:color="auto"/>
              <w:bottom w:val="double" w:sz="4" w:space="0" w:color="auto"/>
              <w:right w:val="double" w:sz="4" w:space="0" w:color="auto"/>
            </w:tcBorders>
          </w:tcPr>
          <w:p w14:paraId="49392765" w14:textId="77777777" w:rsidR="00B16638" w:rsidRPr="00CB19D6" w:rsidRDefault="00CB19D6" w:rsidP="00B16638">
            <w:pPr>
              <w:bidi/>
              <w:jc w:val="center"/>
              <w:rPr>
                <w:rFonts w:ascii="Simplified Arabic" w:hAnsi="Simplified Arabic" w:cs="Simplified Arabic"/>
                <w:sz w:val="32"/>
                <w:szCs w:val="32"/>
                <w:rtl/>
                <w:lang w:val="en-US" w:bidi="ar-DZ"/>
              </w:rPr>
            </w:pPr>
            <w:r w:rsidRPr="00CB19D6">
              <w:rPr>
                <w:rFonts w:ascii="Simplified Arabic" w:hAnsi="Simplified Arabic" w:cs="Simplified Arabic"/>
                <w:sz w:val="32"/>
                <w:szCs w:val="32"/>
                <w:rtl/>
                <w:lang w:val="en-US" w:bidi="ar-DZ"/>
              </w:rPr>
              <w:t>مشرفا و مقررا</w:t>
            </w:r>
          </w:p>
        </w:tc>
      </w:tr>
      <w:tr w:rsidR="00B16638" w14:paraId="41C30D97" w14:textId="77777777" w:rsidTr="00B16638">
        <w:tc>
          <w:tcPr>
            <w:tcW w:w="2693" w:type="dxa"/>
            <w:tcBorders>
              <w:top w:val="double" w:sz="4" w:space="0" w:color="auto"/>
              <w:left w:val="double" w:sz="4" w:space="0" w:color="auto"/>
              <w:bottom w:val="double" w:sz="4" w:space="0" w:color="auto"/>
              <w:right w:val="double" w:sz="4" w:space="0" w:color="auto"/>
            </w:tcBorders>
          </w:tcPr>
          <w:p w14:paraId="65BA2E6D" w14:textId="793B3FEC" w:rsidR="00B16638" w:rsidRPr="00CB19D6" w:rsidRDefault="00B34E4A" w:rsidP="00B16638">
            <w:pPr>
              <w:bidi/>
              <w:jc w:val="center"/>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نجوى كواشي</w:t>
            </w:r>
            <w:r w:rsidR="00CB19D6" w:rsidRPr="00CB19D6">
              <w:rPr>
                <w:rFonts w:ascii="Simplified Arabic" w:hAnsi="Simplified Arabic" w:cs="Simplified Arabic"/>
                <w:sz w:val="32"/>
                <w:szCs w:val="32"/>
                <w:rtl/>
                <w:lang w:val="en-US" w:bidi="ar-DZ"/>
              </w:rPr>
              <w:t xml:space="preserve"> </w:t>
            </w:r>
          </w:p>
        </w:tc>
        <w:tc>
          <w:tcPr>
            <w:tcW w:w="2268" w:type="dxa"/>
            <w:tcBorders>
              <w:top w:val="double" w:sz="4" w:space="0" w:color="auto"/>
              <w:left w:val="double" w:sz="4" w:space="0" w:color="auto"/>
              <w:bottom w:val="double" w:sz="4" w:space="0" w:color="auto"/>
              <w:right w:val="double" w:sz="4" w:space="0" w:color="auto"/>
            </w:tcBorders>
          </w:tcPr>
          <w:p w14:paraId="32940B6D" w14:textId="77777777" w:rsidR="00B16638" w:rsidRPr="00CB19D6" w:rsidRDefault="00CB19D6" w:rsidP="00B16638">
            <w:pPr>
              <w:bidi/>
              <w:jc w:val="center"/>
              <w:rPr>
                <w:rFonts w:ascii="Simplified Arabic" w:hAnsi="Simplified Arabic" w:cs="Simplified Arabic"/>
                <w:sz w:val="32"/>
                <w:szCs w:val="32"/>
                <w:rtl/>
                <w:lang w:val="en-US" w:bidi="ar-DZ"/>
              </w:rPr>
            </w:pPr>
            <w:r w:rsidRPr="00CB19D6">
              <w:rPr>
                <w:rFonts w:ascii="Simplified Arabic" w:hAnsi="Simplified Arabic" w:cs="Simplified Arabic" w:hint="cs"/>
                <w:sz w:val="32"/>
                <w:szCs w:val="32"/>
                <w:rtl/>
                <w:lang w:val="en-US" w:bidi="ar-DZ"/>
              </w:rPr>
              <w:t>أستاذ</w:t>
            </w:r>
            <w:r w:rsidRPr="00CB19D6">
              <w:rPr>
                <w:rFonts w:ascii="Simplified Arabic" w:hAnsi="Simplified Arabic" w:cs="Simplified Arabic"/>
                <w:sz w:val="32"/>
                <w:szCs w:val="32"/>
                <w:rtl/>
                <w:lang w:val="en-US" w:bidi="ar-DZ"/>
              </w:rPr>
              <w:t xml:space="preserve"> محاضر.أ</w:t>
            </w:r>
          </w:p>
        </w:tc>
        <w:tc>
          <w:tcPr>
            <w:tcW w:w="1997" w:type="dxa"/>
            <w:tcBorders>
              <w:top w:val="double" w:sz="4" w:space="0" w:color="auto"/>
              <w:left w:val="double" w:sz="4" w:space="0" w:color="auto"/>
              <w:bottom w:val="double" w:sz="4" w:space="0" w:color="auto"/>
              <w:right w:val="double" w:sz="4" w:space="0" w:color="auto"/>
            </w:tcBorders>
          </w:tcPr>
          <w:p w14:paraId="748729CA" w14:textId="77777777" w:rsidR="00B16638" w:rsidRPr="00CB19D6" w:rsidRDefault="00CB19D6" w:rsidP="00B16638">
            <w:pPr>
              <w:bidi/>
              <w:jc w:val="center"/>
              <w:rPr>
                <w:rFonts w:ascii="Simplified Arabic" w:hAnsi="Simplified Arabic" w:cs="Simplified Arabic"/>
                <w:sz w:val="32"/>
                <w:szCs w:val="32"/>
                <w:rtl/>
                <w:lang w:val="en-US" w:bidi="ar-DZ"/>
              </w:rPr>
            </w:pPr>
            <w:r w:rsidRPr="00CB19D6">
              <w:rPr>
                <w:rFonts w:ascii="Simplified Arabic" w:hAnsi="Simplified Arabic" w:cs="Simplified Arabic"/>
                <w:sz w:val="32"/>
                <w:szCs w:val="32"/>
                <w:rtl/>
                <w:lang w:val="en-US" w:bidi="ar-DZ"/>
              </w:rPr>
              <w:t>خنشلة</w:t>
            </w:r>
          </w:p>
        </w:tc>
        <w:tc>
          <w:tcPr>
            <w:tcW w:w="2966" w:type="dxa"/>
            <w:tcBorders>
              <w:top w:val="double" w:sz="4" w:space="0" w:color="auto"/>
              <w:left w:val="double" w:sz="4" w:space="0" w:color="auto"/>
              <w:bottom w:val="double" w:sz="4" w:space="0" w:color="auto"/>
              <w:right w:val="double" w:sz="4" w:space="0" w:color="auto"/>
            </w:tcBorders>
          </w:tcPr>
          <w:p w14:paraId="005B1862" w14:textId="77777777" w:rsidR="00B16638" w:rsidRPr="00CB19D6" w:rsidRDefault="00CB19D6" w:rsidP="00B16638">
            <w:pPr>
              <w:bidi/>
              <w:jc w:val="center"/>
              <w:rPr>
                <w:rFonts w:ascii="Simplified Arabic" w:hAnsi="Simplified Arabic" w:cs="Simplified Arabic"/>
                <w:sz w:val="32"/>
                <w:szCs w:val="32"/>
                <w:rtl/>
                <w:lang w:val="en-US" w:bidi="ar-DZ"/>
              </w:rPr>
            </w:pPr>
            <w:r w:rsidRPr="00CB19D6">
              <w:rPr>
                <w:rFonts w:ascii="Simplified Arabic" w:hAnsi="Simplified Arabic" w:cs="Simplified Arabic"/>
                <w:sz w:val="32"/>
                <w:szCs w:val="32"/>
                <w:rtl/>
                <w:lang w:val="en-US" w:bidi="ar-DZ"/>
              </w:rPr>
              <w:t>عضوا ممتحنا</w:t>
            </w:r>
          </w:p>
        </w:tc>
      </w:tr>
    </w:tbl>
    <w:p w14:paraId="72ED3737" w14:textId="77777777" w:rsidR="00BF2C45" w:rsidRDefault="00000000" w:rsidP="00BF2C45">
      <w:pPr>
        <w:bidi/>
        <w:rPr>
          <w:rFonts w:ascii="Sakkal Majalla" w:hAnsi="Sakkal Majalla" w:cs="Sakkal Majalla"/>
          <w:sz w:val="32"/>
          <w:szCs w:val="32"/>
          <w:lang w:val="en-US" w:bidi="ar-DZ"/>
        </w:rPr>
      </w:pPr>
      <w:r>
        <w:rPr>
          <w:rFonts w:ascii="Sakkal Majalla" w:hAnsi="Sakkal Majalla" w:cs="Sakkal Majalla"/>
          <w:noProof/>
          <w:sz w:val="32"/>
          <w:szCs w:val="32"/>
        </w:rPr>
        <w:pict w14:anchorId="25691009">
          <v:shape id="_x0000_s2060" type="#_x0000_t202" style="position:absolute;left:0;text-align:left;margin-left:150.45pt;margin-top:5.2pt;width:170.05pt;height:33.9pt;z-index:251665408;mso-position-horizontal-relative:text;mso-position-vertical-relative:text" stroked="f">
            <v:textbox>
              <w:txbxContent>
                <w:p w14:paraId="41D02B15" w14:textId="77777777" w:rsidR="004218DE" w:rsidRPr="0056150E" w:rsidRDefault="003D1690" w:rsidP="007E1FD4">
                  <w:pPr>
                    <w:tabs>
                      <w:tab w:val="left" w:pos="1841"/>
                    </w:tabs>
                    <w:bidi/>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 xml:space="preserve"> أعضاء </w:t>
                  </w:r>
                  <w:r>
                    <w:rPr>
                      <w:rFonts w:ascii="Simplified Arabic" w:hAnsi="Simplified Arabic" w:cs="Simplified Arabic"/>
                      <w:b/>
                      <w:bCs/>
                      <w:sz w:val="32"/>
                      <w:szCs w:val="32"/>
                      <w:rtl/>
                      <w:lang w:val="en-US" w:bidi="ar-DZ"/>
                    </w:rPr>
                    <w:t>لجنــ</w:t>
                  </w:r>
                  <w:r w:rsidR="004218DE" w:rsidRPr="0056150E">
                    <w:rPr>
                      <w:rFonts w:ascii="Simplified Arabic" w:hAnsi="Simplified Arabic" w:cs="Simplified Arabic"/>
                      <w:b/>
                      <w:bCs/>
                      <w:sz w:val="32"/>
                      <w:szCs w:val="32"/>
                      <w:rtl/>
                      <w:lang w:val="en-US" w:bidi="ar-DZ"/>
                    </w:rPr>
                    <w:t>ـــــــة المناقشـــــــة</w:t>
                  </w:r>
                </w:p>
                <w:p w14:paraId="6A11AE0D" w14:textId="77777777" w:rsidR="004218DE" w:rsidRDefault="004218DE"/>
              </w:txbxContent>
            </v:textbox>
          </v:shape>
        </w:pict>
      </w:r>
      <w:r>
        <w:rPr>
          <w:rFonts w:ascii="Sakkal Majalla" w:hAnsi="Sakkal Majalla" w:cs="Sakkal Majalla"/>
          <w:noProof/>
          <w:sz w:val="32"/>
          <w:szCs w:val="32"/>
        </w:rPr>
        <w:pict w14:anchorId="4A98EAFB">
          <v:shape id="_x0000_s2063" type="#_x0000_t202" style="position:absolute;left:0;text-align:left;margin-left:64.25pt;margin-top:184.7pt;width:246.25pt;height:27.55pt;z-index:251668480;mso-position-horizontal-relative:text;mso-position-vertical-relative:text" stroked="f">
            <v:textbox>
              <w:txbxContent>
                <w:p w14:paraId="4C669A5A" w14:textId="77777777" w:rsidR="004218DE" w:rsidRPr="0056150E" w:rsidRDefault="004218DE" w:rsidP="0056150E">
                  <w:pPr>
                    <w:bidi/>
                    <w:jc w:val="center"/>
                    <w:rPr>
                      <w:rFonts w:ascii="Simplified Arabic" w:hAnsi="Simplified Arabic" w:cs="Simplified Arabic"/>
                      <w:b/>
                      <w:bCs/>
                      <w:sz w:val="32"/>
                      <w:szCs w:val="32"/>
                      <w:lang w:bidi="ar-DZ"/>
                    </w:rPr>
                  </w:pPr>
                  <w:r w:rsidRPr="0056150E">
                    <w:rPr>
                      <w:rFonts w:ascii="Simplified Arabic" w:hAnsi="Simplified Arabic" w:cs="Simplified Arabic"/>
                      <w:b/>
                      <w:bCs/>
                      <w:sz w:val="32"/>
                      <w:szCs w:val="32"/>
                      <w:rtl/>
                      <w:lang w:bidi="ar-DZ"/>
                    </w:rPr>
                    <w:t>السنة الجامعية : 2023/2024</w:t>
                  </w:r>
                </w:p>
              </w:txbxContent>
            </v:textbox>
          </v:shape>
        </w:pict>
      </w:r>
    </w:p>
    <w:p w14:paraId="116C2DA6" w14:textId="77777777" w:rsidR="00BF2C45" w:rsidRPr="00BF2C45" w:rsidRDefault="00BF2C45" w:rsidP="00BF2C45">
      <w:pPr>
        <w:bidi/>
        <w:ind w:firstLine="708"/>
        <w:rPr>
          <w:rFonts w:ascii="Sakkal Majalla" w:hAnsi="Sakkal Majalla" w:cs="Sakkal Majalla"/>
          <w:sz w:val="32"/>
          <w:szCs w:val="32"/>
          <w:lang w:val="en-US" w:bidi="ar-DZ"/>
        </w:rPr>
      </w:pPr>
    </w:p>
    <w:p w14:paraId="7E1FE5BC" w14:textId="77777777" w:rsidR="00BF2C45" w:rsidRPr="00BF2C45" w:rsidRDefault="00F327DD" w:rsidP="00BF2C45">
      <w:pPr>
        <w:bidi/>
        <w:rPr>
          <w:rFonts w:ascii="Sakkal Majalla" w:hAnsi="Sakkal Majalla" w:cs="Sakkal Majalla"/>
          <w:sz w:val="32"/>
          <w:szCs w:val="32"/>
          <w:lang w:val="en-US" w:bidi="ar-DZ"/>
        </w:rPr>
      </w:pPr>
      <w:r>
        <w:rPr>
          <w:rFonts w:ascii="Sakkal Majalla" w:hAnsi="Sakkal Majalla" w:cs="Sakkal Majalla"/>
          <w:noProof/>
          <w:sz w:val="32"/>
          <w:szCs w:val="32"/>
        </w:rPr>
        <w:drawing>
          <wp:inline distT="0" distB="0" distL="0" distR="0" wp14:anchorId="677B847C" wp14:editId="08967912">
            <wp:extent cx="5113282" cy="860612"/>
            <wp:effectExtent l="19050" t="0" r="0" b="0"/>
            <wp:docPr id="14" name="Image 12" descr="&amp;&am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mp;&amp;.png"/>
                    <pic:cNvPicPr/>
                  </pic:nvPicPr>
                  <pic:blipFill>
                    <a:blip r:embed="rId9"/>
                    <a:srcRect b="56000"/>
                    <a:stretch>
                      <a:fillRect/>
                    </a:stretch>
                  </pic:blipFill>
                  <pic:spPr>
                    <a:xfrm>
                      <a:off x="0" y="0"/>
                      <a:ext cx="5113282" cy="860612"/>
                    </a:xfrm>
                    <a:prstGeom prst="rect">
                      <a:avLst/>
                    </a:prstGeom>
                  </pic:spPr>
                </pic:pic>
              </a:graphicData>
            </a:graphic>
          </wp:inline>
        </w:drawing>
      </w:r>
    </w:p>
    <w:p w14:paraId="28BD527D" w14:textId="77777777" w:rsidR="00BF2C45" w:rsidRPr="00BF2C45" w:rsidRDefault="00BF2C45" w:rsidP="00BF2C45">
      <w:pPr>
        <w:bidi/>
        <w:rPr>
          <w:rFonts w:ascii="Sakkal Majalla" w:hAnsi="Sakkal Majalla" w:cs="Sakkal Majalla"/>
          <w:sz w:val="32"/>
          <w:szCs w:val="32"/>
          <w:lang w:val="en-US" w:bidi="ar-DZ"/>
        </w:rPr>
      </w:pPr>
    </w:p>
    <w:p w14:paraId="02123C30" w14:textId="77777777" w:rsidR="00815B59" w:rsidRDefault="001F5546" w:rsidP="00F327DD">
      <w:pPr>
        <w:bidi/>
        <w:spacing w:before="240" w:after="0"/>
        <w:jc w:val="center"/>
        <w:rPr>
          <w:rFonts w:ascii="Sakkal Majalla" w:hAnsi="Sakkal Majalla" w:cs="Sakkal Majalla"/>
          <w:sz w:val="32"/>
          <w:szCs w:val="32"/>
          <w:lang w:val="en-US" w:bidi="ar-DZ"/>
        </w:rPr>
      </w:pPr>
      <w:r>
        <w:rPr>
          <w:rFonts w:ascii="Sakkal Majalla" w:hAnsi="Sakkal Majalla" w:cs="Sakkal Majalla"/>
          <w:noProof/>
          <w:sz w:val="32"/>
          <w:szCs w:val="32"/>
        </w:rPr>
        <w:drawing>
          <wp:inline distT="0" distB="0" distL="0" distR="0" wp14:anchorId="0FAF49DC" wp14:editId="52B137BD">
            <wp:extent cx="2368177" cy="1210235"/>
            <wp:effectExtent l="19050" t="0" r="0" b="0"/>
            <wp:docPr id="6" name="Image 5" descr="hhk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hkk.jpg"/>
                    <pic:cNvPicPr/>
                  </pic:nvPicPr>
                  <pic:blipFill>
                    <a:blip r:embed="rId10"/>
                    <a:stretch>
                      <a:fillRect/>
                    </a:stretch>
                  </pic:blipFill>
                  <pic:spPr>
                    <a:xfrm>
                      <a:off x="0" y="0"/>
                      <a:ext cx="2392116" cy="1222469"/>
                    </a:xfrm>
                    <a:prstGeom prst="rect">
                      <a:avLst/>
                    </a:prstGeom>
                  </pic:spPr>
                </pic:pic>
              </a:graphicData>
            </a:graphic>
          </wp:inline>
        </w:drawing>
      </w:r>
    </w:p>
    <w:p w14:paraId="109BA873" w14:textId="77777777" w:rsidR="00815B59" w:rsidRDefault="00815B59" w:rsidP="00815B59">
      <w:pPr>
        <w:tabs>
          <w:tab w:val="left" w:pos="2714"/>
        </w:tabs>
        <w:bidi/>
        <w:rPr>
          <w:rFonts w:ascii="Sakkal Majalla" w:hAnsi="Sakkal Majalla" w:cs="Sakkal Majalla"/>
          <w:sz w:val="32"/>
          <w:szCs w:val="32"/>
          <w:rtl/>
          <w:lang w:val="en-US" w:bidi="ar-DZ"/>
        </w:rPr>
      </w:pPr>
      <w:r>
        <w:rPr>
          <w:rFonts w:ascii="Sakkal Majalla" w:hAnsi="Sakkal Majalla" w:cs="Sakkal Majalla"/>
          <w:sz w:val="32"/>
          <w:szCs w:val="32"/>
          <w:rtl/>
          <w:lang w:val="en-US" w:bidi="ar-DZ"/>
        </w:rPr>
        <w:tab/>
      </w:r>
      <w:r w:rsidR="001F5546">
        <w:rPr>
          <w:rFonts w:ascii="Sakkal Majalla" w:hAnsi="Sakkal Majalla" w:cs="Sakkal Majalla"/>
          <w:noProof/>
          <w:sz w:val="32"/>
          <w:szCs w:val="32"/>
        </w:rPr>
        <w:drawing>
          <wp:inline distT="0" distB="0" distL="0" distR="0" wp14:anchorId="73B43E0D" wp14:editId="64BD643E">
            <wp:extent cx="5279091" cy="4787152"/>
            <wp:effectExtent l="19050" t="0" r="0" b="0"/>
            <wp:docPr id="2" name="Image 0" descr="img_17135288842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713528884234.jpg"/>
                    <pic:cNvPicPr/>
                  </pic:nvPicPr>
                  <pic:blipFill>
                    <a:blip r:embed="rId11"/>
                    <a:srcRect t="17925"/>
                    <a:stretch>
                      <a:fillRect/>
                    </a:stretch>
                  </pic:blipFill>
                  <pic:spPr>
                    <a:xfrm>
                      <a:off x="0" y="0"/>
                      <a:ext cx="5279091" cy="4787152"/>
                    </a:xfrm>
                    <a:prstGeom prst="rect">
                      <a:avLst/>
                    </a:prstGeom>
                  </pic:spPr>
                </pic:pic>
              </a:graphicData>
            </a:graphic>
          </wp:inline>
        </w:drawing>
      </w:r>
    </w:p>
    <w:p w14:paraId="3E9A014C" w14:textId="77777777" w:rsidR="008A7422" w:rsidRDefault="00000000" w:rsidP="008A7422">
      <w:pPr>
        <w:rPr>
          <w:rFonts w:ascii="Sakkal Majalla" w:hAnsi="Sakkal Majalla" w:cs="Sakkal Majalla"/>
          <w:sz w:val="32"/>
          <w:szCs w:val="32"/>
          <w:lang w:val="en-US" w:bidi="ar-DZ"/>
        </w:rPr>
      </w:pPr>
      <w:r>
        <w:rPr>
          <w:rFonts w:ascii="Sakkal Majalla" w:hAnsi="Sakkal Majalla" w:cs="Sakkal Majalla"/>
          <w:noProof/>
          <w:sz w:val="32"/>
          <w:szCs w:val="32"/>
        </w:rPr>
        <w:pict w14:anchorId="50BB918A">
          <v:shape id="_x0000_s2066" type="#_x0000_t202" style="position:absolute;margin-left:-3.2pt;margin-top:8.45pt;width:434.15pt;height:72.8pt;z-index:251673600" stroked="f">
            <v:textbox style="mso-next-textbox:#_x0000_s2066">
              <w:txbxContent>
                <w:p w14:paraId="7D27F36A" w14:textId="77777777" w:rsidR="004218DE" w:rsidRDefault="004218DE">
                  <w:r>
                    <w:rPr>
                      <w:noProof/>
                    </w:rPr>
                    <w:drawing>
                      <wp:inline distT="0" distB="0" distL="0" distR="0" wp14:anchorId="749118A2" wp14:editId="7D6B0319">
                        <wp:extent cx="5382223" cy="767281"/>
                        <wp:effectExtent l="19050" t="0" r="8927" b="0"/>
                        <wp:docPr id="16" name="Image 15" descr="&amp;&am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mp;&amp;.png"/>
                                <pic:cNvPicPr/>
                              </pic:nvPicPr>
                              <pic:blipFill>
                                <a:blip r:embed="rId9"/>
                                <a:srcRect t="45657" b="11277"/>
                                <a:stretch>
                                  <a:fillRect/>
                                </a:stretch>
                              </pic:blipFill>
                              <pic:spPr>
                                <a:xfrm>
                                  <a:off x="0" y="0"/>
                                  <a:ext cx="5382223" cy="767281"/>
                                </a:xfrm>
                                <a:prstGeom prst="rect">
                                  <a:avLst/>
                                </a:prstGeom>
                              </pic:spPr>
                            </pic:pic>
                          </a:graphicData>
                        </a:graphic>
                      </wp:inline>
                    </w:drawing>
                  </w:r>
                </w:p>
              </w:txbxContent>
            </v:textbox>
          </v:shape>
        </w:pict>
      </w:r>
    </w:p>
    <w:p w14:paraId="35308FF6" w14:textId="77777777" w:rsidR="008A7422" w:rsidRPr="008A7422" w:rsidRDefault="004714FD" w:rsidP="00B25A4C">
      <w:pPr>
        <w:bidi/>
        <w:rPr>
          <w:rFonts w:ascii="Sakkal Majalla" w:hAnsi="Sakkal Majalla" w:cs="Sakkal Majalla"/>
          <w:sz w:val="32"/>
          <w:szCs w:val="32"/>
          <w:lang w:val="en-US" w:bidi="ar-DZ"/>
        </w:rPr>
      </w:pPr>
      <w:r>
        <w:rPr>
          <w:rFonts w:ascii="Sakkal Majalla" w:hAnsi="Sakkal Majalla" w:cs="Sakkal Majalla" w:hint="cs"/>
          <w:sz w:val="32"/>
          <w:szCs w:val="32"/>
          <w:rtl/>
          <w:lang w:val="en-US" w:bidi="ar-DZ"/>
        </w:rPr>
        <w:lastRenderedPageBreak/>
        <w:t xml:space="preserve">  </w:t>
      </w:r>
    </w:p>
    <w:p w14:paraId="230F918F" w14:textId="77777777" w:rsidR="008A7422" w:rsidRPr="008A7422" w:rsidRDefault="00000000" w:rsidP="008A7422">
      <w:pPr>
        <w:bidi/>
        <w:rPr>
          <w:rFonts w:ascii="Sakkal Majalla" w:hAnsi="Sakkal Majalla" w:cs="Sakkal Majalla"/>
          <w:sz w:val="32"/>
          <w:szCs w:val="32"/>
          <w:lang w:val="en-US" w:bidi="ar-DZ"/>
        </w:rPr>
      </w:pPr>
      <w:r>
        <w:rPr>
          <w:rFonts w:ascii="Sakkal Majalla" w:hAnsi="Sakkal Majalla" w:cs="Sakkal Majalla"/>
          <w:noProof/>
          <w:sz w:val="32"/>
          <w:szCs w:val="32"/>
        </w:rPr>
        <w:pict w14:anchorId="46CB2E01">
          <v:shape id="_x0000_s2112" type="#_x0000_t202" style="position:absolute;left:0;text-align:left;margin-left:-82.55pt;margin-top:-62.05pt;width:568.55pt;height:826.75pt;z-index:251708416" stroked="f">
            <v:textbox>
              <w:txbxContent>
                <w:p w14:paraId="4D81223E" w14:textId="77777777" w:rsidR="004218DE" w:rsidRDefault="004218DE">
                  <w:r w:rsidRPr="00B25A4C">
                    <w:rPr>
                      <w:noProof/>
                    </w:rPr>
                    <w:drawing>
                      <wp:inline distT="0" distB="0" distL="0" distR="0" wp14:anchorId="0D62C6DA" wp14:editId="21735AE9">
                        <wp:extent cx="7037705" cy="10103919"/>
                        <wp:effectExtent l="19050" t="0" r="0" b="0"/>
                        <wp:docPr id="155" name="Image 23" descr="22+ Minimalist Olive Line Illustration Canva Weddi.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 Minimalist Olive Line Illustration Canva Weddi.jpeg"/>
                                <pic:cNvPicPr/>
                              </pic:nvPicPr>
                              <pic:blipFill>
                                <a:blip r:embed="rId12"/>
                                <a:stretch>
                                  <a:fillRect/>
                                </a:stretch>
                              </pic:blipFill>
                              <pic:spPr>
                                <a:xfrm>
                                  <a:off x="0" y="0"/>
                                  <a:ext cx="7037705" cy="10103919"/>
                                </a:xfrm>
                                <a:prstGeom prst="rect">
                                  <a:avLst/>
                                </a:prstGeom>
                              </pic:spPr>
                            </pic:pic>
                          </a:graphicData>
                        </a:graphic>
                      </wp:inline>
                    </w:drawing>
                  </w:r>
                </w:p>
              </w:txbxContent>
            </v:textbox>
          </v:shape>
        </w:pict>
      </w:r>
    </w:p>
    <w:p w14:paraId="274FCF7A" w14:textId="77777777" w:rsidR="008A7422" w:rsidRPr="008A7422" w:rsidRDefault="00000000" w:rsidP="008A7422">
      <w:pPr>
        <w:bidi/>
        <w:rPr>
          <w:rFonts w:ascii="Sakkal Majalla" w:hAnsi="Sakkal Majalla" w:cs="Sakkal Majalla"/>
          <w:sz w:val="32"/>
          <w:szCs w:val="32"/>
          <w:lang w:val="en-US" w:bidi="ar-DZ"/>
        </w:rPr>
      </w:pPr>
      <w:r>
        <w:rPr>
          <w:rFonts w:ascii="Sakkal Majalla" w:hAnsi="Sakkal Majalla" w:cs="Sakkal Majalla"/>
          <w:noProof/>
          <w:sz w:val="32"/>
          <w:szCs w:val="32"/>
        </w:rPr>
        <w:pict w14:anchorId="7BB0B227">
          <v:shape id="_x0000_s2115" type="#_x0000_t202" style="position:absolute;left:0;text-align:left;margin-left:148.35pt;margin-top:6.5pt;width:245.75pt;height:109.25pt;z-index:251711488" stroked="f">
            <v:textbox>
              <w:txbxContent>
                <w:p w14:paraId="48944316" w14:textId="77777777" w:rsidR="004218DE" w:rsidRDefault="004218DE">
                  <w:r>
                    <w:rPr>
                      <w:noProof/>
                    </w:rPr>
                    <w:drawing>
                      <wp:inline distT="0" distB="0" distL="0" distR="0" wp14:anchorId="61735B95" wp14:editId="218D5326">
                        <wp:extent cx="3006025" cy="1198179"/>
                        <wp:effectExtent l="19050" t="0" r="3875" b="0"/>
                        <wp:docPr id="156" name="Image 155" descr="img_17139775381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713977538159.png"/>
                                <pic:cNvPicPr/>
                              </pic:nvPicPr>
                              <pic:blipFill>
                                <a:blip r:embed="rId13"/>
                                <a:stretch>
                                  <a:fillRect/>
                                </a:stretch>
                              </pic:blipFill>
                              <pic:spPr>
                                <a:xfrm>
                                  <a:off x="0" y="0"/>
                                  <a:ext cx="3091484" cy="1232242"/>
                                </a:xfrm>
                                <a:prstGeom prst="rect">
                                  <a:avLst/>
                                </a:prstGeom>
                              </pic:spPr>
                            </pic:pic>
                          </a:graphicData>
                        </a:graphic>
                      </wp:inline>
                    </w:drawing>
                  </w:r>
                </w:p>
              </w:txbxContent>
            </v:textbox>
          </v:shape>
        </w:pict>
      </w:r>
    </w:p>
    <w:p w14:paraId="3BD73B76" w14:textId="77777777" w:rsidR="00C53C84" w:rsidRDefault="00C53C84">
      <w:pPr>
        <w:rPr>
          <w:rFonts w:ascii="Sakkal Majalla" w:hAnsi="Sakkal Majalla" w:cs="Sakkal Majalla"/>
          <w:sz w:val="32"/>
          <w:szCs w:val="32"/>
          <w:lang w:val="en-US" w:bidi="ar-DZ"/>
        </w:rPr>
      </w:pPr>
    </w:p>
    <w:p w14:paraId="4B10E3ED" w14:textId="77777777" w:rsidR="00182990" w:rsidRDefault="00000000">
      <w:pPr>
        <w:rPr>
          <w:rFonts w:ascii="Sakkal Majalla" w:hAnsi="Sakkal Majalla" w:cs="Sakkal Majalla"/>
          <w:sz w:val="32"/>
          <w:szCs w:val="32"/>
          <w:rtl/>
          <w:lang w:val="en-US" w:bidi="ar-DZ"/>
        </w:rPr>
      </w:pPr>
      <w:r>
        <w:rPr>
          <w:rFonts w:ascii="Sakkal Majalla" w:hAnsi="Sakkal Majalla" w:cs="Sakkal Majalla"/>
          <w:noProof/>
          <w:sz w:val="32"/>
          <w:szCs w:val="32"/>
          <w:rtl/>
        </w:rPr>
        <w:pict w14:anchorId="44AF818C">
          <v:shape id="_x0000_s2113" type="#_x0000_t202" style="position:absolute;margin-left:-5.6pt;margin-top:461.45pt;width:188.7pt;height:94.35pt;z-index:251709440" stroked="f">
            <v:textbox>
              <w:txbxContent>
                <w:p w14:paraId="459E3B15" w14:textId="77777777" w:rsidR="004218DE" w:rsidRDefault="004218DE">
                  <w:r>
                    <w:rPr>
                      <w:noProof/>
                    </w:rPr>
                    <w:drawing>
                      <wp:inline distT="0" distB="0" distL="0" distR="0" wp14:anchorId="45BBA17C" wp14:editId="4A2EF33B">
                        <wp:extent cx="2188123" cy="1198179"/>
                        <wp:effectExtent l="19050" t="0" r="2627" b="0"/>
                        <wp:docPr id="158" name="Image 157" descr="Salsabeel _ سلسبيل.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lsabeel _ سلسبيل.jpeg"/>
                                <pic:cNvPicPr/>
                              </pic:nvPicPr>
                              <pic:blipFill>
                                <a:blip r:embed="rId14"/>
                                <a:stretch>
                                  <a:fillRect/>
                                </a:stretch>
                              </pic:blipFill>
                              <pic:spPr>
                                <a:xfrm>
                                  <a:off x="0" y="0"/>
                                  <a:ext cx="2167644" cy="1186965"/>
                                </a:xfrm>
                                <a:prstGeom prst="rect">
                                  <a:avLst/>
                                </a:prstGeom>
                              </pic:spPr>
                            </pic:pic>
                          </a:graphicData>
                        </a:graphic>
                      </wp:inline>
                    </w:drawing>
                  </w:r>
                </w:p>
              </w:txbxContent>
            </v:textbox>
          </v:shape>
        </w:pict>
      </w:r>
      <w:r>
        <w:rPr>
          <w:rFonts w:ascii="Sakkal Majalla" w:hAnsi="Sakkal Majalla" w:cs="Sakkal Majalla"/>
          <w:noProof/>
          <w:sz w:val="32"/>
          <w:szCs w:val="32"/>
          <w:rtl/>
        </w:rPr>
        <w:pict w14:anchorId="1C09A99C">
          <v:shape id="_x0000_s2114" type="#_x0000_t202" style="position:absolute;margin-left:-5.6pt;margin-top:64.2pt;width:332.7pt;height:384.85pt;z-index:251710464" stroked="f">
            <v:textbox>
              <w:txbxContent>
                <w:p w14:paraId="51D2A966" w14:textId="77777777" w:rsidR="004218DE" w:rsidRDefault="004218DE">
                  <w:r>
                    <w:rPr>
                      <w:noProof/>
                    </w:rPr>
                    <w:drawing>
                      <wp:inline distT="0" distB="0" distL="0" distR="0" wp14:anchorId="0635E877" wp14:editId="5D23E263">
                        <wp:extent cx="4035973" cy="4824249"/>
                        <wp:effectExtent l="19050" t="0" r="2627" b="0"/>
                        <wp:docPr id="157" name="Image 156" descr="img_17141447967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714144796776.png"/>
                                <pic:cNvPicPr/>
                              </pic:nvPicPr>
                              <pic:blipFill>
                                <a:blip r:embed="rId15"/>
                                <a:stretch>
                                  <a:fillRect/>
                                </a:stretch>
                              </pic:blipFill>
                              <pic:spPr>
                                <a:xfrm>
                                  <a:off x="0" y="0"/>
                                  <a:ext cx="4032885" cy="4820558"/>
                                </a:xfrm>
                                <a:prstGeom prst="rect">
                                  <a:avLst/>
                                </a:prstGeom>
                              </pic:spPr>
                            </pic:pic>
                          </a:graphicData>
                        </a:graphic>
                      </wp:inline>
                    </w:drawing>
                  </w:r>
                </w:p>
              </w:txbxContent>
            </v:textbox>
          </v:shape>
        </w:pict>
      </w:r>
      <w:r w:rsidR="00182990">
        <w:rPr>
          <w:rFonts w:ascii="Sakkal Majalla" w:hAnsi="Sakkal Majalla" w:cs="Sakkal Majalla"/>
          <w:sz w:val="32"/>
          <w:szCs w:val="32"/>
          <w:rtl/>
          <w:lang w:val="en-US" w:bidi="ar-DZ"/>
        </w:rPr>
        <w:br w:type="page"/>
      </w:r>
    </w:p>
    <w:p w14:paraId="6204CE91" w14:textId="77777777" w:rsidR="005F2379" w:rsidRDefault="00000000" w:rsidP="00B25A4C">
      <w:pPr>
        <w:rPr>
          <w:rFonts w:ascii="Sakkal Majalla" w:hAnsi="Sakkal Majalla" w:cs="Sakkal Majalla"/>
          <w:sz w:val="32"/>
          <w:szCs w:val="32"/>
          <w:rtl/>
          <w:lang w:val="en-US" w:bidi="ar-DZ"/>
        </w:rPr>
      </w:pPr>
      <w:r>
        <w:rPr>
          <w:rFonts w:ascii="Sakkal Majalla" w:hAnsi="Sakkal Majalla" w:cs="Sakkal Majalla"/>
          <w:noProof/>
          <w:sz w:val="32"/>
          <w:szCs w:val="32"/>
          <w:rtl/>
        </w:rPr>
        <w:lastRenderedPageBreak/>
        <w:pict w14:anchorId="39BC7FAB">
          <v:shape id="_x0000_s2079" type="#_x0000_t202" style="position:absolute;margin-left:-82.2pt;margin-top:-64.2pt;width:583.75pt;height:823.9pt;z-index:251679744" stroked="f">
            <v:textbox>
              <w:txbxContent>
                <w:p w14:paraId="0084CC80" w14:textId="77777777" w:rsidR="004218DE" w:rsidRDefault="004218DE">
                  <w:r>
                    <w:rPr>
                      <w:noProof/>
                    </w:rPr>
                    <w:drawing>
                      <wp:inline distT="0" distB="0" distL="0" distR="0" wp14:anchorId="44B0E2E8" wp14:editId="50FDAA2F">
                        <wp:extent cx="7225624" cy="10373711"/>
                        <wp:effectExtent l="19050" t="0" r="0" b="0"/>
                        <wp:docPr id="24" name="Image 23" descr="22+ Minimalist Olive Line Illustration Canva Weddi.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 Minimalist Olive Line Illustration Canva Weddi.jpeg"/>
                                <pic:cNvPicPr/>
                              </pic:nvPicPr>
                              <pic:blipFill>
                                <a:blip r:embed="rId12"/>
                                <a:stretch>
                                  <a:fillRect/>
                                </a:stretch>
                              </pic:blipFill>
                              <pic:spPr>
                                <a:xfrm>
                                  <a:off x="0" y="0"/>
                                  <a:ext cx="7221220" cy="10367388"/>
                                </a:xfrm>
                                <a:prstGeom prst="rect">
                                  <a:avLst/>
                                </a:prstGeom>
                              </pic:spPr>
                            </pic:pic>
                          </a:graphicData>
                        </a:graphic>
                      </wp:inline>
                    </w:drawing>
                  </w:r>
                </w:p>
              </w:txbxContent>
            </v:textbox>
          </v:shape>
        </w:pict>
      </w:r>
      <w:r>
        <w:rPr>
          <w:rFonts w:ascii="Sakkal Majalla" w:hAnsi="Sakkal Majalla" w:cs="Sakkal Majalla"/>
          <w:noProof/>
          <w:sz w:val="32"/>
          <w:szCs w:val="32"/>
          <w:rtl/>
        </w:rPr>
        <w:pict w14:anchorId="0F7A8D3A">
          <v:shape id="_x0000_s2089" type="#_x0000_t202" style="position:absolute;margin-left:-7.75pt;margin-top:583.7pt;width:171.45pt;height:81.6pt;z-index:251687936" stroked="f">
            <v:textbox>
              <w:txbxContent>
                <w:p w14:paraId="599F9F63" w14:textId="77777777" w:rsidR="004218DE" w:rsidRDefault="004218DE">
                  <w:r>
                    <w:rPr>
                      <w:noProof/>
                    </w:rPr>
                    <w:drawing>
                      <wp:inline distT="0" distB="0" distL="0" distR="0" wp14:anchorId="2E76A6FD" wp14:editId="18F1108E">
                        <wp:extent cx="2049236" cy="1001486"/>
                        <wp:effectExtent l="19050" t="0" r="8164" b="0"/>
                        <wp:docPr id="26" name="Image 25" descr="اسم ريم مزخرف بالخط العربي.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سم ريم مزخرف بالخط العربي.jpeg"/>
                                <pic:cNvPicPr/>
                              </pic:nvPicPr>
                              <pic:blipFill>
                                <a:blip r:embed="rId16"/>
                                <a:stretch>
                                  <a:fillRect/>
                                </a:stretch>
                              </pic:blipFill>
                              <pic:spPr>
                                <a:xfrm>
                                  <a:off x="0" y="0"/>
                                  <a:ext cx="2065941" cy="1009650"/>
                                </a:xfrm>
                                <a:prstGeom prst="rect">
                                  <a:avLst/>
                                </a:prstGeom>
                              </pic:spPr>
                            </pic:pic>
                          </a:graphicData>
                        </a:graphic>
                      </wp:inline>
                    </w:drawing>
                  </w:r>
                </w:p>
              </w:txbxContent>
            </v:textbox>
          </v:shape>
        </w:pict>
      </w:r>
      <w:r>
        <w:rPr>
          <w:rFonts w:ascii="Sakkal Majalla" w:hAnsi="Sakkal Majalla" w:cs="Sakkal Majalla"/>
          <w:noProof/>
          <w:sz w:val="32"/>
          <w:szCs w:val="32"/>
          <w:rtl/>
        </w:rPr>
        <w:pict w14:anchorId="6B88B632">
          <v:shape id="_x0000_s2088" type="#_x0000_t202" style="position:absolute;margin-left:-7.75pt;margin-top:161.15pt;width:346.3pt;height:416.4pt;z-index:251686912" stroked="f">
            <v:textbox>
              <w:txbxContent>
                <w:p w14:paraId="6959830D" w14:textId="77777777" w:rsidR="004218DE" w:rsidRDefault="004218DE">
                  <w:r>
                    <w:rPr>
                      <w:noProof/>
                    </w:rPr>
                    <w:drawing>
                      <wp:inline distT="0" distB="0" distL="0" distR="0" wp14:anchorId="7314C67D" wp14:editId="7F0F9E5F">
                        <wp:extent cx="4197927" cy="5195454"/>
                        <wp:effectExtent l="19050" t="0" r="0" b="0"/>
                        <wp:docPr id="1" name="Image 0" descr="img_17141453258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714145325843.png"/>
                                <pic:cNvPicPr/>
                              </pic:nvPicPr>
                              <pic:blipFill>
                                <a:blip r:embed="rId17"/>
                                <a:stretch>
                                  <a:fillRect/>
                                </a:stretch>
                              </pic:blipFill>
                              <pic:spPr>
                                <a:xfrm>
                                  <a:off x="0" y="0"/>
                                  <a:ext cx="4205605" cy="5204956"/>
                                </a:xfrm>
                                <a:prstGeom prst="rect">
                                  <a:avLst/>
                                </a:prstGeom>
                              </pic:spPr>
                            </pic:pic>
                          </a:graphicData>
                        </a:graphic>
                      </wp:inline>
                    </w:drawing>
                  </w:r>
                </w:p>
              </w:txbxContent>
            </v:textbox>
          </v:shape>
        </w:pict>
      </w:r>
      <w:r>
        <w:rPr>
          <w:rFonts w:ascii="Sakkal Majalla" w:hAnsi="Sakkal Majalla" w:cs="Sakkal Majalla"/>
          <w:noProof/>
          <w:sz w:val="32"/>
          <w:szCs w:val="32"/>
          <w:rtl/>
        </w:rPr>
        <w:pict w14:anchorId="76C28AFB">
          <v:shape id="_x0000_s2087" type="#_x0000_t202" style="position:absolute;margin-left:107.15pt;margin-top:27.45pt;width:212.55pt;height:118.25pt;z-index:251685888" stroked="f">
            <v:textbox>
              <w:txbxContent>
                <w:p w14:paraId="2F5893FD" w14:textId="77777777" w:rsidR="004218DE" w:rsidRDefault="004218DE">
                  <w:r>
                    <w:rPr>
                      <w:noProof/>
                    </w:rPr>
                    <w:drawing>
                      <wp:inline distT="0" distB="0" distL="0" distR="0" wp14:anchorId="153B912F" wp14:editId="293D767E">
                        <wp:extent cx="2898321" cy="1393371"/>
                        <wp:effectExtent l="19050" t="0" r="0" b="0"/>
                        <wp:docPr id="25" name="Image 24" descr="img_17139775381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713977538159.png"/>
                                <pic:cNvPicPr/>
                              </pic:nvPicPr>
                              <pic:blipFill>
                                <a:blip r:embed="rId13"/>
                                <a:stretch>
                                  <a:fillRect/>
                                </a:stretch>
                              </pic:blipFill>
                              <pic:spPr>
                                <a:xfrm>
                                  <a:off x="0" y="0"/>
                                  <a:ext cx="2898321" cy="1393371"/>
                                </a:xfrm>
                                <a:prstGeom prst="rect">
                                  <a:avLst/>
                                </a:prstGeom>
                                <a:ln>
                                  <a:noFill/>
                                </a:ln>
                              </pic:spPr>
                            </pic:pic>
                          </a:graphicData>
                        </a:graphic>
                      </wp:inline>
                    </w:drawing>
                  </w:r>
                </w:p>
              </w:txbxContent>
            </v:textbox>
          </v:shape>
        </w:pict>
      </w:r>
      <w:r w:rsidR="00182990">
        <w:rPr>
          <w:rFonts w:ascii="Sakkal Majalla" w:hAnsi="Sakkal Majalla" w:cs="Sakkal Majalla"/>
          <w:sz w:val="32"/>
          <w:szCs w:val="32"/>
          <w:rtl/>
          <w:lang w:val="en-US" w:bidi="ar-DZ"/>
        </w:rPr>
        <w:br w:type="page"/>
      </w:r>
    </w:p>
    <w:p w14:paraId="6D7577D9" w14:textId="77777777" w:rsidR="005F2379" w:rsidRDefault="00000000">
      <w:pPr>
        <w:rPr>
          <w:rFonts w:ascii="Sakkal Majalla" w:hAnsi="Sakkal Majalla" w:cs="Sakkal Majalla"/>
          <w:sz w:val="32"/>
          <w:szCs w:val="32"/>
          <w:rtl/>
          <w:lang w:val="en-US" w:bidi="ar-DZ"/>
        </w:rPr>
        <w:sectPr w:rsidR="005F2379" w:rsidSect="0065575C">
          <w:headerReference w:type="default" r:id="rId18"/>
          <w:pgSz w:w="11906" w:h="16838"/>
          <w:pgMar w:top="1440" w:right="1800" w:bottom="1440" w:left="1800" w:header="708" w:footer="708" w:gutter="0"/>
          <w:pgBorders w:display="firstPage" w:offsetFrom="page">
            <w:top w:val="cornerTriangles" w:sz="10" w:space="24" w:color="auto"/>
            <w:left w:val="cornerTriangles" w:sz="10" w:space="24" w:color="auto"/>
            <w:bottom w:val="cornerTriangles" w:sz="10" w:space="24" w:color="auto"/>
            <w:right w:val="cornerTriangles" w:sz="10" w:space="24" w:color="auto"/>
          </w:pgBorders>
          <w:cols w:space="708"/>
          <w:titlePg/>
          <w:docGrid w:linePitch="360"/>
        </w:sectPr>
      </w:pPr>
      <w:r>
        <w:rPr>
          <w:rFonts w:ascii="Sakkal Majalla" w:hAnsi="Sakkal Majalla" w:cs="Sakkal Majalla"/>
          <w:noProof/>
          <w:sz w:val="32"/>
          <w:szCs w:val="32"/>
          <w:rtl/>
        </w:rPr>
        <w:lastRenderedPageBreak/>
        <w:pict w14:anchorId="205AB1E7">
          <v:shape id="_x0000_s2111" type="#_x0000_t202" style="position:absolute;margin-left:22.95pt;margin-top:81.95pt;width:353.8pt;height:439.45pt;z-index:251707392" stroked="f">
            <v:textbox>
              <w:txbxContent>
                <w:p w14:paraId="433FFDB1" w14:textId="77777777" w:rsidR="004218DE" w:rsidRDefault="004218DE">
                  <w:r>
                    <w:rPr>
                      <w:noProof/>
                    </w:rPr>
                    <w:drawing>
                      <wp:inline distT="0" distB="0" distL="0" distR="0" wp14:anchorId="35F77F04" wp14:editId="72D07B9D">
                        <wp:extent cx="4424795" cy="5569527"/>
                        <wp:effectExtent l="19050" t="0" r="0" b="0"/>
                        <wp:docPr id="5" name="Image 4" descr="img_17173793527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717379352786.jpg"/>
                                <pic:cNvPicPr/>
                              </pic:nvPicPr>
                              <pic:blipFill>
                                <a:blip r:embed="rId19"/>
                                <a:stretch>
                                  <a:fillRect/>
                                </a:stretch>
                              </pic:blipFill>
                              <pic:spPr>
                                <a:xfrm>
                                  <a:off x="0" y="0"/>
                                  <a:ext cx="4424423" cy="5569059"/>
                                </a:xfrm>
                                <a:prstGeom prst="rect">
                                  <a:avLst/>
                                </a:prstGeom>
                              </pic:spPr>
                            </pic:pic>
                          </a:graphicData>
                        </a:graphic>
                      </wp:inline>
                    </w:drawing>
                  </w:r>
                </w:p>
              </w:txbxContent>
            </v:textbox>
          </v:shape>
        </w:pict>
      </w:r>
      <w:r>
        <w:rPr>
          <w:rFonts w:ascii="Sakkal Majalla" w:hAnsi="Sakkal Majalla" w:cs="Sakkal Majalla"/>
          <w:noProof/>
          <w:sz w:val="32"/>
          <w:szCs w:val="32"/>
          <w:rtl/>
        </w:rPr>
        <w:pict w14:anchorId="5267A1FD">
          <v:shape id="_x0000_s2110" type="#_x0000_t202" style="position:absolute;margin-left:198pt;margin-top:-4.95pt;width:263.15pt;height:86.9pt;z-index:251706368" stroked="f">
            <v:textbox>
              <w:txbxContent>
                <w:p w14:paraId="1BFA9A88" w14:textId="77777777" w:rsidR="004218DE" w:rsidRDefault="004218DE">
                  <w:r w:rsidRPr="00B25A4C">
                    <w:rPr>
                      <w:noProof/>
                    </w:rPr>
                    <w:drawing>
                      <wp:inline distT="0" distB="0" distL="0" distR="0" wp14:anchorId="43233AF5" wp14:editId="3999ABD6">
                        <wp:extent cx="2703637" cy="993913"/>
                        <wp:effectExtent l="19050" t="0" r="1463" b="0"/>
                        <wp:docPr id="12" name="Image 31" descr="hhhifd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hhifdd.png"/>
                                <pic:cNvPicPr/>
                              </pic:nvPicPr>
                              <pic:blipFill>
                                <a:blip r:embed="rId20"/>
                                <a:stretch>
                                  <a:fillRect/>
                                </a:stretch>
                              </pic:blipFill>
                              <pic:spPr>
                                <a:xfrm>
                                  <a:off x="0" y="0"/>
                                  <a:ext cx="2708897" cy="995847"/>
                                </a:xfrm>
                                <a:prstGeom prst="rect">
                                  <a:avLst/>
                                </a:prstGeom>
                                <a:ln>
                                  <a:noFill/>
                                </a:ln>
                              </pic:spPr>
                            </pic:pic>
                          </a:graphicData>
                        </a:graphic>
                      </wp:inline>
                    </w:drawing>
                  </w:r>
                </w:p>
              </w:txbxContent>
            </v:textbox>
          </v:shape>
        </w:pict>
      </w:r>
      <w:r>
        <w:rPr>
          <w:rFonts w:ascii="Sakkal Majalla" w:hAnsi="Sakkal Majalla" w:cs="Sakkal Majalla"/>
          <w:noProof/>
          <w:sz w:val="32"/>
          <w:szCs w:val="32"/>
          <w:rtl/>
        </w:rPr>
        <w:pict w14:anchorId="6CBE5427">
          <v:shape id="_x0000_s2109" type="#_x0000_t202" style="position:absolute;margin-left:-82.55pt;margin-top:-64.55pt;width:573.5pt;height:821.8pt;z-index:251705344" stroked="f">
            <v:textbox>
              <w:txbxContent>
                <w:p w14:paraId="43D0390C" w14:textId="77777777" w:rsidR="004218DE" w:rsidRDefault="004218DE">
                  <w:r w:rsidRPr="00B25A4C">
                    <w:rPr>
                      <w:noProof/>
                    </w:rPr>
                    <w:drawing>
                      <wp:inline distT="0" distB="0" distL="0" distR="0" wp14:anchorId="5761FA9F" wp14:editId="64D88358">
                        <wp:extent cx="7029175" cy="10121462"/>
                        <wp:effectExtent l="19050" t="0" r="275" b="0"/>
                        <wp:docPr id="11" name="Image 29" descr="Logo.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jpeg"/>
                                <pic:cNvPicPr/>
                              </pic:nvPicPr>
                              <pic:blipFill>
                                <a:blip r:embed="rId21"/>
                                <a:stretch>
                                  <a:fillRect/>
                                </a:stretch>
                              </pic:blipFill>
                              <pic:spPr>
                                <a:xfrm>
                                  <a:off x="0" y="0"/>
                                  <a:ext cx="7068379" cy="10177913"/>
                                </a:xfrm>
                                <a:prstGeom prst="rect">
                                  <a:avLst/>
                                </a:prstGeom>
                              </pic:spPr>
                            </pic:pic>
                          </a:graphicData>
                        </a:graphic>
                      </wp:inline>
                    </w:drawing>
                  </w:r>
                </w:p>
              </w:txbxContent>
            </v:textbox>
          </v:shape>
        </w:pict>
      </w:r>
    </w:p>
    <w:p w14:paraId="4E83C49B" w14:textId="77777777" w:rsidR="00182990" w:rsidRDefault="00000000">
      <w:pPr>
        <w:rPr>
          <w:rFonts w:ascii="Sakkal Majalla" w:hAnsi="Sakkal Majalla" w:cs="Sakkal Majalla"/>
          <w:sz w:val="32"/>
          <w:szCs w:val="32"/>
          <w:rtl/>
          <w:lang w:val="en-US" w:bidi="ar-DZ"/>
        </w:rPr>
      </w:pPr>
      <w:r>
        <w:rPr>
          <w:rFonts w:ascii="Sakkal Majalla" w:hAnsi="Sakkal Majalla" w:cs="Sakkal Majalla"/>
          <w:noProof/>
          <w:sz w:val="32"/>
          <w:szCs w:val="32"/>
          <w:rtl/>
        </w:rPr>
        <w:lastRenderedPageBreak/>
        <w:pict w14:anchorId="5CAF55ED">
          <v:shape id="_x0000_s2081" type="#_x0000_t202" style="position:absolute;margin-left:-78pt;margin-top:-54pt;width:564.95pt;height:850.85pt;z-index:251680768" stroked="f">
            <v:textbox style="mso-next-textbox:#_x0000_s2081">
              <w:txbxContent>
                <w:p w14:paraId="18A5A758" w14:textId="77777777" w:rsidR="004218DE" w:rsidRPr="00902A84" w:rsidRDefault="004218DE" w:rsidP="00902A84">
                  <w:r>
                    <w:rPr>
                      <w:noProof/>
                    </w:rPr>
                    <w:drawing>
                      <wp:inline distT="0" distB="0" distL="0" distR="0" wp14:anchorId="6133C226" wp14:editId="19AC1D53">
                        <wp:extent cx="7181850" cy="10201275"/>
                        <wp:effectExtent l="19050" t="0" r="0" b="0"/>
                        <wp:docPr id="27" name="Image 26" descr="df68c029-e11b-499e-b023-fc41483f73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f68c029-e11b-499e-b023-fc41483f7301.jpeg"/>
                                <pic:cNvPicPr/>
                              </pic:nvPicPr>
                              <pic:blipFill>
                                <a:blip r:embed="rId22"/>
                                <a:stretch>
                                  <a:fillRect/>
                                </a:stretch>
                              </pic:blipFill>
                              <pic:spPr>
                                <a:xfrm>
                                  <a:off x="0" y="0"/>
                                  <a:ext cx="7205970" cy="10235536"/>
                                </a:xfrm>
                                <a:prstGeom prst="rect">
                                  <a:avLst/>
                                </a:prstGeom>
                              </pic:spPr>
                            </pic:pic>
                          </a:graphicData>
                        </a:graphic>
                      </wp:inline>
                    </w:drawing>
                  </w:r>
                </w:p>
              </w:txbxContent>
            </v:textbox>
          </v:shape>
        </w:pict>
      </w:r>
    </w:p>
    <w:p w14:paraId="301A430E" w14:textId="77777777" w:rsidR="00182990" w:rsidRDefault="00182990" w:rsidP="00C53C84">
      <w:pPr>
        <w:bidi/>
        <w:rPr>
          <w:rFonts w:ascii="Sakkal Majalla" w:hAnsi="Sakkal Majalla" w:cs="Sakkal Majalla"/>
          <w:sz w:val="32"/>
          <w:szCs w:val="32"/>
          <w:rtl/>
          <w:lang w:val="en-US" w:bidi="ar-DZ"/>
        </w:rPr>
      </w:pPr>
    </w:p>
    <w:p w14:paraId="7A8B3444" w14:textId="77777777" w:rsidR="00182990" w:rsidRPr="00182990" w:rsidRDefault="00182990" w:rsidP="00182990">
      <w:pPr>
        <w:bidi/>
        <w:rPr>
          <w:rFonts w:ascii="Sakkal Majalla" w:hAnsi="Sakkal Majalla" w:cs="Sakkal Majalla"/>
          <w:sz w:val="32"/>
          <w:szCs w:val="32"/>
          <w:rtl/>
          <w:lang w:val="en-US" w:bidi="ar-DZ"/>
        </w:rPr>
      </w:pPr>
    </w:p>
    <w:p w14:paraId="49612025" w14:textId="77777777" w:rsidR="00182990" w:rsidRPr="00182990" w:rsidRDefault="00182990" w:rsidP="00182990">
      <w:pPr>
        <w:bidi/>
        <w:rPr>
          <w:rFonts w:ascii="Sakkal Majalla" w:hAnsi="Sakkal Majalla" w:cs="Sakkal Majalla"/>
          <w:sz w:val="32"/>
          <w:szCs w:val="32"/>
          <w:rtl/>
          <w:lang w:val="en-US" w:bidi="ar-DZ"/>
        </w:rPr>
      </w:pPr>
    </w:p>
    <w:p w14:paraId="2E1B06A1" w14:textId="77777777" w:rsidR="00182990" w:rsidRPr="00182990" w:rsidRDefault="00182990" w:rsidP="00182990">
      <w:pPr>
        <w:bidi/>
        <w:rPr>
          <w:rFonts w:ascii="Sakkal Majalla" w:hAnsi="Sakkal Majalla" w:cs="Sakkal Majalla"/>
          <w:sz w:val="32"/>
          <w:szCs w:val="32"/>
          <w:rtl/>
          <w:lang w:val="en-US" w:bidi="ar-DZ"/>
        </w:rPr>
      </w:pPr>
    </w:p>
    <w:p w14:paraId="5DDA2A80" w14:textId="77777777" w:rsidR="00182990" w:rsidRPr="00182990" w:rsidRDefault="00182990" w:rsidP="00182990">
      <w:pPr>
        <w:bidi/>
        <w:rPr>
          <w:rFonts w:ascii="Sakkal Majalla" w:hAnsi="Sakkal Majalla" w:cs="Sakkal Majalla"/>
          <w:sz w:val="32"/>
          <w:szCs w:val="32"/>
          <w:rtl/>
          <w:lang w:val="en-US" w:bidi="ar-DZ"/>
        </w:rPr>
      </w:pPr>
    </w:p>
    <w:p w14:paraId="159D4C71" w14:textId="77777777" w:rsidR="00182990" w:rsidRPr="00182990" w:rsidRDefault="00182990" w:rsidP="00182990">
      <w:pPr>
        <w:bidi/>
        <w:rPr>
          <w:rFonts w:ascii="Sakkal Majalla" w:hAnsi="Sakkal Majalla" w:cs="Sakkal Majalla"/>
          <w:sz w:val="32"/>
          <w:szCs w:val="32"/>
          <w:rtl/>
          <w:lang w:val="en-US" w:bidi="ar-DZ"/>
        </w:rPr>
      </w:pPr>
    </w:p>
    <w:p w14:paraId="4E8A39A8" w14:textId="77777777" w:rsidR="00D43A92" w:rsidRPr="001526E0" w:rsidRDefault="00000000" w:rsidP="001526E0">
      <w:pPr>
        <w:tabs>
          <w:tab w:val="left" w:pos="2066"/>
        </w:tabs>
        <w:bidi/>
        <w:jc w:val="center"/>
        <w:rPr>
          <w:rFonts w:ascii="Sakkal Majalla" w:hAnsi="Sakkal Majalla" w:cs="Sakkal Majalla"/>
          <w:sz w:val="260"/>
          <w:szCs w:val="260"/>
          <w:rtl/>
          <w:lang w:val="en-US" w:bidi="ar-DZ"/>
        </w:rPr>
        <w:sectPr w:rsidR="00D43A92" w:rsidRPr="001526E0" w:rsidSect="0065575C">
          <w:footerReference w:type="first" r:id="rId23"/>
          <w:pgSz w:w="11906" w:h="16838"/>
          <w:pgMar w:top="1440" w:right="1800" w:bottom="1440" w:left="1800" w:header="708" w:footer="708" w:gutter="0"/>
          <w:cols w:space="708"/>
          <w:titlePg/>
          <w:docGrid w:linePitch="360"/>
        </w:sectPr>
      </w:pPr>
      <w:r>
        <w:rPr>
          <w:rFonts w:ascii="Sakkal Majalla" w:hAnsi="Sakkal Majalla" w:cs="Sakkal Majalla"/>
          <w:noProof/>
          <w:sz w:val="260"/>
          <w:szCs w:val="260"/>
          <w:rtl/>
        </w:rPr>
        <w:pict w14:anchorId="4D804561">
          <v:shape id="_x0000_s2082" type="#_x0000_t202" style="position:absolute;left:0;text-align:left;margin-left:11.15pt;margin-top:44.7pt;width:389.15pt;height:164.6pt;z-index:251681792" stroked="f">
            <v:textbox style="mso-next-textbox:#_x0000_s2082">
              <w:txbxContent>
                <w:p w14:paraId="0C922612" w14:textId="77777777" w:rsidR="004218DE" w:rsidRPr="00DD4C08" w:rsidRDefault="004218DE" w:rsidP="00902A84">
                  <w:pPr>
                    <w:bidi/>
                    <w:spacing w:after="0"/>
                    <w:jc w:val="center"/>
                    <w:rPr>
                      <w:rFonts w:ascii="Simplified Arabic" w:hAnsi="Simplified Arabic" w:cs="Simplified Arabic"/>
                      <w:b/>
                      <w:bCs/>
                      <w:sz w:val="144"/>
                      <w:szCs w:val="144"/>
                      <w:lang w:bidi="ar-DZ"/>
                    </w:rPr>
                  </w:pPr>
                  <w:r w:rsidRPr="00DD4C08">
                    <w:rPr>
                      <w:rFonts w:ascii="Simplified Arabic" w:hAnsi="Simplified Arabic" w:cs="Simplified Arabic"/>
                      <w:b/>
                      <w:bCs/>
                      <w:sz w:val="180"/>
                      <w:szCs w:val="180"/>
                      <w:rtl/>
                      <w:lang w:bidi="ar-DZ"/>
                    </w:rPr>
                    <w:t>مقــدمــــــــة</w:t>
                  </w:r>
                  <w:r w:rsidRPr="00DD4C08">
                    <w:rPr>
                      <w:rFonts w:ascii="Simplified Arabic" w:hAnsi="Simplified Arabic" w:cs="Simplified Arabic"/>
                      <w:b/>
                      <w:bCs/>
                      <w:sz w:val="144"/>
                      <w:szCs w:val="144"/>
                      <w:rtl/>
                      <w:lang w:bidi="ar-DZ"/>
                    </w:rPr>
                    <w:t xml:space="preserve"> </w:t>
                  </w:r>
                </w:p>
              </w:txbxContent>
            </v:textbox>
          </v:shape>
        </w:pict>
      </w:r>
    </w:p>
    <w:p w14:paraId="27D2BB1F" w14:textId="77777777" w:rsidR="00085AB2" w:rsidRPr="00D313B5" w:rsidRDefault="00085AB2" w:rsidP="00085AB2">
      <w:pPr>
        <w:bidi/>
        <w:jc w:val="both"/>
        <w:rPr>
          <w:rFonts w:ascii="Simplified Arabic" w:hAnsi="Simplified Arabic" w:cs="Simplified Arabic"/>
          <w:b/>
          <w:bCs/>
          <w:sz w:val="32"/>
          <w:szCs w:val="32"/>
          <w:rtl/>
          <w:lang w:val="en-US" w:bidi="ar-DZ"/>
        </w:rPr>
      </w:pPr>
      <w:r w:rsidRPr="00D313B5">
        <w:rPr>
          <w:rFonts w:ascii="Simplified Arabic" w:hAnsi="Simplified Arabic" w:cs="Simplified Arabic" w:hint="cs"/>
          <w:b/>
          <w:bCs/>
          <w:sz w:val="32"/>
          <w:szCs w:val="32"/>
          <w:rtl/>
          <w:lang w:val="en-US" w:bidi="ar-DZ"/>
        </w:rPr>
        <w:lastRenderedPageBreak/>
        <w:t xml:space="preserve">أولا </w:t>
      </w:r>
      <w:r w:rsidRPr="00D313B5">
        <w:rPr>
          <w:rFonts w:ascii="Simplified Arabic" w:hAnsi="Simplified Arabic" w:cs="Simplified Arabic"/>
          <w:b/>
          <w:bCs/>
          <w:sz w:val="32"/>
          <w:szCs w:val="32"/>
          <w:rtl/>
          <w:lang w:val="en-US" w:bidi="ar-DZ"/>
        </w:rPr>
        <w:t>–</w:t>
      </w:r>
      <w:r w:rsidRPr="00D313B5">
        <w:rPr>
          <w:rFonts w:ascii="Simplified Arabic" w:hAnsi="Simplified Arabic" w:cs="Simplified Arabic" w:hint="cs"/>
          <w:b/>
          <w:bCs/>
          <w:sz w:val="32"/>
          <w:szCs w:val="32"/>
          <w:rtl/>
          <w:lang w:val="en-US" w:bidi="ar-DZ"/>
        </w:rPr>
        <w:t xml:space="preserve"> التمهيد :</w:t>
      </w:r>
    </w:p>
    <w:p w14:paraId="5A616CFA" w14:textId="77777777" w:rsidR="00085AB2" w:rsidRPr="005C29B3" w:rsidRDefault="00085AB2" w:rsidP="00085AB2">
      <w:pPr>
        <w:bidi/>
        <w:jc w:val="both"/>
        <w:rPr>
          <w:rFonts w:ascii="Simplified Arabic" w:hAnsi="Simplified Arabic" w:cs="Simplified Arabic"/>
          <w:sz w:val="32"/>
          <w:szCs w:val="32"/>
          <w:rtl/>
          <w:lang w:val="en-US" w:bidi="ar-DZ"/>
        </w:rPr>
      </w:pPr>
      <w:r w:rsidRPr="005C29B3">
        <w:rPr>
          <w:rFonts w:ascii="Simplified Arabic" w:hAnsi="Simplified Arabic" w:cs="Simplified Arabic"/>
          <w:rtl/>
          <w:lang w:val="en-US" w:bidi="ar-DZ"/>
        </w:rPr>
        <w:t xml:space="preserve">   </w:t>
      </w:r>
      <w:r>
        <w:rPr>
          <w:rFonts w:ascii="Simplified Arabic" w:hAnsi="Simplified Arabic" w:cs="Simplified Arabic"/>
          <w:rtl/>
          <w:lang w:val="en-US" w:bidi="ar-DZ"/>
        </w:rPr>
        <w:t xml:space="preserve">     </w:t>
      </w:r>
      <w:r>
        <w:rPr>
          <w:rFonts w:ascii="Simplified Arabic" w:hAnsi="Simplified Arabic" w:cs="Simplified Arabic" w:hint="cs"/>
          <w:rtl/>
          <w:lang w:val="en-US" w:bidi="ar-DZ"/>
        </w:rPr>
        <w:t xml:space="preserve">  </w:t>
      </w:r>
      <w:r w:rsidRPr="005C29B3">
        <w:rPr>
          <w:rFonts w:ascii="Simplified Arabic" w:hAnsi="Simplified Arabic" w:cs="Simplified Arabic"/>
          <w:rtl/>
          <w:lang w:val="en-US" w:bidi="ar-DZ"/>
        </w:rPr>
        <w:t xml:space="preserve"> </w:t>
      </w:r>
      <w:r w:rsidRPr="005C29B3">
        <w:rPr>
          <w:rFonts w:ascii="Simplified Arabic" w:hAnsi="Simplified Arabic" w:cs="Simplified Arabic"/>
          <w:sz w:val="32"/>
          <w:szCs w:val="32"/>
          <w:rtl/>
          <w:lang w:val="en-US" w:bidi="ar-DZ"/>
        </w:rPr>
        <w:t>الأسرة هي البي</w:t>
      </w:r>
      <w:r>
        <w:rPr>
          <w:rFonts w:ascii="Simplified Arabic" w:hAnsi="Simplified Arabic" w:cs="Simplified Arabic"/>
          <w:sz w:val="32"/>
          <w:szCs w:val="32"/>
          <w:rtl/>
          <w:lang w:val="en-US" w:bidi="ar-DZ"/>
        </w:rPr>
        <w:t>ئة الأولى التي ينمو فيها الفرد</w:t>
      </w:r>
      <w:r>
        <w:rPr>
          <w:rFonts w:ascii="Simplified Arabic" w:hAnsi="Simplified Arabic" w:cs="Simplified Arabic" w:hint="cs"/>
          <w:sz w:val="32"/>
          <w:szCs w:val="32"/>
          <w:rtl/>
          <w:lang w:val="en-US" w:bidi="ar-DZ"/>
        </w:rPr>
        <w:t>،</w:t>
      </w:r>
      <w:r w:rsidRPr="005C29B3">
        <w:rPr>
          <w:rFonts w:ascii="Simplified Arabic" w:hAnsi="Simplified Arabic" w:cs="Simplified Arabic"/>
          <w:sz w:val="32"/>
          <w:szCs w:val="32"/>
          <w:rtl/>
          <w:lang w:val="en-US" w:bidi="ar-DZ"/>
        </w:rPr>
        <w:t xml:space="preserve"> كما تعد النواة ا</w:t>
      </w:r>
      <w:r>
        <w:rPr>
          <w:rFonts w:ascii="Simplified Arabic" w:hAnsi="Simplified Arabic" w:cs="Simplified Arabic"/>
          <w:sz w:val="32"/>
          <w:szCs w:val="32"/>
          <w:rtl/>
          <w:lang w:val="en-US" w:bidi="ar-DZ"/>
        </w:rPr>
        <w:t>لأساسية لتطور المجتمع و تماسكه</w:t>
      </w:r>
      <w:r w:rsidRPr="005C29B3">
        <w:rPr>
          <w:rFonts w:ascii="Simplified Arabic" w:hAnsi="Simplified Arabic" w:cs="Simplified Arabic"/>
          <w:sz w:val="32"/>
          <w:szCs w:val="32"/>
          <w:rtl/>
          <w:lang w:val="en-US" w:bidi="ar-DZ"/>
        </w:rPr>
        <w:t>، تتكون من مجموع</w:t>
      </w:r>
      <w:r>
        <w:rPr>
          <w:rFonts w:ascii="Simplified Arabic" w:hAnsi="Simplified Arabic" w:cs="Simplified Arabic"/>
          <w:sz w:val="32"/>
          <w:szCs w:val="32"/>
          <w:rtl/>
          <w:lang w:val="en-US" w:bidi="ar-DZ"/>
        </w:rPr>
        <w:t xml:space="preserve">ة أفراد تربطهم صلة قرابة، كما تعتبر الأسرة المكان الأهم لتنشئة الأفراد وتكوين شخصياتهم </w:t>
      </w:r>
      <w:r>
        <w:rPr>
          <w:rFonts w:ascii="Simplified Arabic" w:hAnsi="Simplified Arabic" w:cs="Simplified Arabic" w:hint="cs"/>
          <w:sz w:val="32"/>
          <w:szCs w:val="32"/>
          <w:rtl/>
          <w:lang w:val="en-US" w:bidi="ar-DZ"/>
        </w:rPr>
        <w:t>و</w:t>
      </w:r>
      <w:r w:rsidRPr="005C29B3">
        <w:rPr>
          <w:rFonts w:ascii="Simplified Arabic" w:hAnsi="Simplified Arabic" w:cs="Simplified Arabic"/>
          <w:sz w:val="32"/>
          <w:szCs w:val="32"/>
          <w:rtl/>
          <w:lang w:val="en-US" w:bidi="ar-DZ"/>
        </w:rPr>
        <w:t>توجيههم نحو</w:t>
      </w:r>
      <w:r>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سلوكيات مقبولة</w:t>
      </w:r>
      <w:r w:rsidRPr="005C29B3">
        <w:rPr>
          <w:rFonts w:ascii="Simplified Arabic" w:hAnsi="Simplified Arabic" w:cs="Simplified Arabic"/>
          <w:sz w:val="32"/>
          <w:szCs w:val="32"/>
          <w:rtl/>
          <w:lang w:val="en-US" w:bidi="ar-DZ"/>
        </w:rPr>
        <w:t xml:space="preserve">، </w:t>
      </w:r>
      <w:r>
        <w:rPr>
          <w:rFonts w:ascii="Simplified Arabic" w:hAnsi="Simplified Arabic" w:cs="Simplified Arabic" w:hint="cs"/>
          <w:sz w:val="32"/>
          <w:szCs w:val="32"/>
          <w:rtl/>
          <w:lang w:val="en-US" w:bidi="ar-DZ"/>
        </w:rPr>
        <w:t>و</w:t>
      </w:r>
      <w:r>
        <w:rPr>
          <w:rFonts w:ascii="Simplified Arabic" w:hAnsi="Simplified Arabic" w:cs="Simplified Arabic"/>
          <w:sz w:val="32"/>
          <w:szCs w:val="32"/>
          <w:rtl/>
          <w:lang w:val="en-US" w:bidi="ar-DZ"/>
        </w:rPr>
        <w:t>قد حرص</w:t>
      </w:r>
      <w:r>
        <w:rPr>
          <w:rFonts w:ascii="Simplified Arabic" w:hAnsi="Simplified Arabic" w:cs="Simplified Arabic" w:hint="cs"/>
          <w:sz w:val="32"/>
          <w:szCs w:val="32"/>
          <w:rtl/>
          <w:lang w:val="en-US" w:bidi="ar-DZ"/>
        </w:rPr>
        <w:t xml:space="preserve"> المشرع الجزائري</w:t>
      </w:r>
      <w:r w:rsidRPr="005C29B3">
        <w:rPr>
          <w:rFonts w:ascii="Simplified Arabic" w:hAnsi="Simplified Arabic" w:cs="Simplified Arabic"/>
          <w:sz w:val="32"/>
          <w:szCs w:val="32"/>
          <w:rtl/>
          <w:lang w:val="en-US" w:bidi="ar-DZ"/>
        </w:rPr>
        <w:t xml:space="preserve"> على إرساء قواعد خاصة لتنظيمها </w:t>
      </w:r>
      <w:r>
        <w:rPr>
          <w:rFonts w:ascii="Simplified Arabic" w:hAnsi="Simplified Arabic" w:cs="Simplified Arabic" w:hint="cs"/>
          <w:sz w:val="32"/>
          <w:szCs w:val="32"/>
          <w:rtl/>
          <w:lang w:val="en-US" w:bidi="ar-DZ"/>
        </w:rPr>
        <w:t xml:space="preserve">و </w:t>
      </w:r>
      <w:r w:rsidRPr="005C29B3">
        <w:rPr>
          <w:rFonts w:ascii="Simplified Arabic" w:hAnsi="Simplified Arabic" w:cs="Simplified Arabic"/>
          <w:sz w:val="32"/>
          <w:szCs w:val="32"/>
          <w:rtl/>
          <w:lang w:val="en-US" w:bidi="ar-DZ"/>
        </w:rPr>
        <w:t>للحفاظ عليها من أي اعتداء يمس كيانها سواء كان هذا ا</w:t>
      </w:r>
      <w:r w:rsidR="003338BA">
        <w:rPr>
          <w:rFonts w:ascii="Simplified Arabic" w:hAnsi="Simplified Arabic" w:cs="Simplified Arabic"/>
          <w:sz w:val="32"/>
          <w:szCs w:val="32"/>
          <w:rtl/>
          <w:lang w:val="en-US" w:bidi="ar-DZ"/>
        </w:rPr>
        <w:t>لاعتداء داخليا بين أفراد الأسرة</w:t>
      </w:r>
      <w:r>
        <w:rPr>
          <w:rFonts w:ascii="Simplified Arabic" w:hAnsi="Simplified Arabic" w:cs="Simplified Arabic"/>
          <w:sz w:val="32"/>
          <w:szCs w:val="32"/>
          <w:rtl/>
          <w:lang w:val="en-US" w:bidi="ar-DZ"/>
        </w:rPr>
        <w:t>، أم خارجيا بين أفراد الأسرة وأفراد المجتمع</w:t>
      </w:r>
      <w:r>
        <w:rPr>
          <w:rFonts w:ascii="Simplified Arabic" w:hAnsi="Simplified Arabic" w:cs="Simplified Arabic" w:hint="cs"/>
          <w:sz w:val="32"/>
          <w:szCs w:val="32"/>
          <w:rtl/>
          <w:lang w:val="en-US" w:bidi="ar-DZ"/>
        </w:rPr>
        <w:t>،</w:t>
      </w:r>
      <w:r>
        <w:rPr>
          <w:rFonts w:ascii="Simplified Arabic" w:hAnsi="Simplified Arabic" w:cs="Simplified Arabic"/>
          <w:sz w:val="32"/>
          <w:szCs w:val="32"/>
          <w:rtl/>
          <w:lang w:val="en-US" w:bidi="ar-DZ"/>
        </w:rPr>
        <w:t xml:space="preserve"> و</w:t>
      </w:r>
      <w:r w:rsidRPr="005C29B3">
        <w:rPr>
          <w:rFonts w:ascii="Simplified Arabic" w:hAnsi="Simplified Arabic" w:cs="Simplified Arabic"/>
          <w:sz w:val="32"/>
          <w:szCs w:val="32"/>
          <w:rtl/>
          <w:lang w:val="en-US" w:bidi="ar-DZ"/>
        </w:rPr>
        <w:t>عليه فان دستور 2020</w:t>
      </w:r>
      <w:r>
        <w:rPr>
          <w:rFonts w:ascii="Simplified Arabic" w:hAnsi="Simplified Arabic" w:cs="Simplified Arabic" w:hint="cs"/>
          <w:sz w:val="32"/>
          <w:szCs w:val="32"/>
          <w:rtl/>
          <w:lang w:val="en-US" w:bidi="ar-DZ"/>
        </w:rPr>
        <w:t xml:space="preserve"> </w:t>
      </w:r>
      <w:r w:rsidR="006462DC">
        <w:rPr>
          <w:rFonts w:ascii="Simplified Arabic" w:hAnsi="Simplified Arabic" w:cs="Simplified Arabic"/>
          <w:sz w:val="32"/>
          <w:szCs w:val="32"/>
          <w:rtl/>
          <w:lang w:val="en-US" w:bidi="ar-DZ"/>
        </w:rPr>
        <w:t>أعطه</w:t>
      </w:r>
      <w:r w:rsidR="006462DC">
        <w:rPr>
          <w:rFonts w:ascii="Simplified Arabic" w:hAnsi="Simplified Arabic" w:cs="Simplified Arabic" w:hint="cs"/>
          <w:sz w:val="32"/>
          <w:szCs w:val="32"/>
          <w:rtl/>
          <w:lang w:val="en-US" w:bidi="ar-DZ"/>
        </w:rPr>
        <w:t>ا</w:t>
      </w:r>
      <w:r>
        <w:rPr>
          <w:rFonts w:ascii="Simplified Arabic" w:hAnsi="Simplified Arabic" w:cs="Simplified Arabic"/>
          <w:sz w:val="32"/>
          <w:szCs w:val="32"/>
          <w:rtl/>
          <w:lang w:val="en-US" w:bidi="ar-DZ"/>
        </w:rPr>
        <w:t xml:space="preserve"> اهتماما كبيرا</w:t>
      </w:r>
      <w:r w:rsidRPr="005C29B3">
        <w:rPr>
          <w:rFonts w:ascii="Simplified Arabic" w:hAnsi="Simplified Arabic" w:cs="Simplified Arabic"/>
          <w:sz w:val="32"/>
          <w:szCs w:val="32"/>
          <w:rtl/>
          <w:lang w:val="en-US" w:bidi="ar-DZ"/>
        </w:rPr>
        <w:t>، حيث أن المادة 71 منه تنص على أن</w:t>
      </w:r>
      <w:r>
        <w:rPr>
          <w:rFonts w:ascii="Simplified Arabic" w:hAnsi="Simplified Arabic" w:cs="Simplified Arabic"/>
          <w:sz w:val="32"/>
          <w:szCs w:val="32"/>
          <w:rtl/>
          <w:lang w:val="en-US" w:bidi="ar-DZ"/>
        </w:rPr>
        <w:t xml:space="preserve"> الأسر</w:t>
      </w:r>
      <w:r w:rsidR="003338BA">
        <w:rPr>
          <w:rFonts w:ascii="Simplified Arabic" w:hAnsi="Simplified Arabic" w:cs="Simplified Arabic"/>
          <w:sz w:val="32"/>
          <w:szCs w:val="32"/>
          <w:rtl/>
          <w:lang w:val="en-US" w:bidi="ar-DZ"/>
        </w:rPr>
        <w:t>ة تحظى بحماية الدولة</w:t>
      </w:r>
      <w:r>
        <w:rPr>
          <w:rFonts w:ascii="Simplified Arabic" w:hAnsi="Simplified Arabic" w:cs="Simplified Arabic"/>
          <w:sz w:val="32"/>
          <w:szCs w:val="32"/>
          <w:rtl/>
          <w:lang w:val="en-US" w:bidi="ar-DZ"/>
        </w:rPr>
        <w:t>، وقد تضمن أيضا قانون</w:t>
      </w:r>
      <w:r>
        <w:rPr>
          <w:rFonts w:ascii="Simplified Arabic" w:hAnsi="Simplified Arabic" w:cs="Simplified Arabic" w:hint="cs"/>
          <w:sz w:val="32"/>
          <w:szCs w:val="32"/>
          <w:rtl/>
          <w:lang w:val="en-US" w:bidi="ar-DZ"/>
        </w:rPr>
        <w:t xml:space="preserve"> </w:t>
      </w:r>
      <w:r w:rsidRPr="005C29B3">
        <w:rPr>
          <w:rFonts w:ascii="Simplified Arabic" w:hAnsi="Simplified Arabic" w:cs="Simplified Arabic"/>
          <w:sz w:val="32"/>
          <w:szCs w:val="32"/>
          <w:rtl/>
          <w:lang w:val="en-US" w:bidi="ar-DZ"/>
        </w:rPr>
        <w:t xml:space="preserve">العقوبات </w:t>
      </w:r>
      <w:r>
        <w:rPr>
          <w:rFonts w:ascii="Simplified Arabic" w:hAnsi="Simplified Arabic" w:cs="Simplified Arabic" w:hint="cs"/>
          <w:sz w:val="32"/>
          <w:szCs w:val="32"/>
          <w:rtl/>
          <w:lang w:val="en-US" w:bidi="ar-DZ"/>
        </w:rPr>
        <w:t xml:space="preserve">و قانون الإجراءات الجزائية </w:t>
      </w:r>
      <w:r w:rsidRPr="005C29B3">
        <w:rPr>
          <w:rFonts w:ascii="Simplified Arabic" w:hAnsi="Simplified Arabic" w:cs="Simplified Arabic"/>
          <w:sz w:val="32"/>
          <w:szCs w:val="32"/>
          <w:rtl/>
          <w:lang w:val="en-US" w:bidi="ar-DZ"/>
        </w:rPr>
        <w:t>الجزائري قواعد تكفل الحم</w:t>
      </w:r>
      <w:r w:rsidR="003338BA">
        <w:rPr>
          <w:rFonts w:ascii="Simplified Arabic" w:hAnsi="Simplified Arabic" w:cs="Simplified Arabic"/>
          <w:sz w:val="32"/>
          <w:szCs w:val="32"/>
          <w:rtl/>
          <w:lang w:val="en-US" w:bidi="ar-DZ"/>
        </w:rPr>
        <w:t>اية الأسرية و تضمن حقوق أفرادها</w:t>
      </w:r>
      <w:r w:rsidRPr="005C29B3">
        <w:rPr>
          <w:rFonts w:ascii="Simplified Arabic" w:hAnsi="Simplified Arabic" w:cs="Simplified Arabic"/>
          <w:sz w:val="32"/>
          <w:szCs w:val="32"/>
          <w:rtl/>
          <w:lang w:val="en-US" w:bidi="ar-DZ"/>
        </w:rPr>
        <w:t xml:space="preserve">، و معاقبة كل من يتعدى على هذه الحقوق </w:t>
      </w:r>
      <w:r>
        <w:rPr>
          <w:rFonts w:ascii="Simplified Arabic" w:hAnsi="Simplified Arabic" w:cs="Simplified Arabic" w:hint="cs"/>
          <w:sz w:val="32"/>
          <w:szCs w:val="32"/>
          <w:rtl/>
          <w:lang w:val="en-US" w:bidi="ar-DZ"/>
        </w:rPr>
        <w:t>.</w:t>
      </w:r>
    </w:p>
    <w:p w14:paraId="669E8F0E" w14:textId="77777777" w:rsidR="00085AB2" w:rsidRPr="005C29B3" w:rsidRDefault="00085AB2" w:rsidP="00085AB2">
      <w:pPr>
        <w:bidi/>
        <w:jc w:val="both"/>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 xml:space="preserve">        ومن المشاكل التي تهدد </w:t>
      </w:r>
      <w:r>
        <w:rPr>
          <w:rFonts w:ascii="Simplified Arabic" w:hAnsi="Simplified Arabic" w:cs="Simplified Arabic" w:hint="cs"/>
          <w:sz w:val="32"/>
          <w:szCs w:val="32"/>
          <w:rtl/>
          <w:lang w:val="en-US" w:bidi="ar-DZ"/>
        </w:rPr>
        <w:t xml:space="preserve">كيان </w:t>
      </w:r>
      <w:r>
        <w:rPr>
          <w:rFonts w:ascii="Simplified Arabic" w:hAnsi="Simplified Arabic" w:cs="Simplified Arabic"/>
          <w:sz w:val="32"/>
          <w:szCs w:val="32"/>
          <w:rtl/>
          <w:lang w:val="en-US" w:bidi="ar-DZ"/>
        </w:rPr>
        <w:t>الأسرة هي العنف الأسري</w:t>
      </w:r>
      <w:r>
        <w:rPr>
          <w:rFonts w:ascii="Simplified Arabic" w:hAnsi="Simplified Arabic" w:cs="Simplified Arabic" w:hint="cs"/>
          <w:sz w:val="32"/>
          <w:szCs w:val="32"/>
          <w:rtl/>
          <w:lang w:val="en-US" w:bidi="ar-DZ"/>
        </w:rPr>
        <w:t>،</w:t>
      </w:r>
      <w:r>
        <w:rPr>
          <w:rFonts w:ascii="Simplified Arabic" w:hAnsi="Simplified Arabic" w:cs="Simplified Arabic"/>
          <w:sz w:val="32"/>
          <w:szCs w:val="32"/>
          <w:rtl/>
          <w:lang w:val="en-US" w:bidi="ar-DZ"/>
        </w:rPr>
        <w:t xml:space="preserve"> حيث</w:t>
      </w:r>
      <w:r>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انه يعتبر</w:t>
      </w:r>
      <w:r>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أكثر</w:t>
      </w:r>
      <w:r>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أنواع العنف</w:t>
      </w:r>
      <w:r>
        <w:rPr>
          <w:rFonts w:ascii="Simplified Arabic" w:hAnsi="Simplified Arabic" w:cs="Simplified Arabic" w:hint="cs"/>
          <w:sz w:val="32"/>
          <w:szCs w:val="32"/>
          <w:rtl/>
          <w:lang w:val="en-US" w:bidi="ar-DZ"/>
        </w:rPr>
        <w:t xml:space="preserve"> </w:t>
      </w:r>
      <w:r w:rsidRPr="005C29B3">
        <w:rPr>
          <w:rFonts w:ascii="Simplified Arabic" w:hAnsi="Simplified Arabic" w:cs="Simplified Arabic"/>
          <w:sz w:val="32"/>
          <w:szCs w:val="32"/>
          <w:rtl/>
          <w:lang w:val="en-US" w:bidi="ar-DZ"/>
        </w:rPr>
        <w:t>انتشارا في المجتمع الج</w:t>
      </w:r>
      <w:r>
        <w:rPr>
          <w:rFonts w:ascii="Simplified Arabic" w:hAnsi="Simplified Arabic" w:cs="Simplified Arabic"/>
          <w:sz w:val="32"/>
          <w:szCs w:val="32"/>
          <w:rtl/>
          <w:lang w:val="en-US" w:bidi="ar-DZ"/>
        </w:rPr>
        <w:t>زائري، مما يكب</w:t>
      </w:r>
      <w:r>
        <w:rPr>
          <w:rFonts w:ascii="Simplified Arabic" w:hAnsi="Simplified Arabic" w:cs="Simplified Arabic" w:hint="cs"/>
          <w:sz w:val="32"/>
          <w:szCs w:val="32"/>
          <w:rtl/>
          <w:lang w:val="en-US" w:bidi="ar-DZ"/>
        </w:rPr>
        <w:t xml:space="preserve">ح الأسرة عن </w:t>
      </w:r>
      <w:r w:rsidRPr="005C29B3">
        <w:rPr>
          <w:rFonts w:ascii="Simplified Arabic" w:hAnsi="Simplified Arabic" w:cs="Simplified Arabic"/>
          <w:sz w:val="32"/>
          <w:szCs w:val="32"/>
          <w:rtl/>
          <w:lang w:val="en-US" w:bidi="ar-DZ"/>
        </w:rPr>
        <w:t>تأدية</w:t>
      </w:r>
      <w:r w:rsidR="00A93C64">
        <w:rPr>
          <w:rFonts w:ascii="Simplified Arabic" w:hAnsi="Simplified Arabic" w:cs="Simplified Arabic"/>
          <w:sz w:val="32"/>
          <w:szCs w:val="32"/>
          <w:rtl/>
          <w:lang w:val="en-US" w:bidi="ar-DZ"/>
        </w:rPr>
        <w:t xml:space="preserve"> وظيفتها التوجيهية بالشكل الجيد</w:t>
      </w:r>
      <w:r w:rsidRPr="005C29B3">
        <w:rPr>
          <w:rFonts w:ascii="Simplified Arabic" w:hAnsi="Simplified Arabic" w:cs="Simplified Arabic"/>
          <w:sz w:val="32"/>
          <w:szCs w:val="32"/>
          <w:rtl/>
          <w:lang w:val="en-US" w:bidi="ar-DZ"/>
        </w:rPr>
        <w:t xml:space="preserve">، </w:t>
      </w:r>
      <w:r>
        <w:rPr>
          <w:rFonts w:ascii="Simplified Arabic" w:hAnsi="Simplified Arabic" w:cs="Simplified Arabic" w:hint="cs"/>
          <w:sz w:val="32"/>
          <w:szCs w:val="32"/>
          <w:rtl/>
          <w:lang w:val="en-US" w:bidi="ar-DZ"/>
        </w:rPr>
        <w:t>ف</w:t>
      </w:r>
      <w:r>
        <w:rPr>
          <w:rFonts w:ascii="Simplified Arabic" w:hAnsi="Simplified Arabic" w:cs="Simplified Arabic"/>
          <w:sz w:val="32"/>
          <w:szCs w:val="32"/>
          <w:rtl/>
          <w:lang w:val="en-US" w:bidi="ar-DZ"/>
        </w:rPr>
        <w:t>يساهم في إنتاج مجتمع ذو</w:t>
      </w:r>
      <w:r>
        <w:rPr>
          <w:rFonts w:ascii="Simplified Arabic" w:hAnsi="Simplified Arabic" w:cs="Simplified Arabic" w:hint="cs"/>
          <w:sz w:val="32"/>
          <w:szCs w:val="32"/>
          <w:rtl/>
          <w:lang w:val="en-US" w:bidi="ar-DZ"/>
        </w:rPr>
        <w:t xml:space="preserve"> </w:t>
      </w:r>
      <w:r w:rsidR="00A93C64">
        <w:rPr>
          <w:rFonts w:ascii="Simplified Arabic" w:hAnsi="Simplified Arabic" w:cs="Simplified Arabic"/>
          <w:sz w:val="32"/>
          <w:szCs w:val="32"/>
          <w:rtl/>
          <w:lang w:val="en-US" w:bidi="ar-DZ"/>
        </w:rPr>
        <w:t>صفات عدوانية و</w:t>
      </w:r>
      <w:r w:rsidR="00A93C64">
        <w:rPr>
          <w:rFonts w:ascii="Simplified Arabic" w:hAnsi="Simplified Arabic" w:cs="Simplified Arabic" w:hint="cs"/>
          <w:sz w:val="32"/>
          <w:szCs w:val="32"/>
          <w:rtl/>
          <w:lang w:val="en-US" w:bidi="ar-DZ"/>
        </w:rPr>
        <w:t>ا</w:t>
      </w:r>
      <w:r w:rsidR="00BB6FCF">
        <w:rPr>
          <w:rFonts w:ascii="Simplified Arabic" w:hAnsi="Simplified Arabic" w:cs="Simplified Arabic"/>
          <w:sz w:val="32"/>
          <w:szCs w:val="32"/>
          <w:rtl/>
          <w:lang w:val="en-US" w:bidi="ar-DZ"/>
        </w:rPr>
        <w:t>لأخلاقية</w:t>
      </w:r>
      <w:r w:rsidRPr="005C29B3">
        <w:rPr>
          <w:rFonts w:ascii="Simplified Arabic" w:hAnsi="Simplified Arabic" w:cs="Simplified Arabic"/>
          <w:sz w:val="32"/>
          <w:szCs w:val="32"/>
          <w:rtl/>
          <w:lang w:val="en-US" w:bidi="ar-DZ"/>
        </w:rPr>
        <w:t>.</w:t>
      </w:r>
    </w:p>
    <w:p w14:paraId="6BE2FCED" w14:textId="77777777" w:rsidR="00085AB2" w:rsidRDefault="00085AB2" w:rsidP="00085AB2">
      <w:pPr>
        <w:bidi/>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ثانيا</w:t>
      </w:r>
      <w:r w:rsidRPr="008C566D">
        <w:rPr>
          <w:rFonts w:ascii="Simplified Arabic" w:hAnsi="Simplified Arabic" w:cs="Simplified Arabic"/>
          <w:b/>
          <w:bCs/>
          <w:sz w:val="32"/>
          <w:szCs w:val="32"/>
          <w:rtl/>
          <w:lang w:val="en-US" w:bidi="ar-DZ"/>
        </w:rPr>
        <w:t xml:space="preserve">– أهمية الموضوع </w:t>
      </w:r>
      <w:r>
        <w:rPr>
          <w:rFonts w:ascii="Simplified Arabic" w:hAnsi="Simplified Arabic" w:cs="Simplified Arabic" w:hint="cs"/>
          <w:b/>
          <w:bCs/>
          <w:sz w:val="32"/>
          <w:szCs w:val="32"/>
          <w:rtl/>
          <w:lang w:val="en-US" w:bidi="ar-DZ"/>
        </w:rPr>
        <w:t>:</w:t>
      </w:r>
    </w:p>
    <w:p w14:paraId="7E0DFF10" w14:textId="77777777" w:rsidR="00085AB2" w:rsidRPr="00941E74" w:rsidRDefault="00085AB2" w:rsidP="00085AB2">
      <w:pPr>
        <w:bidi/>
        <w:jc w:val="both"/>
        <w:rPr>
          <w:rFonts w:ascii="Simplified Arabic" w:hAnsi="Simplified Arabic" w:cs="Simplified Arabic"/>
          <w:sz w:val="32"/>
          <w:szCs w:val="32"/>
          <w:rtl/>
          <w:lang w:val="en-US" w:bidi="ar-DZ"/>
        </w:rPr>
      </w:pPr>
      <w:r w:rsidRPr="00941E74">
        <w:rPr>
          <w:rFonts w:ascii="Simplified Arabic" w:hAnsi="Simplified Arabic" w:cs="Simplified Arabic" w:hint="cs"/>
          <w:sz w:val="32"/>
          <w:szCs w:val="32"/>
          <w:rtl/>
          <w:lang w:val="en-US" w:bidi="ar-DZ"/>
        </w:rPr>
        <w:t>تنقسم أهمية موضوع البحث إلى قسمين :</w:t>
      </w:r>
    </w:p>
    <w:p w14:paraId="79FF0976" w14:textId="77777777" w:rsidR="00085AB2" w:rsidRPr="006B2EC8" w:rsidRDefault="00BA6A9E" w:rsidP="00E102C3">
      <w:pPr>
        <w:pStyle w:val="Paragraphedeliste"/>
        <w:numPr>
          <w:ilvl w:val="0"/>
          <w:numId w:val="7"/>
        </w:numPr>
        <w:bidi/>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 xml:space="preserve"> أهمية</w:t>
      </w:r>
      <w:r w:rsidR="00085AB2">
        <w:rPr>
          <w:rFonts w:ascii="Simplified Arabic" w:hAnsi="Simplified Arabic" w:cs="Simplified Arabic" w:hint="cs"/>
          <w:b/>
          <w:bCs/>
          <w:sz w:val="32"/>
          <w:szCs w:val="32"/>
          <w:rtl/>
          <w:lang w:val="en-US" w:bidi="ar-DZ"/>
        </w:rPr>
        <w:t xml:space="preserve"> علم</w:t>
      </w:r>
      <w:r w:rsidR="00085AB2" w:rsidRPr="006B2EC8">
        <w:rPr>
          <w:rFonts w:ascii="Simplified Arabic" w:hAnsi="Simplified Arabic" w:cs="Simplified Arabic" w:hint="cs"/>
          <w:b/>
          <w:bCs/>
          <w:sz w:val="32"/>
          <w:szCs w:val="32"/>
          <w:rtl/>
          <w:lang w:val="en-US" w:bidi="ar-DZ"/>
        </w:rPr>
        <w:t>ية :</w:t>
      </w:r>
    </w:p>
    <w:p w14:paraId="481AEF6C" w14:textId="77777777" w:rsidR="00085AB2" w:rsidRDefault="00085AB2" w:rsidP="00085AB2">
      <w:pPr>
        <w:bidi/>
        <w:jc w:val="both"/>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 xml:space="preserve">  </w:t>
      </w:r>
      <w:r>
        <w:rPr>
          <w:rFonts w:ascii="Simplified Arabic" w:hAnsi="Simplified Arabic" w:cs="Simplified Arabic" w:hint="cs"/>
          <w:sz w:val="32"/>
          <w:szCs w:val="32"/>
          <w:rtl/>
          <w:lang w:val="en-US" w:bidi="ar-DZ"/>
        </w:rPr>
        <w:t xml:space="preserve">        </w:t>
      </w:r>
      <w:r w:rsidR="006462DC">
        <w:rPr>
          <w:rFonts w:ascii="Simplified Arabic" w:hAnsi="Simplified Arabic" w:cs="Simplified Arabic"/>
          <w:sz w:val="32"/>
          <w:szCs w:val="32"/>
          <w:rtl/>
          <w:lang w:val="en-US" w:bidi="ar-DZ"/>
        </w:rPr>
        <w:t>تكمن أهمية موضوع</w:t>
      </w:r>
      <w:r w:rsidRPr="006B2EC8">
        <w:rPr>
          <w:rFonts w:ascii="Simplified Arabic" w:hAnsi="Simplified Arabic" w:cs="Simplified Arabic"/>
          <w:sz w:val="32"/>
          <w:szCs w:val="32"/>
          <w:rtl/>
          <w:lang w:val="en-US" w:bidi="ar-DZ"/>
        </w:rPr>
        <w:t xml:space="preserve"> المعنون </w:t>
      </w:r>
      <w:r w:rsidRPr="006B2EC8">
        <w:rPr>
          <w:rFonts w:ascii="Simplified Arabic" w:hAnsi="Simplified Arabic" w:cs="Simplified Arabic" w:hint="cs"/>
          <w:sz w:val="32"/>
          <w:szCs w:val="32"/>
          <w:rtl/>
          <w:lang w:val="en-US" w:bidi="ar-DZ"/>
        </w:rPr>
        <w:t xml:space="preserve">بعنوان: </w:t>
      </w:r>
      <w:r w:rsidRPr="006B2EC8">
        <w:rPr>
          <w:rFonts w:ascii="Simplified Arabic" w:hAnsi="Simplified Arabic" w:cs="Simplified Arabic"/>
          <w:sz w:val="32"/>
          <w:szCs w:val="32"/>
          <w:rtl/>
          <w:lang w:val="en-US" w:bidi="ar-DZ"/>
        </w:rPr>
        <w:t>" الحماية الجنائية لضحايا العنف الأسري " في كون هذا الموضوع يمس ع</w:t>
      </w:r>
      <w:r w:rsidR="006462DC">
        <w:rPr>
          <w:rFonts w:ascii="Simplified Arabic" w:hAnsi="Simplified Arabic" w:cs="Simplified Arabic"/>
          <w:sz w:val="32"/>
          <w:szCs w:val="32"/>
          <w:rtl/>
          <w:lang w:val="en-US" w:bidi="ar-DZ"/>
        </w:rPr>
        <w:t>نصر حساس من المجتمع و</w:t>
      </w:r>
      <w:r>
        <w:rPr>
          <w:rFonts w:ascii="Simplified Arabic" w:hAnsi="Simplified Arabic" w:cs="Simplified Arabic"/>
          <w:sz w:val="32"/>
          <w:szCs w:val="32"/>
          <w:rtl/>
          <w:lang w:val="en-US" w:bidi="ar-DZ"/>
        </w:rPr>
        <w:t>هي الأسرة</w:t>
      </w:r>
      <w:r w:rsidRPr="006B2EC8">
        <w:rPr>
          <w:rFonts w:ascii="Simplified Arabic" w:hAnsi="Simplified Arabic" w:cs="Simplified Arabic"/>
          <w:sz w:val="32"/>
          <w:szCs w:val="32"/>
          <w:rtl/>
          <w:lang w:val="en-US" w:bidi="ar-DZ"/>
        </w:rPr>
        <w:t>،</w:t>
      </w:r>
    </w:p>
    <w:p w14:paraId="4C5FF04E" w14:textId="77777777" w:rsidR="00085AB2" w:rsidRDefault="00085AB2" w:rsidP="00FD1980">
      <w:pPr>
        <w:bidi/>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و</w:t>
      </w:r>
      <w:r w:rsidRPr="005C29B3">
        <w:rPr>
          <w:rFonts w:ascii="Simplified Arabic" w:hAnsi="Simplified Arabic" w:cs="Simplified Arabic"/>
          <w:sz w:val="32"/>
          <w:szCs w:val="32"/>
          <w:rtl/>
          <w:lang w:val="en-US" w:bidi="ar-DZ"/>
        </w:rPr>
        <w:t>من المهم</w:t>
      </w:r>
      <w:r>
        <w:rPr>
          <w:rFonts w:ascii="Simplified Arabic" w:hAnsi="Simplified Arabic" w:cs="Simplified Arabic" w:hint="cs"/>
          <w:sz w:val="32"/>
          <w:szCs w:val="32"/>
          <w:rtl/>
          <w:lang w:val="en-US" w:bidi="ar-DZ"/>
        </w:rPr>
        <w:t xml:space="preserve"> أيضا</w:t>
      </w:r>
      <w:r w:rsidR="00FD1980">
        <w:rPr>
          <w:rFonts w:ascii="Simplified Arabic" w:hAnsi="Simplified Arabic" w:cs="Simplified Arabic"/>
          <w:sz w:val="32"/>
          <w:szCs w:val="32"/>
          <w:rtl/>
          <w:lang w:val="en-US" w:bidi="ar-DZ"/>
        </w:rPr>
        <w:t xml:space="preserve"> </w:t>
      </w:r>
      <w:r w:rsidR="00FD1980">
        <w:rPr>
          <w:rFonts w:ascii="Simplified Arabic" w:hAnsi="Simplified Arabic" w:cs="Simplified Arabic" w:hint="cs"/>
          <w:sz w:val="32"/>
          <w:szCs w:val="32"/>
          <w:rtl/>
          <w:lang w:val="en-US" w:bidi="ar-DZ"/>
        </w:rPr>
        <w:t xml:space="preserve">معرفة أهم الركائز و الآليات القانونية التي استخدمها للحد من هذا النوع من الجرائم، </w:t>
      </w:r>
      <w:r w:rsidR="00A90F50">
        <w:rPr>
          <w:rFonts w:ascii="Simplified Arabic" w:hAnsi="Simplified Arabic" w:cs="Simplified Arabic" w:hint="cs"/>
          <w:sz w:val="32"/>
          <w:szCs w:val="32"/>
          <w:rtl/>
          <w:lang w:val="en-US" w:bidi="ar-DZ"/>
        </w:rPr>
        <w:t>و</w:t>
      </w:r>
      <w:r w:rsidRPr="005C29B3">
        <w:rPr>
          <w:rFonts w:ascii="Simplified Arabic" w:hAnsi="Simplified Arabic" w:cs="Simplified Arabic"/>
          <w:sz w:val="32"/>
          <w:szCs w:val="32"/>
          <w:rtl/>
          <w:lang w:val="en-US" w:bidi="ar-DZ"/>
        </w:rPr>
        <w:t>مدى توفير الحماية</w:t>
      </w:r>
      <w:r w:rsidR="00FD1980">
        <w:rPr>
          <w:rFonts w:ascii="Simplified Arabic" w:hAnsi="Simplified Arabic" w:cs="Simplified Arabic"/>
          <w:sz w:val="32"/>
          <w:szCs w:val="32"/>
          <w:rtl/>
          <w:lang w:val="en-US" w:bidi="ar-DZ"/>
        </w:rPr>
        <w:t xml:space="preserve"> الجنائية لضحايا</w:t>
      </w:r>
      <w:r w:rsidR="00FD1980">
        <w:rPr>
          <w:rFonts w:ascii="Simplified Arabic" w:hAnsi="Simplified Arabic" w:cs="Simplified Arabic" w:hint="cs"/>
          <w:sz w:val="32"/>
          <w:szCs w:val="32"/>
          <w:rtl/>
          <w:lang w:val="en-US" w:bidi="ar-DZ"/>
        </w:rPr>
        <w:t xml:space="preserve"> هذا </w:t>
      </w:r>
      <w:r w:rsidR="007710D7">
        <w:rPr>
          <w:rFonts w:ascii="Simplified Arabic" w:hAnsi="Simplified Arabic" w:cs="Simplified Arabic"/>
          <w:sz w:val="32"/>
          <w:szCs w:val="32"/>
          <w:rtl/>
          <w:lang w:val="en-US" w:bidi="ar-DZ"/>
        </w:rPr>
        <w:t>العنف</w:t>
      </w:r>
      <w:r w:rsidR="00FD1980">
        <w:rPr>
          <w:rFonts w:ascii="Simplified Arabic" w:hAnsi="Simplified Arabic" w:cs="Simplified Arabic" w:hint="cs"/>
          <w:sz w:val="32"/>
          <w:szCs w:val="32"/>
          <w:rtl/>
          <w:lang w:val="en-US" w:bidi="ar-DZ"/>
        </w:rPr>
        <w:t>.</w:t>
      </w:r>
    </w:p>
    <w:p w14:paraId="1792B3A9" w14:textId="77777777" w:rsidR="00085AB2" w:rsidRDefault="00085AB2" w:rsidP="00E102C3">
      <w:pPr>
        <w:pStyle w:val="Paragraphedeliste"/>
        <w:numPr>
          <w:ilvl w:val="0"/>
          <w:numId w:val="7"/>
        </w:numPr>
        <w:bidi/>
        <w:jc w:val="both"/>
        <w:rPr>
          <w:rFonts w:ascii="Simplified Arabic" w:hAnsi="Simplified Arabic" w:cs="Simplified Arabic"/>
          <w:b/>
          <w:bCs/>
          <w:sz w:val="32"/>
          <w:szCs w:val="32"/>
          <w:lang w:val="en-US" w:bidi="ar-DZ"/>
        </w:rPr>
      </w:pPr>
      <w:r w:rsidRPr="00941E74">
        <w:rPr>
          <w:rFonts w:ascii="Simplified Arabic" w:hAnsi="Simplified Arabic" w:cs="Simplified Arabic" w:hint="cs"/>
          <w:b/>
          <w:bCs/>
          <w:sz w:val="32"/>
          <w:szCs w:val="32"/>
          <w:rtl/>
          <w:lang w:val="en-US" w:bidi="ar-DZ"/>
        </w:rPr>
        <w:lastRenderedPageBreak/>
        <w:t>أهمية عملية :</w:t>
      </w:r>
    </w:p>
    <w:p w14:paraId="72030D45" w14:textId="77777777" w:rsidR="00085AB2" w:rsidRPr="00941E74" w:rsidRDefault="00085AB2" w:rsidP="00085AB2">
      <w:pPr>
        <w:bidi/>
        <w:jc w:val="both"/>
        <w:rPr>
          <w:rFonts w:ascii="Simplified Arabic" w:hAnsi="Simplified Arabic" w:cs="Simplified Arabic"/>
          <w:b/>
          <w:bCs/>
          <w:sz w:val="32"/>
          <w:szCs w:val="32"/>
          <w:rtl/>
          <w:lang w:val="en-US" w:bidi="ar-DZ"/>
        </w:rPr>
      </w:pPr>
      <w:r>
        <w:rPr>
          <w:rFonts w:ascii="Simplified Arabic" w:hAnsi="Simplified Arabic" w:cs="Simplified Arabic" w:hint="cs"/>
          <w:sz w:val="32"/>
          <w:szCs w:val="32"/>
          <w:rtl/>
          <w:lang w:val="en-US" w:bidi="ar-DZ"/>
        </w:rPr>
        <w:t xml:space="preserve">       </w:t>
      </w:r>
      <w:r w:rsidRPr="00941E74">
        <w:rPr>
          <w:rFonts w:ascii="Simplified Arabic" w:hAnsi="Simplified Arabic" w:cs="Simplified Arabic"/>
          <w:sz w:val="32"/>
          <w:szCs w:val="32"/>
          <w:rtl/>
          <w:lang w:val="en-US" w:bidi="ar-DZ"/>
        </w:rPr>
        <w:t xml:space="preserve"> كما تبرز أيضا أهمية هذا الموضوع في ضرورة الحفاظ على الروابط الأسرية و إبقاء المودة</w:t>
      </w:r>
      <w:r w:rsidRPr="00941E74">
        <w:rPr>
          <w:rFonts w:ascii="Sakkal Majalla" w:hAnsi="Sakkal Majalla" w:cs="Sakkal Majalla" w:hint="cs"/>
          <w:sz w:val="32"/>
          <w:szCs w:val="32"/>
          <w:rtl/>
          <w:lang w:val="en-US" w:bidi="ar-DZ"/>
        </w:rPr>
        <w:t xml:space="preserve"> </w:t>
      </w:r>
      <w:r w:rsidR="003E0DAC">
        <w:rPr>
          <w:rFonts w:ascii="Simplified Arabic" w:hAnsi="Simplified Arabic" w:cs="Simplified Arabic"/>
          <w:sz w:val="32"/>
          <w:szCs w:val="32"/>
          <w:rtl/>
          <w:lang w:val="en-US" w:bidi="ar-DZ"/>
        </w:rPr>
        <w:t xml:space="preserve">والرحمة داخل أفراد </w:t>
      </w:r>
      <w:r w:rsidR="00DD4C08">
        <w:rPr>
          <w:rFonts w:ascii="Simplified Arabic" w:hAnsi="Simplified Arabic" w:cs="Simplified Arabic" w:hint="cs"/>
          <w:sz w:val="32"/>
          <w:szCs w:val="32"/>
          <w:rtl/>
          <w:lang w:val="en-US" w:bidi="ar-DZ"/>
        </w:rPr>
        <w:t>ا</w:t>
      </w:r>
      <w:r w:rsidR="003E0DAC">
        <w:rPr>
          <w:rFonts w:ascii="Simplified Arabic" w:hAnsi="Simplified Arabic" w:cs="Simplified Arabic"/>
          <w:sz w:val="32"/>
          <w:szCs w:val="32"/>
          <w:rtl/>
          <w:lang w:val="en-US" w:bidi="ar-DZ"/>
        </w:rPr>
        <w:t>لأسرة</w:t>
      </w:r>
      <w:r w:rsidR="007710D7">
        <w:rPr>
          <w:rFonts w:ascii="Simplified Arabic" w:hAnsi="Simplified Arabic" w:cs="Simplified Arabic"/>
          <w:sz w:val="32"/>
          <w:szCs w:val="32"/>
          <w:rtl/>
          <w:lang w:val="en-US" w:bidi="ar-DZ"/>
        </w:rPr>
        <w:t>، و</w:t>
      </w:r>
      <w:r w:rsidRPr="00941E74">
        <w:rPr>
          <w:rFonts w:ascii="Simplified Arabic" w:hAnsi="Simplified Arabic" w:cs="Simplified Arabic"/>
          <w:sz w:val="32"/>
          <w:szCs w:val="32"/>
          <w:rtl/>
          <w:lang w:val="en-US" w:bidi="ar-DZ"/>
        </w:rPr>
        <w:t>يتحقق ذلك من خلال مكافحة تلك الجرائم التي تهدد كيان الأسرة، أو تفكك العلاقة بين أفرادها</w:t>
      </w:r>
      <w:r w:rsidR="006462DC">
        <w:rPr>
          <w:rFonts w:ascii="Simplified Arabic" w:hAnsi="Simplified Arabic" w:cs="Simplified Arabic" w:hint="cs"/>
          <w:sz w:val="32"/>
          <w:szCs w:val="32"/>
          <w:rtl/>
          <w:lang w:val="en-US" w:bidi="ar-DZ"/>
        </w:rPr>
        <w:t>.</w:t>
      </w:r>
    </w:p>
    <w:p w14:paraId="7A20F6B7" w14:textId="77777777" w:rsidR="00085AB2" w:rsidRPr="005C29B3" w:rsidRDefault="00085AB2" w:rsidP="00085AB2">
      <w:pPr>
        <w:bidi/>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ثالثا</w:t>
      </w:r>
      <w:r>
        <w:rPr>
          <w:rFonts w:ascii="Simplified Arabic" w:hAnsi="Simplified Arabic" w:cs="Simplified Arabic"/>
          <w:b/>
          <w:bCs/>
          <w:sz w:val="32"/>
          <w:szCs w:val="32"/>
          <w:rtl/>
          <w:lang w:val="en-US" w:bidi="ar-DZ"/>
        </w:rPr>
        <w:t>-</w:t>
      </w:r>
      <w:r w:rsidRPr="005C29B3">
        <w:rPr>
          <w:rFonts w:ascii="Simplified Arabic" w:hAnsi="Simplified Arabic" w:cs="Simplified Arabic"/>
          <w:b/>
          <w:bCs/>
          <w:sz w:val="32"/>
          <w:szCs w:val="32"/>
          <w:rtl/>
          <w:lang w:val="en-US" w:bidi="ar-DZ"/>
        </w:rPr>
        <w:t xml:space="preserve"> أهداف الموضوع </w:t>
      </w:r>
      <w:r>
        <w:rPr>
          <w:rFonts w:ascii="Simplified Arabic" w:hAnsi="Simplified Arabic" w:cs="Simplified Arabic" w:hint="cs"/>
          <w:b/>
          <w:bCs/>
          <w:sz w:val="32"/>
          <w:szCs w:val="32"/>
          <w:rtl/>
          <w:lang w:val="en-US" w:bidi="ar-DZ"/>
        </w:rPr>
        <w:t>:</w:t>
      </w:r>
    </w:p>
    <w:p w14:paraId="5DA5C4FD" w14:textId="77777777" w:rsidR="00085AB2" w:rsidRPr="0046418A" w:rsidRDefault="00085AB2" w:rsidP="00085AB2">
      <w:pPr>
        <w:bidi/>
        <w:jc w:val="both"/>
        <w:rPr>
          <w:rFonts w:ascii="Simplified Arabic" w:hAnsi="Simplified Arabic" w:cs="Simplified Arabic"/>
          <w:sz w:val="32"/>
          <w:szCs w:val="32"/>
          <w:lang w:val="en-US" w:bidi="ar-DZ"/>
        </w:rPr>
      </w:pPr>
      <w:r w:rsidRPr="005C29B3">
        <w:rPr>
          <w:rFonts w:ascii="Simplified Arabic" w:hAnsi="Simplified Arabic" w:cs="Simplified Arabic"/>
          <w:sz w:val="32"/>
          <w:szCs w:val="32"/>
          <w:rtl/>
          <w:lang w:val="en-US" w:bidi="ar-DZ"/>
        </w:rPr>
        <w:t>تهدف دراستنا إلى :</w:t>
      </w:r>
      <w:r w:rsidRPr="0046418A">
        <w:rPr>
          <w:rFonts w:ascii="Simplified Arabic" w:hAnsi="Simplified Arabic" w:cs="Simplified Arabic"/>
          <w:sz w:val="32"/>
          <w:szCs w:val="32"/>
          <w:rtl/>
          <w:lang w:val="en-US" w:bidi="ar-DZ"/>
        </w:rPr>
        <w:t xml:space="preserve"> </w:t>
      </w:r>
    </w:p>
    <w:p w14:paraId="3B82F726" w14:textId="77777777" w:rsidR="00085AB2" w:rsidRDefault="00881CD3" w:rsidP="00E102C3">
      <w:pPr>
        <w:pStyle w:val="Paragraphedeliste"/>
        <w:numPr>
          <w:ilvl w:val="0"/>
          <w:numId w:val="2"/>
        </w:numPr>
        <w:bidi/>
        <w:jc w:val="both"/>
        <w:rPr>
          <w:rFonts w:ascii="Simplified Arabic" w:hAnsi="Simplified Arabic" w:cs="Simplified Arabic"/>
          <w:sz w:val="32"/>
          <w:szCs w:val="32"/>
          <w:lang w:val="en-US" w:bidi="ar-DZ"/>
        </w:rPr>
      </w:pPr>
      <w:r>
        <w:rPr>
          <w:rFonts w:ascii="Simplified Arabic" w:hAnsi="Simplified Arabic" w:cs="Simplified Arabic"/>
          <w:sz w:val="32"/>
          <w:szCs w:val="32"/>
          <w:rtl/>
          <w:lang w:val="en-US" w:bidi="ar-DZ"/>
        </w:rPr>
        <w:t>تبيان أهم و اخطر جرائم العنف الأسري و أساليب الوقاية منها</w:t>
      </w:r>
      <w:r w:rsidR="00085AB2" w:rsidRPr="005C29B3">
        <w:rPr>
          <w:rFonts w:ascii="Simplified Arabic" w:hAnsi="Simplified Arabic" w:cs="Simplified Arabic"/>
          <w:sz w:val="32"/>
          <w:szCs w:val="32"/>
          <w:rtl/>
          <w:lang w:val="en-US" w:bidi="ar-DZ"/>
        </w:rPr>
        <w:t>.</w:t>
      </w:r>
    </w:p>
    <w:p w14:paraId="2A505375" w14:textId="77777777" w:rsidR="00085AB2" w:rsidRDefault="00085AB2" w:rsidP="00E102C3">
      <w:pPr>
        <w:pStyle w:val="Paragraphedeliste"/>
        <w:numPr>
          <w:ilvl w:val="0"/>
          <w:numId w:val="2"/>
        </w:numPr>
        <w:bidi/>
        <w:jc w:val="both"/>
        <w:rPr>
          <w:rFonts w:ascii="Simplified Arabic" w:hAnsi="Simplified Arabic" w:cs="Simplified Arabic"/>
          <w:sz w:val="32"/>
          <w:szCs w:val="32"/>
          <w:lang w:val="en-US" w:bidi="ar-DZ"/>
        </w:rPr>
      </w:pPr>
      <w:r>
        <w:rPr>
          <w:rFonts w:ascii="Simplified Arabic" w:hAnsi="Simplified Arabic" w:cs="Simplified Arabic"/>
          <w:sz w:val="32"/>
          <w:szCs w:val="32"/>
          <w:rtl/>
          <w:lang w:val="en-US" w:bidi="ar-DZ"/>
        </w:rPr>
        <w:t xml:space="preserve">إبراز </w:t>
      </w:r>
      <w:r w:rsidR="006F7E08">
        <w:rPr>
          <w:rFonts w:ascii="Simplified Arabic" w:hAnsi="Simplified Arabic" w:cs="Simplified Arabic" w:hint="cs"/>
          <w:sz w:val="32"/>
          <w:szCs w:val="32"/>
          <w:rtl/>
          <w:lang w:val="en-US" w:bidi="ar-DZ"/>
        </w:rPr>
        <w:t>الجزاءات و</w:t>
      </w:r>
      <w:r>
        <w:rPr>
          <w:rFonts w:ascii="Simplified Arabic" w:hAnsi="Simplified Arabic" w:cs="Simplified Arabic" w:hint="cs"/>
          <w:sz w:val="32"/>
          <w:szCs w:val="32"/>
          <w:rtl/>
          <w:lang w:val="en-US" w:bidi="ar-DZ"/>
        </w:rPr>
        <w:t>العقوبات</w:t>
      </w:r>
      <w:r w:rsidRPr="005C29B3">
        <w:rPr>
          <w:rFonts w:ascii="Simplified Arabic" w:hAnsi="Simplified Arabic" w:cs="Simplified Arabic"/>
          <w:sz w:val="32"/>
          <w:szCs w:val="32"/>
          <w:rtl/>
          <w:lang w:val="en-US" w:bidi="ar-DZ"/>
        </w:rPr>
        <w:t xml:space="preserve"> ال</w:t>
      </w:r>
      <w:r w:rsidR="00147C49">
        <w:rPr>
          <w:rFonts w:ascii="Simplified Arabic" w:hAnsi="Simplified Arabic" w:cs="Simplified Arabic"/>
          <w:sz w:val="32"/>
          <w:szCs w:val="32"/>
          <w:rtl/>
          <w:lang w:val="en-US" w:bidi="ar-DZ"/>
        </w:rPr>
        <w:t>قانونية المتعلقة بجرائم العن</w:t>
      </w:r>
      <w:r w:rsidR="00147C49">
        <w:rPr>
          <w:rFonts w:ascii="Simplified Arabic" w:hAnsi="Simplified Arabic" w:cs="Simplified Arabic" w:hint="cs"/>
          <w:sz w:val="32"/>
          <w:szCs w:val="32"/>
          <w:rtl/>
          <w:lang w:val="en-US" w:bidi="ar-DZ"/>
        </w:rPr>
        <w:t>ف ضد</w:t>
      </w:r>
      <w:r w:rsidRPr="005C29B3">
        <w:rPr>
          <w:rFonts w:ascii="Simplified Arabic" w:hAnsi="Simplified Arabic" w:cs="Simplified Arabic"/>
          <w:sz w:val="32"/>
          <w:szCs w:val="32"/>
          <w:rtl/>
          <w:lang w:val="en-US" w:bidi="ar-DZ"/>
        </w:rPr>
        <w:t xml:space="preserve"> الأسرة في التشريع  الجزائري .</w:t>
      </w:r>
    </w:p>
    <w:p w14:paraId="669E837F" w14:textId="77777777" w:rsidR="00085AB2" w:rsidRDefault="00085AB2" w:rsidP="006462DC">
      <w:pPr>
        <w:pStyle w:val="Paragraphedeliste"/>
        <w:numPr>
          <w:ilvl w:val="0"/>
          <w:numId w:val="2"/>
        </w:numPr>
        <w:bidi/>
        <w:jc w:val="both"/>
        <w:rPr>
          <w:rFonts w:ascii="Simplified Arabic" w:hAnsi="Simplified Arabic" w:cs="Simplified Arabic"/>
          <w:sz w:val="32"/>
          <w:szCs w:val="32"/>
          <w:lang w:val="en-US" w:bidi="ar-DZ"/>
        </w:rPr>
      </w:pPr>
      <w:r w:rsidRPr="005C29B3">
        <w:rPr>
          <w:rFonts w:ascii="Simplified Arabic" w:hAnsi="Simplified Arabic" w:cs="Simplified Arabic"/>
          <w:sz w:val="32"/>
          <w:szCs w:val="32"/>
          <w:rtl/>
          <w:lang w:val="en-US" w:bidi="ar-DZ"/>
        </w:rPr>
        <w:t xml:space="preserve">البحث عن </w:t>
      </w:r>
      <w:r w:rsidR="00E63D53">
        <w:rPr>
          <w:rFonts w:ascii="Simplified Arabic" w:hAnsi="Simplified Arabic" w:cs="Simplified Arabic"/>
          <w:sz w:val="32"/>
          <w:szCs w:val="32"/>
          <w:rtl/>
          <w:lang w:val="en-US" w:bidi="ar-DZ"/>
        </w:rPr>
        <w:t>السبل و</w:t>
      </w:r>
      <w:r w:rsidR="006462DC">
        <w:rPr>
          <w:rFonts w:ascii="Simplified Arabic" w:hAnsi="Simplified Arabic" w:cs="Simplified Arabic"/>
          <w:sz w:val="32"/>
          <w:szCs w:val="32"/>
          <w:rtl/>
          <w:lang w:val="en-US" w:bidi="ar-DZ"/>
        </w:rPr>
        <w:t>الآليات</w:t>
      </w:r>
      <w:r w:rsidR="006462DC">
        <w:rPr>
          <w:rFonts w:ascii="Simplified Arabic" w:hAnsi="Simplified Arabic" w:cs="Simplified Arabic" w:hint="cs"/>
          <w:sz w:val="32"/>
          <w:szCs w:val="32"/>
          <w:rtl/>
          <w:lang w:val="en-US" w:bidi="ar-DZ"/>
        </w:rPr>
        <w:t xml:space="preserve"> </w:t>
      </w:r>
      <w:r w:rsidRPr="005C29B3">
        <w:rPr>
          <w:rFonts w:ascii="Simplified Arabic" w:hAnsi="Simplified Arabic" w:cs="Simplified Arabic"/>
          <w:sz w:val="32"/>
          <w:szCs w:val="32"/>
          <w:rtl/>
          <w:lang w:val="en-US" w:bidi="ar-DZ"/>
        </w:rPr>
        <w:t>التي اقرها ال</w:t>
      </w:r>
      <w:r w:rsidR="00E63D53">
        <w:rPr>
          <w:rFonts w:ascii="Simplified Arabic" w:hAnsi="Simplified Arabic" w:cs="Simplified Arabic"/>
          <w:sz w:val="32"/>
          <w:szCs w:val="32"/>
          <w:rtl/>
          <w:lang w:val="en-US" w:bidi="ar-DZ"/>
        </w:rPr>
        <w:t>مشرع للحد من جرائم الع</w:t>
      </w:r>
      <w:r w:rsidR="00E63D53">
        <w:rPr>
          <w:rFonts w:ascii="Simplified Arabic" w:hAnsi="Simplified Arabic" w:cs="Simplified Arabic" w:hint="cs"/>
          <w:sz w:val="32"/>
          <w:szCs w:val="32"/>
          <w:rtl/>
          <w:lang w:val="en-US" w:bidi="ar-DZ"/>
        </w:rPr>
        <w:t>ن</w:t>
      </w:r>
      <w:r w:rsidR="00881CD3">
        <w:rPr>
          <w:rFonts w:ascii="Simplified Arabic" w:hAnsi="Simplified Arabic" w:cs="Simplified Arabic"/>
          <w:sz w:val="32"/>
          <w:szCs w:val="32"/>
          <w:rtl/>
          <w:lang w:val="en-US" w:bidi="ar-DZ"/>
        </w:rPr>
        <w:t>ف الأسري</w:t>
      </w:r>
      <w:r w:rsidRPr="005C29B3">
        <w:rPr>
          <w:rFonts w:ascii="Simplified Arabic" w:hAnsi="Simplified Arabic" w:cs="Simplified Arabic"/>
          <w:sz w:val="32"/>
          <w:szCs w:val="32"/>
          <w:rtl/>
          <w:lang w:val="en-US" w:bidi="ar-DZ"/>
        </w:rPr>
        <w:t>.</w:t>
      </w:r>
    </w:p>
    <w:p w14:paraId="6A2790BA" w14:textId="77777777" w:rsidR="00F069C8" w:rsidRPr="00F069C8" w:rsidRDefault="00F069C8" w:rsidP="00E102C3">
      <w:pPr>
        <w:pStyle w:val="Paragraphedeliste"/>
        <w:numPr>
          <w:ilvl w:val="0"/>
          <w:numId w:val="2"/>
        </w:numPr>
        <w:bidi/>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إبراز خصوصية إجراءات المتابعة في جرائم العنف الأسري . </w:t>
      </w:r>
    </w:p>
    <w:p w14:paraId="0AE81780" w14:textId="77777777" w:rsidR="00085AB2" w:rsidRPr="005C29B3" w:rsidRDefault="00D83C7B" w:rsidP="00085AB2">
      <w:pPr>
        <w:bidi/>
        <w:jc w:val="both"/>
        <w:rPr>
          <w:rFonts w:ascii="Simplified Arabic" w:hAnsi="Simplified Arabic" w:cs="Simplified Arabic"/>
          <w:b/>
          <w:bCs/>
          <w:sz w:val="32"/>
          <w:szCs w:val="32"/>
          <w:rtl/>
          <w:lang w:val="en-US" w:bidi="ar-DZ"/>
        </w:rPr>
      </w:pPr>
      <w:r>
        <w:rPr>
          <w:rFonts w:ascii="Simplified Arabic" w:hAnsi="Simplified Arabic" w:cs="Simplified Arabic"/>
          <w:b/>
          <w:bCs/>
          <w:sz w:val="32"/>
          <w:szCs w:val="32"/>
          <w:rtl/>
          <w:lang w:val="en-US" w:bidi="ar-DZ"/>
        </w:rPr>
        <w:t>رابعا – إشكالية البحث</w:t>
      </w:r>
      <w:r w:rsidR="00085AB2">
        <w:rPr>
          <w:rFonts w:ascii="Simplified Arabic" w:hAnsi="Simplified Arabic" w:cs="Simplified Arabic" w:hint="cs"/>
          <w:b/>
          <w:bCs/>
          <w:sz w:val="32"/>
          <w:szCs w:val="32"/>
          <w:rtl/>
          <w:lang w:val="en-US" w:bidi="ar-DZ"/>
        </w:rPr>
        <w:t>:</w:t>
      </w:r>
    </w:p>
    <w:p w14:paraId="04DA3A82" w14:textId="77777777" w:rsidR="00085AB2" w:rsidRDefault="00D83C7B" w:rsidP="00D83C7B">
      <w:pPr>
        <w:bidi/>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     إن الأسرة معرضة للاعتداء من الأفراد سواء من خارج الأسرة أو داخلها، و لهذا وجب على المشرع الجزائري </w:t>
      </w:r>
      <w:r w:rsidR="00BE3974">
        <w:rPr>
          <w:rFonts w:ascii="Simplified Arabic" w:hAnsi="Simplified Arabic" w:cs="Simplified Arabic" w:hint="cs"/>
          <w:sz w:val="32"/>
          <w:szCs w:val="32"/>
          <w:rtl/>
          <w:lang w:val="en-US" w:bidi="ar-DZ"/>
        </w:rPr>
        <w:t>ل</w:t>
      </w:r>
      <w:r w:rsidR="00085AB2">
        <w:rPr>
          <w:rFonts w:ascii="Simplified Arabic" w:hAnsi="Simplified Arabic" w:cs="Simplified Arabic" w:hint="cs"/>
          <w:sz w:val="32"/>
          <w:szCs w:val="32"/>
          <w:rtl/>
          <w:lang w:val="en-US" w:bidi="ar-DZ"/>
        </w:rPr>
        <w:t>توفي</w:t>
      </w:r>
      <w:r w:rsidR="00BE3974">
        <w:rPr>
          <w:rFonts w:ascii="Simplified Arabic" w:hAnsi="Simplified Arabic" w:cs="Simplified Arabic" w:hint="cs"/>
          <w:sz w:val="32"/>
          <w:szCs w:val="32"/>
          <w:rtl/>
          <w:lang w:val="en-US" w:bidi="ar-DZ"/>
        </w:rPr>
        <w:t xml:space="preserve">ر </w:t>
      </w:r>
      <w:r w:rsidR="00881CD3">
        <w:rPr>
          <w:rFonts w:ascii="Simplified Arabic" w:hAnsi="Simplified Arabic" w:cs="Simplified Arabic" w:hint="cs"/>
          <w:sz w:val="32"/>
          <w:szCs w:val="32"/>
          <w:rtl/>
          <w:lang w:val="en-US" w:bidi="ar-DZ"/>
        </w:rPr>
        <w:t>حماية</w:t>
      </w:r>
      <w:r w:rsidR="00BE3974">
        <w:rPr>
          <w:rFonts w:ascii="Simplified Arabic" w:hAnsi="Simplified Arabic" w:cs="Simplified Arabic" w:hint="cs"/>
          <w:sz w:val="32"/>
          <w:szCs w:val="32"/>
          <w:rtl/>
          <w:lang w:val="en-US" w:bidi="ar-DZ"/>
        </w:rPr>
        <w:t xml:space="preserve"> جنائية</w:t>
      </w:r>
      <w:r w:rsidR="00881CD3">
        <w:rPr>
          <w:rFonts w:ascii="Simplified Arabic" w:hAnsi="Simplified Arabic" w:cs="Simplified Arabic" w:hint="cs"/>
          <w:sz w:val="32"/>
          <w:szCs w:val="32"/>
          <w:rtl/>
          <w:lang w:val="en-US" w:bidi="ar-DZ"/>
        </w:rPr>
        <w:t xml:space="preserve"> ل</w:t>
      </w:r>
      <w:r>
        <w:rPr>
          <w:rFonts w:ascii="Simplified Arabic" w:hAnsi="Simplified Arabic" w:cs="Simplified Arabic" w:hint="cs"/>
          <w:sz w:val="32"/>
          <w:szCs w:val="32"/>
          <w:rtl/>
          <w:lang w:val="en-US" w:bidi="ar-DZ"/>
        </w:rPr>
        <w:t xml:space="preserve">ضحايا </w:t>
      </w:r>
      <w:r w:rsidR="00BE3974">
        <w:rPr>
          <w:rFonts w:ascii="Simplified Arabic" w:hAnsi="Simplified Arabic" w:cs="Simplified Arabic" w:hint="cs"/>
          <w:sz w:val="32"/>
          <w:szCs w:val="32"/>
          <w:rtl/>
          <w:lang w:val="en-US" w:bidi="ar-DZ"/>
        </w:rPr>
        <w:t xml:space="preserve">هذا النوع من الجرائم، </w:t>
      </w:r>
      <w:r>
        <w:rPr>
          <w:rFonts w:ascii="Simplified Arabic" w:hAnsi="Simplified Arabic" w:cs="Simplified Arabic" w:hint="cs"/>
          <w:sz w:val="32"/>
          <w:szCs w:val="32"/>
          <w:rtl/>
          <w:lang w:val="en-US" w:bidi="ar-DZ"/>
        </w:rPr>
        <w:t>ب</w:t>
      </w:r>
      <w:r w:rsidR="00085AB2">
        <w:rPr>
          <w:rFonts w:ascii="Simplified Arabic" w:hAnsi="Simplified Arabic" w:cs="Simplified Arabic" w:hint="cs"/>
          <w:sz w:val="32"/>
          <w:szCs w:val="32"/>
          <w:rtl/>
          <w:lang w:val="en-US" w:bidi="ar-DZ"/>
        </w:rPr>
        <w:t xml:space="preserve">وضع </w:t>
      </w:r>
      <w:r w:rsidR="00E63D53">
        <w:rPr>
          <w:rFonts w:ascii="Simplified Arabic" w:hAnsi="Simplified Arabic" w:cs="Simplified Arabic" w:hint="cs"/>
          <w:sz w:val="32"/>
          <w:szCs w:val="32"/>
          <w:rtl/>
          <w:lang w:val="en-US" w:bidi="ar-DZ"/>
        </w:rPr>
        <w:t>آليات</w:t>
      </w:r>
      <w:r w:rsidR="00881CD3">
        <w:rPr>
          <w:rFonts w:ascii="Simplified Arabic" w:hAnsi="Simplified Arabic" w:cs="Simplified Arabic" w:hint="cs"/>
          <w:sz w:val="32"/>
          <w:szCs w:val="32"/>
          <w:rtl/>
          <w:lang w:val="en-US" w:bidi="ar-DZ"/>
        </w:rPr>
        <w:t xml:space="preserve"> المناسبة للحد منها</w:t>
      </w:r>
      <w:r w:rsidR="00BE3974">
        <w:rPr>
          <w:rFonts w:ascii="Simplified Arabic" w:hAnsi="Simplified Arabic" w:cs="Simplified Arabic" w:hint="cs"/>
          <w:sz w:val="32"/>
          <w:szCs w:val="32"/>
          <w:rtl/>
          <w:lang w:val="en-US" w:bidi="ar-DZ"/>
        </w:rPr>
        <w:t>، و</w:t>
      </w:r>
      <w:r w:rsidR="00085AB2">
        <w:rPr>
          <w:rFonts w:ascii="Simplified Arabic" w:hAnsi="Simplified Arabic" w:cs="Simplified Arabic" w:hint="cs"/>
          <w:sz w:val="32"/>
          <w:szCs w:val="32"/>
          <w:rtl/>
          <w:lang w:val="en-US" w:bidi="ar-DZ"/>
        </w:rPr>
        <w:t>على</w:t>
      </w:r>
      <w:r w:rsidR="00080E6F">
        <w:rPr>
          <w:rFonts w:ascii="Simplified Arabic" w:hAnsi="Simplified Arabic" w:cs="Simplified Arabic" w:hint="cs"/>
          <w:sz w:val="32"/>
          <w:szCs w:val="32"/>
          <w:rtl/>
          <w:lang w:val="en-US" w:bidi="ar-DZ"/>
        </w:rPr>
        <w:t xml:space="preserve"> هذا الأساس يمكن طرح </w:t>
      </w:r>
      <w:r w:rsidR="006F7E08">
        <w:rPr>
          <w:rFonts w:ascii="Simplified Arabic" w:hAnsi="Simplified Arabic" w:cs="Simplified Arabic" w:hint="cs"/>
          <w:sz w:val="32"/>
          <w:szCs w:val="32"/>
          <w:rtl/>
          <w:lang w:val="en-US" w:bidi="ar-DZ"/>
        </w:rPr>
        <w:t>الإشكالية</w:t>
      </w:r>
      <w:r w:rsidR="00881CD3">
        <w:rPr>
          <w:rFonts w:ascii="Simplified Arabic" w:hAnsi="Simplified Arabic" w:cs="Simplified Arabic" w:hint="cs"/>
          <w:sz w:val="32"/>
          <w:szCs w:val="32"/>
          <w:rtl/>
          <w:lang w:val="en-US" w:bidi="ar-DZ"/>
        </w:rPr>
        <w:t xml:space="preserve"> التالي</w:t>
      </w:r>
      <w:r w:rsidR="00080E6F">
        <w:rPr>
          <w:rFonts w:ascii="Simplified Arabic" w:hAnsi="Simplified Arabic" w:cs="Simplified Arabic" w:hint="cs"/>
          <w:sz w:val="32"/>
          <w:szCs w:val="32"/>
          <w:rtl/>
          <w:lang w:val="en-US" w:bidi="ar-DZ"/>
        </w:rPr>
        <w:t>ة</w:t>
      </w:r>
      <w:r w:rsidR="00085AB2">
        <w:rPr>
          <w:rFonts w:ascii="Simplified Arabic" w:hAnsi="Simplified Arabic" w:cs="Simplified Arabic" w:hint="cs"/>
          <w:sz w:val="32"/>
          <w:szCs w:val="32"/>
          <w:rtl/>
          <w:lang w:val="en-US" w:bidi="ar-DZ"/>
        </w:rPr>
        <w:t>:</w:t>
      </w:r>
      <w:r w:rsidR="00085AB2">
        <w:rPr>
          <w:rFonts w:ascii="Simplified Arabic" w:hAnsi="Simplified Arabic" w:cs="Simplified Arabic"/>
          <w:sz w:val="32"/>
          <w:szCs w:val="32"/>
          <w:rtl/>
          <w:lang w:val="en-US" w:bidi="ar-DZ"/>
        </w:rPr>
        <w:t xml:space="preserve"> </w:t>
      </w:r>
    </w:p>
    <w:p w14:paraId="430338C3" w14:textId="77777777" w:rsidR="00085AB2" w:rsidRDefault="00085AB2" w:rsidP="00E102C3">
      <w:pPr>
        <w:pStyle w:val="Paragraphedeliste"/>
        <w:numPr>
          <w:ilvl w:val="0"/>
          <w:numId w:val="5"/>
        </w:numPr>
        <w:bidi/>
        <w:jc w:val="both"/>
        <w:rPr>
          <w:rFonts w:ascii="Simplified Arabic" w:hAnsi="Simplified Arabic" w:cs="Simplified Arabic"/>
          <w:b/>
          <w:bCs/>
          <w:sz w:val="32"/>
          <w:szCs w:val="32"/>
          <w:lang w:val="en-US" w:bidi="ar-DZ"/>
        </w:rPr>
      </w:pPr>
      <w:r>
        <w:rPr>
          <w:rFonts w:ascii="Simplified Arabic" w:hAnsi="Simplified Arabic" w:cs="Simplified Arabic"/>
          <w:b/>
          <w:bCs/>
          <w:sz w:val="32"/>
          <w:szCs w:val="32"/>
          <w:rtl/>
          <w:lang w:val="en-US" w:bidi="ar-DZ"/>
        </w:rPr>
        <w:t xml:space="preserve">  ما مدى </w:t>
      </w:r>
      <w:r>
        <w:rPr>
          <w:rFonts w:ascii="Simplified Arabic" w:hAnsi="Simplified Arabic" w:cs="Simplified Arabic" w:hint="cs"/>
          <w:b/>
          <w:bCs/>
          <w:sz w:val="32"/>
          <w:szCs w:val="32"/>
          <w:rtl/>
          <w:lang w:val="en-US" w:bidi="ar-DZ"/>
        </w:rPr>
        <w:t>فعالية</w:t>
      </w:r>
      <w:r w:rsidRPr="005C29B3">
        <w:rPr>
          <w:rFonts w:ascii="Simplified Arabic" w:hAnsi="Simplified Arabic" w:cs="Simplified Arabic"/>
          <w:b/>
          <w:bCs/>
          <w:sz w:val="32"/>
          <w:szCs w:val="32"/>
          <w:rtl/>
          <w:lang w:val="en-US" w:bidi="ar-DZ"/>
        </w:rPr>
        <w:t xml:space="preserve"> القوا</w:t>
      </w:r>
      <w:r w:rsidR="00D82259">
        <w:rPr>
          <w:rFonts w:ascii="Simplified Arabic" w:hAnsi="Simplified Arabic" w:cs="Simplified Arabic"/>
          <w:b/>
          <w:bCs/>
          <w:sz w:val="32"/>
          <w:szCs w:val="32"/>
          <w:rtl/>
          <w:lang w:val="en-US" w:bidi="ar-DZ"/>
        </w:rPr>
        <w:t>عد</w:t>
      </w:r>
      <w:r w:rsidR="00D82259">
        <w:rPr>
          <w:rFonts w:ascii="Simplified Arabic" w:hAnsi="Simplified Arabic" w:cs="Simplified Arabic" w:hint="cs"/>
          <w:b/>
          <w:bCs/>
          <w:sz w:val="32"/>
          <w:szCs w:val="32"/>
          <w:rtl/>
          <w:lang w:val="en-US" w:bidi="ar-DZ"/>
        </w:rPr>
        <w:t xml:space="preserve"> </w:t>
      </w:r>
      <w:r>
        <w:rPr>
          <w:rFonts w:ascii="Simplified Arabic" w:hAnsi="Simplified Arabic" w:cs="Simplified Arabic"/>
          <w:b/>
          <w:bCs/>
          <w:sz w:val="32"/>
          <w:szCs w:val="32"/>
          <w:rtl/>
          <w:lang w:val="en-US" w:bidi="ar-DZ"/>
        </w:rPr>
        <w:t>التي و</w:t>
      </w:r>
      <w:r w:rsidRPr="005C29B3">
        <w:rPr>
          <w:rFonts w:ascii="Simplified Arabic" w:hAnsi="Simplified Arabic" w:cs="Simplified Arabic"/>
          <w:b/>
          <w:bCs/>
          <w:sz w:val="32"/>
          <w:szCs w:val="32"/>
          <w:rtl/>
          <w:lang w:val="en-US" w:bidi="ar-DZ"/>
        </w:rPr>
        <w:t>ضعها المشرع الجزائري لحماية الأسرة من جرائم العنف الأسري ؟</w:t>
      </w:r>
    </w:p>
    <w:p w14:paraId="6DA558C5" w14:textId="77777777" w:rsidR="00080E6F" w:rsidRPr="0016282A" w:rsidRDefault="0016282A" w:rsidP="00080E6F">
      <w:pPr>
        <w:bidi/>
        <w:ind w:left="360"/>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و</w:t>
      </w:r>
      <w:r w:rsidR="00080E6F" w:rsidRPr="0016282A">
        <w:rPr>
          <w:rFonts w:ascii="Simplified Arabic" w:hAnsi="Simplified Arabic" w:cs="Simplified Arabic" w:hint="cs"/>
          <w:sz w:val="32"/>
          <w:szCs w:val="32"/>
          <w:rtl/>
          <w:lang w:val="en-US" w:bidi="ar-DZ"/>
        </w:rPr>
        <w:t xml:space="preserve">هذه </w:t>
      </w:r>
      <w:r w:rsidR="006F7E08" w:rsidRPr="0016282A">
        <w:rPr>
          <w:rFonts w:ascii="Simplified Arabic" w:hAnsi="Simplified Arabic" w:cs="Simplified Arabic" w:hint="cs"/>
          <w:sz w:val="32"/>
          <w:szCs w:val="32"/>
          <w:rtl/>
          <w:lang w:val="en-US" w:bidi="ar-DZ"/>
        </w:rPr>
        <w:t>الإشكالية</w:t>
      </w:r>
      <w:r w:rsidR="00080E6F" w:rsidRPr="0016282A">
        <w:rPr>
          <w:rFonts w:ascii="Simplified Arabic" w:hAnsi="Simplified Arabic" w:cs="Simplified Arabic" w:hint="cs"/>
          <w:sz w:val="32"/>
          <w:szCs w:val="32"/>
          <w:rtl/>
          <w:lang w:val="en-US" w:bidi="ar-DZ"/>
        </w:rPr>
        <w:t xml:space="preserve"> الرئيسية تتفرع منها </w:t>
      </w:r>
      <w:r w:rsidR="006F7E08" w:rsidRPr="0016282A">
        <w:rPr>
          <w:rFonts w:ascii="Simplified Arabic" w:hAnsi="Simplified Arabic" w:cs="Simplified Arabic" w:hint="cs"/>
          <w:sz w:val="32"/>
          <w:szCs w:val="32"/>
          <w:rtl/>
          <w:lang w:val="en-US" w:bidi="ar-DZ"/>
        </w:rPr>
        <w:t>إشكاليات</w:t>
      </w:r>
      <w:r>
        <w:rPr>
          <w:rFonts w:ascii="Simplified Arabic" w:hAnsi="Simplified Arabic" w:cs="Simplified Arabic" w:hint="cs"/>
          <w:sz w:val="32"/>
          <w:szCs w:val="32"/>
          <w:rtl/>
          <w:lang w:val="en-US" w:bidi="ar-DZ"/>
        </w:rPr>
        <w:t xml:space="preserve"> فرعية وهي</w:t>
      </w:r>
      <w:r w:rsidR="00080E6F" w:rsidRPr="0016282A">
        <w:rPr>
          <w:rFonts w:ascii="Simplified Arabic" w:hAnsi="Simplified Arabic" w:cs="Simplified Arabic" w:hint="cs"/>
          <w:sz w:val="32"/>
          <w:szCs w:val="32"/>
          <w:rtl/>
          <w:lang w:val="en-US" w:bidi="ar-DZ"/>
        </w:rPr>
        <w:t>:</w:t>
      </w:r>
    </w:p>
    <w:p w14:paraId="7B4B65CA" w14:textId="77777777" w:rsidR="00E63D53" w:rsidRPr="003006A8" w:rsidRDefault="00FD1980" w:rsidP="003006A8">
      <w:pPr>
        <w:pStyle w:val="Paragraphedeliste"/>
        <w:numPr>
          <w:ilvl w:val="0"/>
          <w:numId w:val="5"/>
        </w:numPr>
        <w:bidi/>
        <w:jc w:val="both"/>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ما هي أنواع جرائم العنف الأسري</w:t>
      </w:r>
      <w:r w:rsidR="00F96DBE">
        <w:rPr>
          <w:rFonts w:ascii="Simplified Arabic" w:hAnsi="Simplified Arabic" w:cs="Simplified Arabic" w:hint="cs"/>
          <w:b/>
          <w:bCs/>
          <w:sz w:val="32"/>
          <w:szCs w:val="32"/>
          <w:rtl/>
          <w:lang w:val="en-US" w:bidi="ar-DZ"/>
        </w:rPr>
        <w:t xml:space="preserve"> ؟</w:t>
      </w:r>
    </w:p>
    <w:p w14:paraId="168CE9B3" w14:textId="77777777" w:rsidR="00E63D53" w:rsidRPr="00E63D53" w:rsidRDefault="00FD1980" w:rsidP="00E63D53">
      <w:pPr>
        <w:pStyle w:val="Paragraphedeliste"/>
        <w:numPr>
          <w:ilvl w:val="0"/>
          <w:numId w:val="5"/>
        </w:numPr>
        <w:bidi/>
        <w:jc w:val="both"/>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ما هي الإجراءات القانونية التي تحكم جرائم العنف الأسري </w:t>
      </w:r>
      <w:r w:rsidR="00E63D53">
        <w:rPr>
          <w:rFonts w:ascii="Simplified Arabic" w:hAnsi="Simplified Arabic" w:cs="Simplified Arabic" w:hint="cs"/>
          <w:b/>
          <w:bCs/>
          <w:sz w:val="32"/>
          <w:szCs w:val="32"/>
          <w:rtl/>
          <w:lang w:val="en-US" w:bidi="ar-DZ"/>
        </w:rPr>
        <w:t>؟</w:t>
      </w:r>
    </w:p>
    <w:p w14:paraId="36EE407C" w14:textId="77777777" w:rsidR="00085AB2" w:rsidRDefault="00085AB2" w:rsidP="00085AB2">
      <w:pPr>
        <w:bidi/>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lastRenderedPageBreak/>
        <w:t xml:space="preserve">خامسا </w:t>
      </w:r>
      <w:r>
        <w:rPr>
          <w:rFonts w:ascii="Simplified Arabic" w:hAnsi="Simplified Arabic" w:cs="Simplified Arabic"/>
          <w:b/>
          <w:bCs/>
          <w:sz w:val="32"/>
          <w:szCs w:val="32"/>
          <w:rtl/>
          <w:lang w:val="en-US" w:bidi="ar-DZ"/>
        </w:rPr>
        <w:t>–</w:t>
      </w:r>
      <w:r>
        <w:rPr>
          <w:rFonts w:ascii="Simplified Arabic" w:hAnsi="Simplified Arabic" w:cs="Simplified Arabic" w:hint="cs"/>
          <w:b/>
          <w:bCs/>
          <w:sz w:val="32"/>
          <w:szCs w:val="32"/>
          <w:rtl/>
          <w:lang w:val="en-US" w:bidi="ar-DZ"/>
        </w:rPr>
        <w:t xml:space="preserve"> المنهج المعتمد :</w:t>
      </w:r>
    </w:p>
    <w:p w14:paraId="6D2CA152" w14:textId="77777777" w:rsidR="00085AB2" w:rsidRDefault="00085AB2" w:rsidP="00085AB2">
      <w:pPr>
        <w:bidi/>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للإجابة على الإشكالية المطروحة و نظرا لطبيعة موضوع بحثنا المتعلق بجرائم العنف الأسري في التشريع الجزائري فانه قد اعتمدنا على المنهج الوص</w:t>
      </w:r>
      <w:r w:rsidR="0016282A">
        <w:rPr>
          <w:rFonts w:ascii="Simplified Arabic" w:hAnsi="Simplified Arabic" w:cs="Simplified Arabic" w:hint="cs"/>
          <w:sz w:val="32"/>
          <w:szCs w:val="32"/>
          <w:rtl/>
          <w:lang w:val="en-US" w:bidi="ar-DZ"/>
        </w:rPr>
        <w:t>في المعتمد على آلياته التحليلية</w:t>
      </w:r>
      <w:r>
        <w:rPr>
          <w:rFonts w:ascii="Simplified Arabic" w:hAnsi="Simplified Arabic" w:cs="Simplified Arabic" w:hint="cs"/>
          <w:sz w:val="32"/>
          <w:szCs w:val="32"/>
          <w:rtl/>
          <w:lang w:val="en-US" w:bidi="ar-DZ"/>
        </w:rPr>
        <w:t>، ذلك من خلال وصف الجرائم التي تمس الرابطة الأسرية، بالتطرق إلى أركان كل ج</w:t>
      </w:r>
      <w:r w:rsidR="0016282A">
        <w:rPr>
          <w:rFonts w:ascii="Simplified Arabic" w:hAnsi="Simplified Arabic" w:cs="Simplified Arabic" w:hint="cs"/>
          <w:sz w:val="32"/>
          <w:szCs w:val="32"/>
          <w:rtl/>
          <w:lang w:val="en-US" w:bidi="ar-DZ"/>
        </w:rPr>
        <w:t>ريمة على حدا</w:t>
      </w:r>
      <w:r>
        <w:rPr>
          <w:rFonts w:ascii="Simplified Arabic" w:hAnsi="Simplified Arabic" w:cs="Simplified Arabic" w:hint="cs"/>
          <w:sz w:val="32"/>
          <w:szCs w:val="32"/>
          <w:rtl/>
          <w:lang w:val="en-US" w:bidi="ar-DZ"/>
        </w:rPr>
        <w:t>،</w:t>
      </w:r>
      <w:r w:rsidR="0016282A">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وتحليل النصوص القانونية المتعلقة بهذه الجرائم .</w:t>
      </w:r>
    </w:p>
    <w:p w14:paraId="6435C38B" w14:textId="77777777" w:rsidR="00085AB2" w:rsidRDefault="00085AB2" w:rsidP="00085AB2">
      <w:pPr>
        <w:bidi/>
        <w:jc w:val="both"/>
        <w:rPr>
          <w:rFonts w:ascii="Simplified Arabic" w:hAnsi="Simplified Arabic" w:cs="Simplified Arabic"/>
          <w:b/>
          <w:bCs/>
          <w:sz w:val="32"/>
          <w:szCs w:val="32"/>
          <w:lang w:val="en-US" w:bidi="ar-DZ"/>
        </w:rPr>
      </w:pPr>
      <w:r w:rsidRPr="00F069C8">
        <w:rPr>
          <w:rFonts w:ascii="Simplified Arabic" w:hAnsi="Simplified Arabic" w:cs="Simplified Arabic" w:hint="cs"/>
          <w:b/>
          <w:bCs/>
          <w:sz w:val="32"/>
          <w:szCs w:val="32"/>
          <w:rtl/>
          <w:lang w:val="en-US" w:bidi="ar-DZ"/>
        </w:rPr>
        <w:t xml:space="preserve">سادسا </w:t>
      </w:r>
      <w:r w:rsidRPr="00F069C8">
        <w:rPr>
          <w:rFonts w:ascii="Simplified Arabic" w:hAnsi="Simplified Arabic" w:cs="Simplified Arabic"/>
          <w:b/>
          <w:bCs/>
          <w:sz w:val="32"/>
          <w:szCs w:val="32"/>
          <w:rtl/>
          <w:lang w:val="en-US" w:bidi="ar-DZ"/>
        </w:rPr>
        <w:t>–</w:t>
      </w:r>
      <w:r w:rsidRPr="00F069C8">
        <w:rPr>
          <w:rFonts w:ascii="Simplified Arabic" w:hAnsi="Simplified Arabic" w:cs="Simplified Arabic" w:hint="cs"/>
          <w:b/>
          <w:bCs/>
          <w:sz w:val="32"/>
          <w:szCs w:val="32"/>
          <w:rtl/>
          <w:lang w:val="en-US" w:bidi="ar-DZ"/>
        </w:rPr>
        <w:t xml:space="preserve"> الدراسات السابقة </w:t>
      </w:r>
      <w:r w:rsidR="00F069C8">
        <w:rPr>
          <w:rFonts w:ascii="Simplified Arabic" w:hAnsi="Simplified Arabic" w:cs="Simplified Arabic" w:hint="cs"/>
          <w:b/>
          <w:bCs/>
          <w:sz w:val="32"/>
          <w:szCs w:val="32"/>
          <w:rtl/>
          <w:lang w:val="en-US" w:bidi="ar-DZ"/>
        </w:rPr>
        <w:t>:</w:t>
      </w:r>
    </w:p>
    <w:p w14:paraId="7D9B95F7" w14:textId="77777777" w:rsidR="00EC51D4" w:rsidRPr="000D645A" w:rsidRDefault="000D645A" w:rsidP="00EC51D4">
      <w:pPr>
        <w:bidi/>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EC51D4" w:rsidRPr="000D645A">
        <w:rPr>
          <w:rFonts w:ascii="Simplified Arabic" w:hAnsi="Simplified Arabic" w:cs="Simplified Arabic" w:hint="cs"/>
          <w:sz w:val="32"/>
          <w:szCs w:val="32"/>
          <w:rtl/>
          <w:lang w:val="en-US" w:bidi="ar-DZ"/>
        </w:rPr>
        <w:t>بناء عن جهودنا ا</w:t>
      </w:r>
      <w:r w:rsidR="00D82259">
        <w:rPr>
          <w:rFonts w:ascii="Simplified Arabic" w:hAnsi="Simplified Arabic" w:cs="Simplified Arabic" w:hint="cs"/>
          <w:sz w:val="32"/>
          <w:szCs w:val="32"/>
          <w:rtl/>
          <w:lang w:val="en-US" w:bidi="ar-DZ"/>
        </w:rPr>
        <w:t>لمتواضعة بحثا عن مراجع ورقية</w:t>
      </w:r>
      <w:r>
        <w:rPr>
          <w:rFonts w:ascii="Simplified Arabic" w:hAnsi="Simplified Arabic" w:cs="Simplified Arabic" w:hint="cs"/>
          <w:sz w:val="32"/>
          <w:szCs w:val="32"/>
          <w:rtl/>
          <w:lang w:val="en-US" w:bidi="ar-DZ"/>
        </w:rPr>
        <w:t xml:space="preserve"> و</w:t>
      </w:r>
      <w:r w:rsidR="00EC51D4" w:rsidRPr="000D645A">
        <w:rPr>
          <w:rFonts w:ascii="Simplified Arabic" w:hAnsi="Simplified Arabic" w:cs="Simplified Arabic" w:hint="cs"/>
          <w:sz w:val="32"/>
          <w:szCs w:val="32"/>
          <w:rtl/>
          <w:lang w:val="en-US" w:bidi="ar-DZ"/>
        </w:rPr>
        <w:t xml:space="preserve">الكترونية في موضوع العنف </w:t>
      </w:r>
      <w:r w:rsidRPr="000D645A">
        <w:rPr>
          <w:rFonts w:ascii="Simplified Arabic" w:hAnsi="Simplified Arabic" w:cs="Simplified Arabic" w:hint="cs"/>
          <w:sz w:val="32"/>
          <w:szCs w:val="32"/>
          <w:rtl/>
          <w:lang w:val="en-US" w:bidi="ar-DZ"/>
        </w:rPr>
        <w:t>الأسري</w:t>
      </w:r>
      <w:r w:rsidR="00EC51D4" w:rsidRPr="000D645A">
        <w:rPr>
          <w:rFonts w:ascii="Simplified Arabic" w:hAnsi="Simplified Arabic" w:cs="Simplified Arabic" w:hint="cs"/>
          <w:sz w:val="32"/>
          <w:szCs w:val="32"/>
          <w:rtl/>
          <w:lang w:val="en-US" w:bidi="ar-DZ"/>
        </w:rPr>
        <w:t>،</w:t>
      </w:r>
      <w:r>
        <w:rPr>
          <w:rFonts w:ascii="Simplified Arabic" w:hAnsi="Simplified Arabic" w:cs="Simplified Arabic" w:hint="cs"/>
          <w:sz w:val="32"/>
          <w:szCs w:val="32"/>
          <w:rtl/>
          <w:lang w:val="en-US" w:bidi="ar-DZ"/>
        </w:rPr>
        <w:t xml:space="preserve">ووجدنا عدة دراسات معمقة لنفس الموضوع ومن بين هذه الدراسات : </w:t>
      </w:r>
    </w:p>
    <w:p w14:paraId="54D52934" w14:textId="77777777" w:rsidR="0081153E" w:rsidRPr="0081153E" w:rsidRDefault="00F069C8" w:rsidP="00E102C3">
      <w:pPr>
        <w:pStyle w:val="Paragraphedeliste"/>
        <w:numPr>
          <w:ilvl w:val="0"/>
          <w:numId w:val="9"/>
        </w:numPr>
        <w:bidi/>
        <w:jc w:val="both"/>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محمد شنة :</w:t>
      </w:r>
      <w:r>
        <w:rPr>
          <w:rFonts w:ascii="Simplified Arabic" w:hAnsi="Simplified Arabic" w:cs="Simplified Arabic" w:hint="cs"/>
          <w:sz w:val="32"/>
          <w:szCs w:val="32"/>
          <w:rtl/>
          <w:lang w:val="en-US" w:bidi="ar-DZ"/>
        </w:rPr>
        <w:t xml:space="preserve"> </w:t>
      </w:r>
      <w:r w:rsidR="00A16D5A">
        <w:rPr>
          <w:rFonts w:ascii="Simplified Arabic" w:hAnsi="Simplified Arabic" w:cs="Simplified Arabic" w:hint="cs"/>
          <w:sz w:val="32"/>
          <w:szCs w:val="32"/>
          <w:rtl/>
          <w:lang w:val="en-US" w:bidi="ar-DZ"/>
        </w:rPr>
        <w:t>جرائم العنف الأسري و آليات وكافحتها في التشريع الجزائري، أطروحة لنيل شهادة الدكتوراه في علم الإجرام و علم العقاب، جامعة الحا</w:t>
      </w:r>
      <w:r w:rsidR="002A0DAC">
        <w:rPr>
          <w:rFonts w:ascii="Simplified Arabic" w:hAnsi="Simplified Arabic" w:cs="Simplified Arabic" w:hint="cs"/>
          <w:sz w:val="32"/>
          <w:szCs w:val="32"/>
          <w:rtl/>
          <w:lang w:val="en-US" w:bidi="ar-DZ"/>
        </w:rPr>
        <w:t>ج لخضر باتنة، 2018</w:t>
      </w:r>
      <w:r w:rsidR="0081153E">
        <w:rPr>
          <w:rFonts w:ascii="Simplified Arabic" w:hAnsi="Simplified Arabic" w:cs="Simplified Arabic" w:hint="cs"/>
          <w:sz w:val="32"/>
          <w:szCs w:val="32"/>
          <w:rtl/>
          <w:lang w:val="en-US" w:bidi="ar-DZ"/>
        </w:rPr>
        <w:t>، والذي تطرق بعمق</w:t>
      </w:r>
      <w:r w:rsidR="00A16D5A">
        <w:rPr>
          <w:rFonts w:ascii="Simplified Arabic" w:hAnsi="Simplified Arabic" w:cs="Simplified Arabic" w:hint="cs"/>
          <w:sz w:val="32"/>
          <w:szCs w:val="32"/>
          <w:rtl/>
          <w:lang w:val="en-US" w:bidi="ar-DZ"/>
        </w:rPr>
        <w:t xml:space="preserve"> في بحثه إلى مختلف جرائم العنف الأسري</w:t>
      </w:r>
      <w:r w:rsidR="0081153E">
        <w:rPr>
          <w:rFonts w:ascii="Simplified Arabic" w:hAnsi="Simplified Arabic" w:cs="Simplified Arabic" w:hint="cs"/>
          <w:sz w:val="32"/>
          <w:szCs w:val="32"/>
          <w:rtl/>
          <w:lang w:val="en-US" w:bidi="ar-DZ"/>
        </w:rPr>
        <w:t xml:space="preserve">، حيث الم بجميع جرائم العنف الماسة بالأسرة، و تطرق بعدها إلى التدابير والآليات الإجرائية و العقابية لكل جريمة،  حيث تختلف دراستنا عن الدراسات السابقة بعدم شملها لكل جرائم العنف داخل الأسرة . </w:t>
      </w:r>
    </w:p>
    <w:p w14:paraId="109A8F21" w14:textId="77777777" w:rsidR="00F069C8" w:rsidRPr="00BE3974" w:rsidRDefault="0081153E" w:rsidP="00E102C3">
      <w:pPr>
        <w:pStyle w:val="Paragraphedeliste"/>
        <w:numPr>
          <w:ilvl w:val="0"/>
          <w:numId w:val="9"/>
        </w:numPr>
        <w:bidi/>
        <w:jc w:val="both"/>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نسرين مشتة :</w:t>
      </w:r>
      <w:r w:rsidR="0016282A">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 xml:space="preserve">جرائم العنف </w:t>
      </w:r>
      <w:r w:rsidR="00D0005A">
        <w:rPr>
          <w:rFonts w:ascii="Simplified Arabic" w:hAnsi="Simplified Arabic" w:cs="Simplified Arabic" w:hint="cs"/>
          <w:sz w:val="32"/>
          <w:szCs w:val="32"/>
          <w:rtl/>
          <w:lang w:val="en-US" w:bidi="ar-DZ"/>
        </w:rPr>
        <w:t>الأسري</w:t>
      </w:r>
      <w:r>
        <w:rPr>
          <w:rFonts w:ascii="Simplified Arabic" w:hAnsi="Simplified Arabic" w:cs="Simplified Arabic" w:hint="cs"/>
          <w:sz w:val="32"/>
          <w:szCs w:val="32"/>
          <w:rtl/>
          <w:lang w:val="en-US" w:bidi="ar-DZ"/>
        </w:rPr>
        <w:t xml:space="preserve"> على ضوء التعديلات الجديدة في القانون الجزائري،</w:t>
      </w:r>
      <w:r w:rsidR="00E14A83">
        <w:rPr>
          <w:rFonts w:ascii="Simplified Arabic" w:hAnsi="Simplified Arabic" w:cs="Simplified Arabic" w:hint="cs"/>
          <w:sz w:val="32"/>
          <w:szCs w:val="32"/>
          <w:rtl/>
          <w:lang w:val="en-US" w:bidi="ar-DZ"/>
        </w:rPr>
        <w:t xml:space="preserve"> أطروحة</w:t>
      </w:r>
      <w:r>
        <w:rPr>
          <w:rFonts w:ascii="Simplified Arabic" w:hAnsi="Simplified Arabic" w:cs="Simplified Arabic" w:hint="cs"/>
          <w:sz w:val="32"/>
          <w:szCs w:val="32"/>
          <w:rtl/>
          <w:lang w:val="en-US" w:bidi="ar-DZ"/>
        </w:rPr>
        <w:t xml:space="preserve"> دكتوراه الطور الثالث في الحقوق ت</w:t>
      </w:r>
      <w:r w:rsidR="0016282A">
        <w:rPr>
          <w:rFonts w:ascii="Simplified Arabic" w:hAnsi="Simplified Arabic" w:cs="Simplified Arabic" w:hint="cs"/>
          <w:sz w:val="32"/>
          <w:szCs w:val="32"/>
          <w:rtl/>
          <w:lang w:val="en-US" w:bidi="ar-DZ"/>
        </w:rPr>
        <w:t>خصص قانون جنائي</w:t>
      </w:r>
      <w:r w:rsidR="002C5D72">
        <w:rPr>
          <w:rFonts w:ascii="Simplified Arabic" w:hAnsi="Simplified Arabic" w:cs="Simplified Arabic" w:hint="cs"/>
          <w:sz w:val="32"/>
          <w:szCs w:val="32"/>
          <w:rtl/>
          <w:lang w:val="en-US" w:bidi="ar-DZ"/>
        </w:rPr>
        <w:t xml:space="preserve">، </w:t>
      </w:r>
      <w:r w:rsidR="0016282A">
        <w:rPr>
          <w:rFonts w:ascii="Simplified Arabic" w:hAnsi="Simplified Arabic" w:cs="Simplified Arabic" w:hint="cs"/>
          <w:sz w:val="32"/>
          <w:szCs w:val="32"/>
          <w:rtl/>
          <w:lang w:val="en-US" w:bidi="ar-DZ"/>
        </w:rPr>
        <w:t>جامعة باتنة</w:t>
      </w:r>
      <w:r w:rsidR="002C5D72">
        <w:rPr>
          <w:rFonts w:ascii="Simplified Arabic" w:hAnsi="Simplified Arabic" w:cs="Simplified Arabic" w:hint="cs"/>
          <w:sz w:val="32"/>
          <w:szCs w:val="32"/>
          <w:rtl/>
          <w:lang w:val="en-US" w:bidi="ar-DZ"/>
        </w:rPr>
        <w:t>1</w:t>
      </w:r>
      <w:r w:rsidR="0016282A">
        <w:rPr>
          <w:rFonts w:ascii="Simplified Arabic" w:hAnsi="Simplified Arabic" w:cs="Simplified Arabic" w:hint="cs"/>
          <w:sz w:val="32"/>
          <w:szCs w:val="32"/>
          <w:rtl/>
          <w:lang w:val="en-US" w:bidi="ar-DZ"/>
        </w:rPr>
        <w:t>، 2022</w:t>
      </w:r>
      <w:r>
        <w:rPr>
          <w:rFonts w:ascii="Simplified Arabic" w:hAnsi="Simplified Arabic" w:cs="Simplified Arabic" w:hint="cs"/>
          <w:sz w:val="32"/>
          <w:szCs w:val="32"/>
          <w:rtl/>
          <w:lang w:val="en-US" w:bidi="ar-DZ"/>
        </w:rPr>
        <w:t xml:space="preserve">، تناولت الباحثة في دراستها </w:t>
      </w:r>
      <w:r w:rsidR="00D0005A">
        <w:rPr>
          <w:rFonts w:ascii="Simplified Arabic" w:hAnsi="Simplified Arabic" w:cs="Simplified Arabic" w:hint="cs"/>
          <w:sz w:val="32"/>
          <w:szCs w:val="32"/>
          <w:rtl/>
          <w:lang w:val="en-US" w:bidi="ar-DZ"/>
        </w:rPr>
        <w:t>إلى النظام القانوني ل</w:t>
      </w:r>
      <w:r>
        <w:rPr>
          <w:rFonts w:ascii="Simplified Arabic" w:hAnsi="Simplified Arabic" w:cs="Simplified Arabic" w:hint="cs"/>
          <w:sz w:val="32"/>
          <w:szCs w:val="32"/>
          <w:rtl/>
          <w:lang w:val="en-US" w:bidi="ar-DZ"/>
        </w:rPr>
        <w:t xml:space="preserve">جرائم العنف </w:t>
      </w:r>
      <w:r w:rsidR="00A6627F">
        <w:rPr>
          <w:rFonts w:ascii="Simplified Arabic" w:hAnsi="Simplified Arabic" w:cs="Simplified Arabic" w:hint="cs"/>
          <w:sz w:val="32"/>
          <w:szCs w:val="32"/>
          <w:rtl/>
          <w:lang w:val="en-US" w:bidi="ar-DZ"/>
        </w:rPr>
        <w:t>الأسري</w:t>
      </w:r>
      <w:r w:rsidR="00D0005A">
        <w:rPr>
          <w:rFonts w:ascii="Simplified Arabic" w:hAnsi="Simplified Arabic" w:cs="Simplified Arabic" w:hint="cs"/>
          <w:sz w:val="32"/>
          <w:szCs w:val="32"/>
          <w:rtl/>
          <w:lang w:val="en-US" w:bidi="ar-DZ"/>
        </w:rPr>
        <w:t xml:space="preserve">، حيث قسمت هذه الجرائم من خلال الظروف </w:t>
      </w:r>
      <w:r w:rsidR="0016282A">
        <w:rPr>
          <w:rFonts w:ascii="Simplified Arabic" w:hAnsi="Simplified Arabic" w:cs="Simplified Arabic" w:hint="cs"/>
          <w:sz w:val="32"/>
          <w:szCs w:val="32"/>
          <w:rtl/>
          <w:lang w:val="en-US" w:bidi="ar-DZ"/>
        </w:rPr>
        <w:t>المشددة و الظروف المخففة للعقاب</w:t>
      </w:r>
      <w:r w:rsidR="00D0005A">
        <w:rPr>
          <w:rFonts w:ascii="Simplified Arabic" w:hAnsi="Simplified Arabic" w:cs="Simplified Arabic" w:hint="cs"/>
          <w:sz w:val="32"/>
          <w:szCs w:val="32"/>
          <w:rtl/>
          <w:lang w:val="en-US" w:bidi="ar-DZ"/>
        </w:rPr>
        <w:t xml:space="preserve">، وفقا للتعديلات الجديدة لتشريع الجزائري، ثم تطرقت </w:t>
      </w:r>
      <w:r w:rsidR="00A6627F">
        <w:rPr>
          <w:rFonts w:ascii="Simplified Arabic" w:hAnsi="Simplified Arabic" w:cs="Simplified Arabic" w:hint="cs"/>
          <w:sz w:val="32"/>
          <w:szCs w:val="32"/>
          <w:rtl/>
          <w:lang w:val="en-US" w:bidi="ar-DZ"/>
        </w:rPr>
        <w:t>إلى</w:t>
      </w:r>
      <w:r w:rsidR="00D0005A">
        <w:rPr>
          <w:rFonts w:ascii="Simplified Arabic" w:hAnsi="Simplified Arabic" w:cs="Simplified Arabic" w:hint="cs"/>
          <w:sz w:val="32"/>
          <w:szCs w:val="32"/>
          <w:rtl/>
          <w:lang w:val="en-US" w:bidi="ar-DZ"/>
        </w:rPr>
        <w:t xml:space="preserve"> القواعد </w:t>
      </w:r>
      <w:r w:rsidR="00A6627F">
        <w:rPr>
          <w:rFonts w:ascii="Simplified Arabic" w:hAnsi="Simplified Arabic" w:cs="Simplified Arabic" w:hint="cs"/>
          <w:sz w:val="32"/>
          <w:szCs w:val="32"/>
          <w:rtl/>
          <w:lang w:val="en-US" w:bidi="ar-DZ"/>
        </w:rPr>
        <w:t>الإجرائية</w:t>
      </w:r>
      <w:r w:rsidR="00D0005A">
        <w:rPr>
          <w:rFonts w:ascii="Simplified Arabic" w:hAnsi="Simplified Arabic" w:cs="Simplified Arabic" w:hint="cs"/>
          <w:sz w:val="32"/>
          <w:szCs w:val="32"/>
          <w:rtl/>
          <w:lang w:val="en-US" w:bidi="ar-DZ"/>
        </w:rPr>
        <w:t xml:space="preserve"> للحد من هذه الجرائم بدراسة تدخل النيابة </w:t>
      </w:r>
      <w:r w:rsidR="00D0005A">
        <w:rPr>
          <w:rFonts w:ascii="Simplified Arabic" w:hAnsi="Simplified Arabic" w:cs="Simplified Arabic" w:hint="cs"/>
          <w:sz w:val="32"/>
          <w:szCs w:val="32"/>
          <w:rtl/>
          <w:lang w:val="en-US" w:bidi="ar-DZ"/>
        </w:rPr>
        <w:lastRenderedPageBreak/>
        <w:t>العامة في الدع</w:t>
      </w:r>
      <w:r w:rsidR="00A6627F">
        <w:rPr>
          <w:rFonts w:ascii="Simplified Arabic" w:hAnsi="Simplified Arabic" w:cs="Simplified Arabic" w:hint="cs"/>
          <w:sz w:val="32"/>
          <w:szCs w:val="32"/>
          <w:rtl/>
          <w:lang w:val="en-US" w:bidi="ar-DZ"/>
        </w:rPr>
        <w:t>و</w:t>
      </w:r>
      <w:r w:rsidR="00D0005A">
        <w:rPr>
          <w:rFonts w:ascii="Simplified Arabic" w:hAnsi="Simplified Arabic" w:cs="Simplified Arabic" w:hint="cs"/>
          <w:sz w:val="32"/>
          <w:szCs w:val="32"/>
          <w:rtl/>
          <w:lang w:val="en-US" w:bidi="ar-DZ"/>
        </w:rPr>
        <w:t xml:space="preserve">ى العمومية و دور الوساطة، </w:t>
      </w:r>
      <w:r w:rsidR="00A6627F">
        <w:rPr>
          <w:rFonts w:ascii="Simplified Arabic" w:hAnsi="Simplified Arabic" w:cs="Simplified Arabic" w:hint="cs"/>
          <w:sz w:val="32"/>
          <w:szCs w:val="32"/>
          <w:rtl/>
          <w:lang w:val="en-US" w:bidi="ar-DZ"/>
        </w:rPr>
        <w:t xml:space="preserve">تختلف دراستنا عن دراستها </w:t>
      </w:r>
      <w:r w:rsidR="00E14A83">
        <w:rPr>
          <w:rFonts w:ascii="Simplified Arabic" w:hAnsi="Simplified Arabic" w:cs="Simplified Arabic" w:hint="cs"/>
          <w:sz w:val="32"/>
          <w:szCs w:val="32"/>
          <w:rtl/>
          <w:lang w:val="en-US" w:bidi="ar-DZ"/>
        </w:rPr>
        <w:t>بأننا تناول</w:t>
      </w:r>
      <w:r w:rsidR="00A6627F">
        <w:rPr>
          <w:rFonts w:ascii="Simplified Arabic" w:hAnsi="Simplified Arabic" w:cs="Simplified Arabic" w:hint="cs"/>
          <w:sz w:val="32"/>
          <w:szCs w:val="32"/>
          <w:rtl/>
          <w:lang w:val="en-US" w:bidi="ar-DZ"/>
        </w:rPr>
        <w:t>نا</w:t>
      </w:r>
      <w:r w:rsidR="00E14A83">
        <w:rPr>
          <w:rFonts w:ascii="Simplified Arabic" w:hAnsi="Simplified Arabic" w:cs="Simplified Arabic" w:hint="cs"/>
          <w:sz w:val="32"/>
          <w:szCs w:val="32"/>
          <w:rtl/>
          <w:lang w:val="en-US" w:bidi="ar-DZ"/>
        </w:rPr>
        <w:t xml:space="preserve"> إلى</w:t>
      </w:r>
      <w:r w:rsidR="00A6627F">
        <w:rPr>
          <w:rFonts w:ascii="Simplified Arabic" w:hAnsi="Simplified Arabic" w:cs="Simplified Arabic" w:hint="cs"/>
          <w:sz w:val="32"/>
          <w:szCs w:val="32"/>
          <w:rtl/>
          <w:lang w:val="en-US" w:bidi="ar-DZ"/>
        </w:rPr>
        <w:t xml:space="preserve"> </w:t>
      </w:r>
      <w:r w:rsidR="00E14A83">
        <w:rPr>
          <w:rFonts w:ascii="Simplified Arabic" w:hAnsi="Simplified Arabic" w:cs="Simplified Arabic" w:hint="cs"/>
          <w:sz w:val="32"/>
          <w:szCs w:val="32"/>
          <w:rtl/>
          <w:lang w:val="en-US" w:bidi="ar-DZ"/>
        </w:rPr>
        <w:t xml:space="preserve">إجراءات الوقاية من هذه الجرائم بالتطرق إلى </w:t>
      </w:r>
      <w:r w:rsidR="00A6627F">
        <w:rPr>
          <w:rFonts w:ascii="Simplified Arabic" w:hAnsi="Simplified Arabic" w:cs="Simplified Arabic" w:hint="cs"/>
          <w:sz w:val="32"/>
          <w:szCs w:val="32"/>
          <w:rtl/>
          <w:lang w:val="en-US" w:bidi="ar-DZ"/>
        </w:rPr>
        <w:t>دور الشرطة في مكافحة العنف الأسري في حين أن</w:t>
      </w:r>
      <w:r w:rsidR="00E14A83">
        <w:rPr>
          <w:rFonts w:ascii="Simplified Arabic" w:hAnsi="Simplified Arabic" w:cs="Simplified Arabic" w:hint="cs"/>
          <w:sz w:val="32"/>
          <w:szCs w:val="32"/>
          <w:rtl/>
          <w:lang w:val="en-US" w:bidi="ar-DZ"/>
        </w:rPr>
        <w:t xml:space="preserve"> الباحثة كثفت دراستها حول دور </w:t>
      </w:r>
      <w:r w:rsidR="00A6627F">
        <w:rPr>
          <w:rFonts w:ascii="Simplified Arabic" w:hAnsi="Simplified Arabic" w:cs="Simplified Arabic" w:hint="cs"/>
          <w:sz w:val="32"/>
          <w:szCs w:val="32"/>
          <w:rtl/>
          <w:lang w:val="en-US" w:bidi="ar-DZ"/>
        </w:rPr>
        <w:t>النيابة العامة في الدعوى العمومية و الوساطة</w:t>
      </w:r>
      <w:r w:rsidR="00E14A83">
        <w:rPr>
          <w:rFonts w:ascii="Simplified Arabic" w:hAnsi="Simplified Arabic" w:cs="Simplified Arabic" w:hint="cs"/>
          <w:sz w:val="32"/>
          <w:szCs w:val="32"/>
          <w:rtl/>
          <w:lang w:val="en-US" w:bidi="ar-DZ"/>
        </w:rPr>
        <w:t>.</w:t>
      </w:r>
      <w:r w:rsidR="00A6627F">
        <w:rPr>
          <w:rFonts w:ascii="Simplified Arabic" w:hAnsi="Simplified Arabic" w:cs="Simplified Arabic" w:hint="cs"/>
          <w:sz w:val="32"/>
          <w:szCs w:val="32"/>
          <w:rtl/>
          <w:lang w:val="en-US" w:bidi="ar-DZ"/>
        </w:rPr>
        <w:t xml:space="preserve">  </w:t>
      </w:r>
    </w:p>
    <w:p w14:paraId="1471934C" w14:textId="77777777" w:rsidR="00BE3974" w:rsidRPr="00F069C8" w:rsidRDefault="00BE3974" w:rsidP="00BE3974">
      <w:pPr>
        <w:pStyle w:val="Paragraphedeliste"/>
        <w:numPr>
          <w:ilvl w:val="0"/>
          <w:numId w:val="9"/>
        </w:numPr>
        <w:bidi/>
        <w:jc w:val="both"/>
        <w:rPr>
          <w:rFonts w:ascii="Simplified Arabic" w:hAnsi="Simplified Arabic" w:cs="Simplified Arabic"/>
          <w:b/>
          <w:bCs/>
          <w:sz w:val="32"/>
          <w:szCs w:val="32"/>
          <w:lang w:val="en-US" w:bidi="ar-DZ"/>
        </w:rPr>
      </w:pPr>
      <w:r w:rsidRPr="00F069C8">
        <w:rPr>
          <w:rFonts w:ascii="Simplified Arabic" w:hAnsi="Simplified Arabic" w:cs="Simplified Arabic" w:hint="cs"/>
          <w:b/>
          <w:bCs/>
          <w:sz w:val="32"/>
          <w:szCs w:val="32"/>
          <w:rtl/>
          <w:lang w:val="en-US" w:bidi="ar-DZ"/>
        </w:rPr>
        <w:t>عبد الباقي بوزيان :</w:t>
      </w:r>
      <w:r w:rsidRPr="00F069C8">
        <w:rPr>
          <w:rFonts w:ascii="Simplified Arabic" w:hAnsi="Simplified Arabic" w:cs="Simplified Arabic" w:hint="cs"/>
          <w:sz w:val="32"/>
          <w:szCs w:val="32"/>
          <w:rtl/>
          <w:lang w:val="en-US" w:bidi="ar-DZ"/>
        </w:rPr>
        <w:t xml:space="preserve"> الحماية الجنائية للرابطة الأسرية في التشريع الجزائري، مذكرة مقدمة لنيل شهادة الماجستير في العلوم الجنائية و علم الإجرام ، كلية الح</w:t>
      </w:r>
      <w:r>
        <w:rPr>
          <w:rFonts w:ascii="Simplified Arabic" w:hAnsi="Simplified Arabic" w:cs="Simplified Arabic" w:hint="cs"/>
          <w:sz w:val="32"/>
          <w:szCs w:val="32"/>
          <w:rtl/>
          <w:lang w:val="en-US" w:bidi="ar-DZ"/>
        </w:rPr>
        <w:t>قوق جامعة أبو بكر بلقايد تلمسان، 2009/2010، و</w:t>
      </w:r>
      <w:r w:rsidRPr="00F069C8">
        <w:rPr>
          <w:rFonts w:ascii="Simplified Arabic" w:hAnsi="Simplified Arabic" w:cs="Simplified Arabic" w:hint="cs"/>
          <w:sz w:val="32"/>
          <w:szCs w:val="32"/>
          <w:rtl/>
          <w:lang w:val="en-US" w:bidi="ar-DZ"/>
        </w:rPr>
        <w:t xml:space="preserve">الذي بين من خلالها مرونة و تشدد المشرع  الجزائري في حماية نظام الأسرة بقواعد </w:t>
      </w:r>
      <w:r>
        <w:rPr>
          <w:rFonts w:ascii="Simplified Arabic" w:hAnsi="Simplified Arabic" w:cs="Simplified Arabic" w:hint="cs"/>
          <w:sz w:val="32"/>
          <w:szCs w:val="32"/>
          <w:rtl/>
          <w:lang w:val="en-US" w:bidi="ar-DZ"/>
        </w:rPr>
        <w:t>موضوعية و إجرائية</w:t>
      </w:r>
      <w:r w:rsidRPr="00F069C8">
        <w:rPr>
          <w:rFonts w:ascii="Simplified Arabic" w:hAnsi="Simplified Arabic" w:cs="Simplified Arabic" w:hint="cs"/>
          <w:sz w:val="32"/>
          <w:szCs w:val="32"/>
          <w:rtl/>
          <w:lang w:val="en-US" w:bidi="ar-DZ"/>
        </w:rPr>
        <w:t>.</w:t>
      </w:r>
    </w:p>
    <w:p w14:paraId="642C87D3" w14:textId="77777777" w:rsidR="00085AB2" w:rsidRPr="005C29B3" w:rsidRDefault="00085AB2" w:rsidP="00085AB2">
      <w:pPr>
        <w:bidi/>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سابعا</w:t>
      </w:r>
      <w:r w:rsidRPr="005C29B3">
        <w:rPr>
          <w:rFonts w:ascii="Simplified Arabic" w:hAnsi="Simplified Arabic" w:cs="Simplified Arabic"/>
          <w:b/>
          <w:bCs/>
          <w:sz w:val="32"/>
          <w:szCs w:val="32"/>
          <w:rtl/>
          <w:lang w:val="en-US" w:bidi="ar-DZ"/>
        </w:rPr>
        <w:t xml:space="preserve">– أسباب اختيار الموضوع </w:t>
      </w:r>
      <w:r>
        <w:rPr>
          <w:rFonts w:ascii="Simplified Arabic" w:hAnsi="Simplified Arabic" w:cs="Simplified Arabic" w:hint="cs"/>
          <w:b/>
          <w:bCs/>
          <w:sz w:val="32"/>
          <w:szCs w:val="32"/>
          <w:rtl/>
          <w:lang w:val="en-US" w:bidi="ar-DZ"/>
        </w:rPr>
        <w:t>:</w:t>
      </w:r>
    </w:p>
    <w:p w14:paraId="1B6392DB" w14:textId="77777777" w:rsidR="00085AB2" w:rsidRDefault="00085AB2" w:rsidP="00085AB2">
      <w:pPr>
        <w:bidi/>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تنقسم أسباب اختيار الموضوع لأسباب موضوعية و أسباب شخصية </w:t>
      </w:r>
    </w:p>
    <w:p w14:paraId="56058FEF" w14:textId="77777777" w:rsidR="0016282A" w:rsidRDefault="0016282A" w:rsidP="0016282A">
      <w:pPr>
        <w:pStyle w:val="Paragraphedeliste"/>
        <w:numPr>
          <w:ilvl w:val="0"/>
          <w:numId w:val="6"/>
        </w:numPr>
        <w:bidi/>
        <w:jc w:val="both"/>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الأسباب الذاتي</w:t>
      </w:r>
      <w:r w:rsidRPr="008C566D">
        <w:rPr>
          <w:rFonts w:ascii="Simplified Arabic" w:hAnsi="Simplified Arabic" w:cs="Simplified Arabic" w:hint="cs"/>
          <w:b/>
          <w:bCs/>
          <w:sz w:val="32"/>
          <w:szCs w:val="32"/>
          <w:rtl/>
          <w:lang w:val="en-US" w:bidi="ar-DZ"/>
        </w:rPr>
        <w:t xml:space="preserve">ة : </w:t>
      </w:r>
    </w:p>
    <w:p w14:paraId="2E6F9C64" w14:textId="77777777" w:rsidR="0016282A" w:rsidRPr="0016282A" w:rsidRDefault="0016282A" w:rsidP="0016282A">
      <w:pPr>
        <w:pStyle w:val="Paragraphedeliste"/>
        <w:bidi/>
        <w:jc w:val="both"/>
        <w:rPr>
          <w:rFonts w:ascii="Simplified Arabic" w:hAnsi="Simplified Arabic" w:cs="Simplified Arabic"/>
          <w:b/>
          <w:bCs/>
          <w:sz w:val="32"/>
          <w:szCs w:val="32"/>
          <w:lang w:val="en-US" w:bidi="ar-DZ"/>
        </w:rPr>
      </w:pPr>
      <w:r w:rsidRPr="0016282A">
        <w:rPr>
          <w:rFonts w:ascii="Simplified Arabic" w:hAnsi="Simplified Arabic" w:cs="Simplified Arabic" w:hint="cs"/>
          <w:sz w:val="32"/>
          <w:szCs w:val="32"/>
          <w:rtl/>
          <w:lang w:val="en-US" w:bidi="ar-DZ"/>
        </w:rPr>
        <w:t xml:space="preserve"> الأسباب </w:t>
      </w:r>
      <w:r>
        <w:rPr>
          <w:rFonts w:ascii="Simplified Arabic" w:hAnsi="Simplified Arabic" w:cs="Simplified Arabic" w:hint="cs"/>
          <w:sz w:val="32"/>
          <w:szCs w:val="32"/>
          <w:rtl/>
          <w:lang w:val="en-US" w:bidi="ar-DZ"/>
        </w:rPr>
        <w:t>الذاتية</w:t>
      </w:r>
      <w:r w:rsidRPr="0016282A">
        <w:rPr>
          <w:rFonts w:ascii="Simplified Arabic" w:hAnsi="Simplified Arabic" w:cs="Simplified Arabic" w:hint="cs"/>
          <w:sz w:val="32"/>
          <w:szCs w:val="32"/>
          <w:rtl/>
          <w:lang w:val="en-US" w:bidi="ar-DZ"/>
        </w:rPr>
        <w:t xml:space="preserve"> فتكمن في رغبتنا و ميولنا لهذا النوع من المواضيع كونه من المواضيع الماسة باستقرار و امن الآسرة و المجتمع.</w:t>
      </w:r>
    </w:p>
    <w:p w14:paraId="0ACF76A2" w14:textId="77777777" w:rsidR="00085AB2" w:rsidRDefault="00085AB2" w:rsidP="0016282A">
      <w:pPr>
        <w:pStyle w:val="Paragraphedeliste"/>
        <w:numPr>
          <w:ilvl w:val="0"/>
          <w:numId w:val="6"/>
        </w:numPr>
        <w:bidi/>
        <w:jc w:val="both"/>
        <w:rPr>
          <w:rFonts w:ascii="Simplified Arabic" w:hAnsi="Simplified Arabic" w:cs="Simplified Arabic"/>
          <w:sz w:val="32"/>
          <w:szCs w:val="32"/>
          <w:lang w:val="en-US" w:bidi="ar-DZ"/>
        </w:rPr>
      </w:pPr>
      <w:r w:rsidRPr="008C566D">
        <w:rPr>
          <w:rFonts w:ascii="Simplified Arabic" w:hAnsi="Simplified Arabic" w:cs="Simplified Arabic" w:hint="cs"/>
          <w:b/>
          <w:bCs/>
          <w:sz w:val="32"/>
          <w:szCs w:val="32"/>
          <w:rtl/>
          <w:lang w:val="en-US" w:bidi="ar-DZ"/>
        </w:rPr>
        <w:t>الأسباب الموضوعية</w:t>
      </w:r>
      <w:r>
        <w:rPr>
          <w:rFonts w:ascii="Simplified Arabic" w:hAnsi="Simplified Arabic" w:cs="Simplified Arabic" w:hint="cs"/>
          <w:sz w:val="32"/>
          <w:szCs w:val="32"/>
          <w:rtl/>
          <w:lang w:val="en-US" w:bidi="ar-DZ"/>
        </w:rPr>
        <w:t xml:space="preserve"> :</w:t>
      </w:r>
    </w:p>
    <w:p w14:paraId="5406D135" w14:textId="77777777" w:rsidR="00085AB2" w:rsidRPr="0056260D" w:rsidRDefault="00085AB2" w:rsidP="00E102C3">
      <w:pPr>
        <w:pStyle w:val="Paragraphedeliste"/>
        <w:numPr>
          <w:ilvl w:val="0"/>
          <w:numId w:val="8"/>
        </w:numPr>
        <w:bidi/>
        <w:jc w:val="both"/>
        <w:rPr>
          <w:rFonts w:ascii="Simplified Arabic" w:hAnsi="Simplified Arabic" w:cs="Simplified Arabic"/>
          <w:sz w:val="32"/>
          <w:szCs w:val="32"/>
          <w:lang w:val="en-US" w:bidi="ar-DZ"/>
        </w:rPr>
      </w:pPr>
      <w:r w:rsidRPr="0056260D">
        <w:rPr>
          <w:rFonts w:ascii="Simplified Arabic" w:hAnsi="Simplified Arabic" w:cs="Simplified Arabic"/>
          <w:sz w:val="32"/>
          <w:szCs w:val="32"/>
          <w:rtl/>
          <w:lang w:val="en-US" w:bidi="ar-DZ"/>
        </w:rPr>
        <w:t xml:space="preserve">من الأسباب التي دفعتنا لاختيار هذا الموضوع كونه </w:t>
      </w:r>
      <w:r w:rsidR="00D82259">
        <w:rPr>
          <w:rFonts w:ascii="Simplified Arabic" w:hAnsi="Simplified Arabic" w:cs="Simplified Arabic"/>
          <w:sz w:val="32"/>
          <w:szCs w:val="32"/>
          <w:rtl/>
          <w:lang w:val="en-US" w:bidi="ar-DZ"/>
        </w:rPr>
        <w:t xml:space="preserve">الظاهرة الأكثر انتشارا و خطورة </w:t>
      </w:r>
      <w:r w:rsidRPr="0056260D">
        <w:rPr>
          <w:rFonts w:ascii="Simplified Arabic" w:hAnsi="Simplified Arabic" w:cs="Simplified Arabic"/>
          <w:sz w:val="32"/>
          <w:szCs w:val="32"/>
          <w:rtl/>
          <w:lang w:val="en-US" w:bidi="ar-DZ"/>
        </w:rPr>
        <w:t xml:space="preserve">في كافة المجتمعات في الوقت الحالي </w:t>
      </w:r>
      <w:r w:rsidRPr="0056260D">
        <w:rPr>
          <w:rFonts w:ascii="Simplified Arabic" w:hAnsi="Simplified Arabic" w:cs="Simplified Arabic" w:hint="cs"/>
          <w:sz w:val="32"/>
          <w:szCs w:val="32"/>
          <w:rtl/>
          <w:lang w:val="en-US" w:bidi="ar-DZ"/>
        </w:rPr>
        <w:t xml:space="preserve">و أنها تمس جوهر المجتمع و هي الأسرة </w:t>
      </w:r>
    </w:p>
    <w:p w14:paraId="2494CC7A" w14:textId="77777777" w:rsidR="00085AB2" w:rsidRDefault="00085AB2" w:rsidP="00E102C3">
      <w:pPr>
        <w:pStyle w:val="Paragraphedeliste"/>
        <w:numPr>
          <w:ilvl w:val="0"/>
          <w:numId w:val="3"/>
        </w:numPr>
        <w:bidi/>
        <w:jc w:val="both"/>
        <w:rPr>
          <w:rFonts w:ascii="Simplified Arabic" w:hAnsi="Simplified Arabic" w:cs="Simplified Arabic"/>
          <w:sz w:val="32"/>
          <w:szCs w:val="32"/>
          <w:lang w:val="en-US" w:bidi="ar-DZ"/>
        </w:rPr>
      </w:pPr>
      <w:r w:rsidRPr="00F46757">
        <w:rPr>
          <w:rFonts w:ascii="Simplified Arabic" w:hAnsi="Simplified Arabic" w:cs="Simplified Arabic" w:hint="cs"/>
          <w:sz w:val="32"/>
          <w:szCs w:val="32"/>
          <w:rtl/>
          <w:lang w:val="en-US" w:bidi="ar-DZ"/>
        </w:rPr>
        <w:t>اتساع الموضو</w:t>
      </w:r>
      <w:r w:rsidR="00D906B7">
        <w:rPr>
          <w:rFonts w:ascii="Simplified Arabic" w:hAnsi="Simplified Arabic" w:cs="Simplified Arabic" w:hint="cs"/>
          <w:sz w:val="32"/>
          <w:szCs w:val="32"/>
          <w:rtl/>
          <w:lang w:val="en-US" w:bidi="ar-DZ"/>
        </w:rPr>
        <w:t>ع و تشعبه فنظام الأسرة</w:t>
      </w:r>
      <w:r w:rsidRPr="00F46757">
        <w:rPr>
          <w:rFonts w:ascii="Simplified Arabic" w:hAnsi="Simplified Arabic" w:cs="Simplified Arabic" w:hint="cs"/>
          <w:sz w:val="32"/>
          <w:szCs w:val="32"/>
          <w:rtl/>
          <w:lang w:val="en-US" w:bidi="ar-DZ"/>
        </w:rPr>
        <w:t>،</w:t>
      </w:r>
      <w:r w:rsidR="00D906B7">
        <w:rPr>
          <w:rFonts w:ascii="Simplified Arabic" w:hAnsi="Simplified Arabic" w:cs="Simplified Arabic" w:hint="cs"/>
          <w:sz w:val="32"/>
          <w:szCs w:val="32"/>
          <w:rtl/>
          <w:lang w:val="en-US" w:bidi="ar-DZ"/>
        </w:rPr>
        <w:t xml:space="preserve"> و</w:t>
      </w:r>
      <w:r w:rsidR="0016282A">
        <w:rPr>
          <w:rFonts w:ascii="Simplified Arabic" w:hAnsi="Simplified Arabic" w:cs="Simplified Arabic" w:hint="cs"/>
          <w:sz w:val="32"/>
          <w:szCs w:val="32"/>
          <w:rtl/>
          <w:lang w:val="en-US" w:bidi="ar-DZ"/>
        </w:rPr>
        <w:t xml:space="preserve">خصوصيته تفرض البحث </w:t>
      </w:r>
      <w:r w:rsidRPr="00F46757">
        <w:rPr>
          <w:rFonts w:ascii="Simplified Arabic" w:hAnsi="Simplified Arabic" w:cs="Simplified Arabic" w:hint="cs"/>
          <w:sz w:val="32"/>
          <w:szCs w:val="32"/>
          <w:rtl/>
          <w:lang w:val="en-US" w:bidi="ar-DZ"/>
        </w:rPr>
        <w:t>عن اتجاهات جدي</w:t>
      </w:r>
      <w:r w:rsidR="00D82259">
        <w:rPr>
          <w:rFonts w:ascii="Simplified Arabic" w:hAnsi="Simplified Arabic" w:cs="Simplified Arabic" w:hint="cs"/>
          <w:sz w:val="32"/>
          <w:szCs w:val="32"/>
          <w:rtl/>
          <w:lang w:val="en-US" w:bidi="ar-DZ"/>
        </w:rPr>
        <w:t>دة لوقاية الأسرة من هذه الجرائم</w:t>
      </w:r>
      <w:r>
        <w:rPr>
          <w:rFonts w:ascii="Simplified Arabic" w:hAnsi="Simplified Arabic" w:cs="Simplified Arabic" w:hint="cs"/>
          <w:sz w:val="32"/>
          <w:szCs w:val="32"/>
          <w:rtl/>
          <w:lang w:val="en-US" w:bidi="ar-DZ"/>
        </w:rPr>
        <w:t>.</w:t>
      </w:r>
    </w:p>
    <w:p w14:paraId="7B751F36" w14:textId="77777777" w:rsidR="00085AB2" w:rsidRPr="0056260D" w:rsidRDefault="00085AB2" w:rsidP="00E102C3">
      <w:pPr>
        <w:pStyle w:val="Paragraphedeliste"/>
        <w:numPr>
          <w:ilvl w:val="0"/>
          <w:numId w:val="3"/>
        </w:numPr>
        <w:bidi/>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استهدا</w:t>
      </w:r>
      <w:r w:rsidR="00D906B7">
        <w:rPr>
          <w:rFonts w:ascii="Simplified Arabic" w:hAnsi="Simplified Arabic" w:cs="Simplified Arabic" w:hint="cs"/>
          <w:sz w:val="32"/>
          <w:szCs w:val="32"/>
          <w:rtl/>
          <w:lang w:val="en-US" w:bidi="ar-DZ"/>
        </w:rPr>
        <w:t>ف جرائم العنف ال</w:t>
      </w:r>
      <w:r w:rsidR="00D82259">
        <w:rPr>
          <w:rFonts w:ascii="Simplified Arabic" w:hAnsi="Simplified Arabic" w:cs="Simplified Arabic" w:hint="cs"/>
          <w:sz w:val="32"/>
          <w:szCs w:val="32"/>
          <w:rtl/>
          <w:lang w:val="en-US" w:bidi="ar-DZ"/>
        </w:rPr>
        <w:t xml:space="preserve">أسري لعدة أطراف، الزوجة، الزوج </w:t>
      </w:r>
      <w:r w:rsidR="0016282A">
        <w:rPr>
          <w:rFonts w:ascii="Simplified Arabic" w:hAnsi="Simplified Arabic" w:cs="Simplified Arabic" w:hint="cs"/>
          <w:sz w:val="32"/>
          <w:szCs w:val="32"/>
          <w:rtl/>
          <w:lang w:val="en-US" w:bidi="ar-DZ"/>
        </w:rPr>
        <w:t>و</w:t>
      </w:r>
      <w:r w:rsidR="00BE3974">
        <w:rPr>
          <w:rFonts w:ascii="Simplified Arabic" w:hAnsi="Simplified Arabic" w:cs="Simplified Arabic" w:hint="cs"/>
          <w:sz w:val="32"/>
          <w:szCs w:val="32"/>
          <w:rtl/>
          <w:lang w:val="en-US" w:bidi="ar-DZ"/>
        </w:rPr>
        <w:t>خاصة الأطفال</w:t>
      </w:r>
      <w:r>
        <w:rPr>
          <w:rFonts w:ascii="Simplified Arabic" w:hAnsi="Simplified Arabic" w:cs="Simplified Arabic" w:hint="cs"/>
          <w:sz w:val="32"/>
          <w:szCs w:val="32"/>
          <w:rtl/>
          <w:lang w:val="en-US" w:bidi="ar-DZ"/>
        </w:rPr>
        <w:t>.</w:t>
      </w:r>
    </w:p>
    <w:p w14:paraId="573B51FA" w14:textId="77777777" w:rsidR="00085AB2" w:rsidRPr="00C12EEC" w:rsidRDefault="00F069C8" w:rsidP="00085AB2">
      <w:pPr>
        <w:bidi/>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lastRenderedPageBreak/>
        <w:t>ثامنا</w:t>
      </w:r>
      <w:r w:rsidR="007710D7">
        <w:rPr>
          <w:rFonts w:ascii="Simplified Arabic" w:hAnsi="Simplified Arabic" w:cs="Simplified Arabic" w:hint="cs"/>
          <w:b/>
          <w:bCs/>
          <w:sz w:val="32"/>
          <w:szCs w:val="32"/>
          <w:rtl/>
          <w:lang w:val="en-US" w:bidi="ar-DZ"/>
        </w:rPr>
        <w:t xml:space="preserve">- صعوبات الدراسة: </w:t>
      </w:r>
    </w:p>
    <w:p w14:paraId="19C4CB4D" w14:textId="77777777" w:rsidR="00085AB2" w:rsidRPr="00F069C8" w:rsidRDefault="00085AB2" w:rsidP="00F069C8">
      <w:pPr>
        <w:bidi/>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     لا شك ان</w:t>
      </w:r>
      <w:r w:rsidR="0016282A">
        <w:rPr>
          <w:rFonts w:ascii="Simplified Arabic" w:hAnsi="Simplified Arabic" w:cs="Simplified Arabic" w:hint="cs"/>
          <w:sz w:val="32"/>
          <w:szCs w:val="32"/>
          <w:rtl/>
          <w:lang w:val="en-US" w:bidi="ar-DZ"/>
        </w:rPr>
        <w:t>ه لا يخلو أي بحث علمي من صعوبات، و</w:t>
      </w:r>
      <w:r>
        <w:rPr>
          <w:rFonts w:ascii="Simplified Arabic" w:hAnsi="Simplified Arabic" w:cs="Simplified Arabic" w:hint="cs"/>
          <w:sz w:val="32"/>
          <w:szCs w:val="32"/>
          <w:rtl/>
          <w:lang w:val="en-US" w:bidi="ar-DZ"/>
        </w:rPr>
        <w:t>من بين الصعوبات ا</w:t>
      </w:r>
      <w:r w:rsidR="0016282A">
        <w:rPr>
          <w:rFonts w:ascii="Simplified Arabic" w:hAnsi="Simplified Arabic" w:cs="Simplified Arabic" w:hint="cs"/>
          <w:sz w:val="32"/>
          <w:szCs w:val="32"/>
          <w:rtl/>
          <w:lang w:val="en-US" w:bidi="ar-DZ"/>
        </w:rPr>
        <w:t>لتي واجهنها في هذا البحث العلمي</w:t>
      </w:r>
      <w:r>
        <w:rPr>
          <w:rFonts w:ascii="Simplified Arabic" w:hAnsi="Simplified Arabic" w:cs="Simplified Arabic" w:hint="cs"/>
          <w:sz w:val="32"/>
          <w:szCs w:val="32"/>
          <w:rtl/>
          <w:lang w:val="en-US" w:bidi="ar-DZ"/>
        </w:rPr>
        <w:t>،</w:t>
      </w:r>
      <w:r w:rsidR="0016282A">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كثرة الجرائم الواقعة على الأسر</w:t>
      </w:r>
      <w:r w:rsidR="0016282A">
        <w:rPr>
          <w:rFonts w:ascii="Simplified Arabic" w:hAnsi="Simplified Arabic" w:cs="Simplified Arabic" w:hint="cs"/>
          <w:sz w:val="32"/>
          <w:szCs w:val="32"/>
          <w:rtl/>
          <w:lang w:val="en-US" w:bidi="ar-DZ"/>
        </w:rPr>
        <w:t>ة</w:t>
      </w:r>
      <w:r>
        <w:rPr>
          <w:rFonts w:ascii="Simplified Arabic" w:hAnsi="Simplified Arabic" w:cs="Simplified Arabic" w:hint="cs"/>
          <w:sz w:val="32"/>
          <w:szCs w:val="32"/>
          <w:rtl/>
          <w:lang w:val="en-US" w:bidi="ar-DZ"/>
        </w:rPr>
        <w:t xml:space="preserve">، </w:t>
      </w:r>
      <w:r w:rsidR="0016282A">
        <w:rPr>
          <w:rFonts w:ascii="Simplified Arabic" w:hAnsi="Simplified Arabic" w:cs="Simplified Arabic" w:hint="cs"/>
          <w:sz w:val="32"/>
          <w:szCs w:val="32"/>
          <w:rtl/>
          <w:lang w:val="en-US" w:bidi="ar-DZ"/>
        </w:rPr>
        <w:t>و</w:t>
      </w:r>
      <w:r w:rsidR="00D82259">
        <w:rPr>
          <w:rFonts w:ascii="Simplified Arabic" w:hAnsi="Simplified Arabic" w:cs="Simplified Arabic" w:hint="cs"/>
          <w:sz w:val="32"/>
          <w:szCs w:val="32"/>
          <w:rtl/>
          <w:lang w:val="en-US" w:bidi="ar-DZ"/>
        </w:rPr>
        <w:t>صعوبة</w:t>
      </w:r>
      <w:r>
        <w:rPr>
          <w:rFonts w:ascii="Simplified Arabic" w:hAnsi="Simplified Arabic" w:cs="Simplified Arabic" w:hint="cs"/>
          <w:sz w:val="32"/>
          <w:szCs w:val="32"/>
          <w:rtl/>
          <w:lang w:val="en-US" w:bidi="ar-DZ"/>
        </w:rPr>
        <w:t xml:space="preserve"> </w:t>
      </w:r>
      <w:r w:rsidR="0016282A">
        <w:rPr>
          <w:rFonts w:ascii="Simplified Arabic" w:hAnsi="Simplified Arabic" w:cs="Simplified Arabic" w:hint="cs"/>
          <w:sz w:val="32"/>
          <w:szCs w:val="32"/>
          <w:rtl/>
          <w:lang w:val="en-US" w:bidi="ar-DZ"/>
        </w:rPr>
        <w:t xml:space="preserve">ترتيبها و تصنيفها في خطة محكمة </w:t>
      </w:r>
      <w:r w:rsidR="00A90F50">
        <w:rPr>
          <w:rFonts w:ascii="Simplified Arabic" w:hAnsi="Simplified Arabic" w:cs="Simplified Arabic" w:hint="cs"/>
          <w:sz w:val="32"/>
          <w:szCs w:val="32"/>
          <w:rtl/>
          <w:lang w:val="en-US" w:bidi="ar-DZ"/>
        </w:rPr>
        <w:t>العناصر</w:t>
      </w:r>
      <w:r>
        <w:rPr>
          <w:rFonts w:ascii="Simplified Arabic" w:hAnsi="Simplified Arabic" w:cs="Simplified Arabic" w:hint="cs"/>
          <w:sz w:val="32"/>
          <w:szCs w:val="32"/>
          <w:rtl/>
          <w:lang w:val="en-US" w:bidi="ar-DZ"/>
        </w:rPr>
        <w:t>.</w:t>
      </w:r>
    </w:p>
    <w:p w14:paraId="2DB7F688" w14:textId="77777777" w:rsidR="00085AB2" w:rsidRPr="00CF22CA" w:rsidRDefault="00F069C8" w:rsidP="00085AB2">
      <w:pPr>
        <w:bidi/>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تاسعا</w:t>
      </w:r>
      <w:r w:rsidR="00085AB2" w:rsidRPr="00CF22CA">
        <w:rPr>
          <w:rFonts w:ascii="Simplified Arabic" w:hAnsi="Simplified Arabic" w:cs="Simplified Arabic" w:hint="cs"/>
          <w:b/>
          <w:bCs/>
          <w:sz w:val="32"/>
          <w:szCs w:val="32"/>
          <w:rtl/>
          <w:lang w:val="en-US" w:bidi="ar-DZ"/>
        </w:rPr>
        <w:t xml:space="preserve">- تقسيم الموضوع </w:t>
      </w:r>
      <w:r w:rsidR="00085AB2">
        <w:rPr>
          <w:rFonts w:ascii="Simplified Arabic" w:hAnsi="Simplified Arabic" w:cs="Simplified Arabic" w:hint="cs"/>
          <w:b/>
          <w:bCs/>
          <w:sz w:val="32"/>
          <w:szCs w:val="32"/>
          <w:rtl/>
          <w:lang w:val="en-US" w:bidi="ar-DZ"/>
        </w:rPr>
        <w:t>:</w:t>
      </w:r>
    </w:p>
    <w:p w14:paraId="057983AB" w14:textId="77777777" w:rsidR="00085AB2" w:rsidRDefault="00E63D53" w:rsidP="00085AB2">
      <w:pPr>
        <w:bidi/>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085AB2">
        <w:rPr>
          <w:rFonts w:ascii="Simplified Arabic" w:hAnsi="Simplified Arabic" w:cs="Simplified Arabic" w:hint="cs"/>
          <w:sz w:val="32"/>
          <w:szCs w:val="32"/>
          <w:rtl/>
          <w:lang w:val="en-US" w:bidi="ar-DZ"/>
        </w:rPr>
        <w:t xml:space="preserve">اعتمدنا في تقسيم مذكرتنا إلى خطة ثنائية مكونة من </w:t>
      </w:r>
      <w:r w:rsidR="00D82259">
        <w:rPr>
          <w:rFonts w:ascii="Simplified Arabic" w:hAnsi="Simplified Arabic" w:cs="Simplified Arabic" w:hint="cs"/>
          <w:sz w:val="32"/>
          <w:szCs w:val="32"/>
          <w:rtl/>
          <w:lang w:val="en-US" w:bidi="ar-DZ"/>
        </w:rPr>
        <w:t>مقدمة</w:t>
      </w:r>
      <w:r w:rsidR="00A90F50">
        <w:rPr>
          <w:rFonts w:ascii="Simplified Arabic" w:hAnsi="Simplified Arabic" w:cs="Simplified Arabic" w:hint="cs"/>
          <w:sz w:val="32"/>
          <w:szCs w:val="32"/>
          <w:rtl/>
          <w:lang w:val="en-US" w:bidi="ar-DZ"/>
        </w:rPr>
        <w:t>،</w:t>
      </w:r>
      <w:r w:rsidR="00D82259">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فصلين وخاتمة، و</w:t>
      </w:r>
      <w:r w:rsidR="00085AB2">
        <w:rPr>
          <w:rFonts w:ascii="Simplified Arabic" w:hAnsi="Simplified Arabic" w:cs="Simplified Arabic" w:hint="cs"/>
          <w:sz w:val="32"/>
          <w:szCs w:val="32"/>
          <w:rtl/>
          <w:lang w:val="en-US" w:bidi="ar-DZ"/>
        </w:rPr>
        <w:t>هي كالتال</w:t>
      </w:r>
      <w:r w:rsidR="00085AB2">
        <w:rPr>
          <w:rFonts w:ascii="Simplified Arabic" w:hAnsi="Simplified Arabic" w:cs="Simplified Arabic" w:hint="eastAsia"/>
          <w:sz w:val="32"/>
          <w:szCs w:val="32"/>
          <w:rtl/>
          <w:lang w:val="en-US" w:bidi="ar-DZ"/>
        </w:rPr>
        <w:t>ي</w:t>
      </w:r>
      <w:r w:rsidR="00085AB2">
        <w:rPr>
          <w:rFonts w:ascii="Simplified Arabic" w:hAnsi="Simplified Arabic" w:cs="Simplified Arabic" w:hint="cs"/>
          <w:sz w:val="32"/>
          <w:szCs w:val="32"/>
          <w:rtl/>
          <w:lang w:val="en-US" w:bidi="ar-DZ"/>
        </w:rPr>
        <w:t xml:space="preserve">: </w:t>
      </w:r>
    </w:p>
    <w:p w14:paraId="21BCFCCE" w14:textId="77777777" w:rsidR="00085AB2" w:rsidRDefault="009B2EF7" w:rsidP="009B2EF7">
      <w:pPr>
        <w:bidi/>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الفصل الأول تحت عنوان "</w:t>
      </w:r>
      <w:r w:rsidR="00085AB2">
        <w:rPr>
          <w:rFonts w:ascii="Simplified Arabic" w:hAnsi="Simplified Arabic" w:cs="Simplified Arabic" w:hint="cs"/>
          <w:sz w:val="32"/>
          <w:szCs w:val="32"/>
          <w:rtl/>
          <w:lang w:val="en-US" w:bidi="ar-DZ"/>
        </w:rPr>
        <w:t>الحماية الموضوعية لضحايا العنف</w:t>
      </w:r>
      <w:r>
        <w:rPr>
          <w:rFonts w:ascii="Simplified Arabic" w:hAnsi="Simplified Arabic" w:cs="Simplified Arabic" w:hint="cs"/>
          <w:sz w:val="32"/>
          <w:szCs w:val="32"/>
          <w:rtl/>
          <w:lang w:val="en-US" w:bidi="ar-DZ"/>
        </w:rPr>
        <w:t xml:space="preserve"> الأسري " حيث قسمناه إلى مبحثين</w:t>
      </w:r>
      <w:r w:rsidR="00085AB2">
        <w:rPr>
          <w:rFonts w:ascii="Simplified Arabic" w:hAnsi="Simplified Arabic" w:cs="Simplified Arabic" w:hint="cs"/>
          <w:sz w:val="32"/>
          <w:szCs w:val="32"/>
          <w:rtl/>
          <w:lang w:val="en-US" w:bidi="ar-DZ"/>
        </w:rPr>
        <w:t>، تناولنا في المبحث الأول جرائم العنف الأسري ال</w:t>
      </w:r>
      <w:r>
        <w:rPr>
          <w:rFonts w:ascii="Simplified Arabic" w:hAnsi="Simplified Arabic" w:cs="Simplified Arabic" w:hint="cs"/>
          <w:sz w:val="32"/>
          <w:szCs w:val="32"/>
          <w:rtl/>
          <w:lang w:val="en-US" w:bidi="ar-DZ"/>
        </w:rPr>
        <w:t xml:space="preserve">جسدي، </w:t>
      </w:r>
      <w:r w:rsidR="00085AB2">
        <w:rPr>
          <w:rFonts w:ascii="Simplified Arabic" w:hAnsi="Simplified Arabic" w:cs="Simplified Arabic" w:hint="cs"/>
          <w:sz w:val="32"/>
          <w:szCs w:val="32"/>
          <w:rtl/>
          <w:lang w:val="en-US" w:bidi="ar-DZ"/>
        </w:rPr>
        <w:t>أما المبحث الثاني تطرقنا فيه إلى جرائم العنف الأسري المعنوي</w:t>
      </w:r>
      <w:r>
        <w:rPr>
          <w:rFonts w:ascii="Simplified Arabic" w:hAnsi="Simplified Arabic" w:cs="Simplified Arabic" w:hint="cs"/>
          <w:sz w:val="32"/>
          <w:szCs w:val="32"/>
          <w:rtl/>
          <w:lang w:val="en-US" w:bidi="ar-DZ"/>
        </w:rPr>
        <w:t xml:space="preserve">. </w:t>
      </w:r>
      <w:r w:rsidR="00085AB2">
        <w:rPr>
          <w:rFonts w:ascii="Simplified Arabic" w:hAnsi="Simplified Arabic" w:cs="Simplified Arabic" w:hint="cs"/>
          <w:sz w:val="32"/>
          <w:szCs w:val="32"/>
          <w:rtl/>
          <w:lang w:val="en-US" w:bidi="ar-DZ"/>
        </w:rPr>
        <w:t xml:space="preserve"> </w:t>
      </w:r>
    </w:p>
    <w:p w14:paraId="6A3B41D3" w14:textId="77777777" w:rsidR="00E4252F" w:rsidRDefault="00085AB2" w:rsidP="00085AB2">
      <w:pPr>
        <w:bidi/>
        <w:rPr>
          <w:rFonts w:ascii="Simplified Arabic" w:hAnsi="Simplified Arabic" w:cs="Simplified Arabic"/>
          <w:smallCaps/>
          <w:sz w:val="32"/>
          <w:szCs w:val="32"/>
          <w:rtl/>
          <w:lang w:val="en-US" w:bidi="ar-DZ"/>
        </w:rPr>
        <w:sectPr w:rsidR="00E4252F" w:rsidSect="0065575C">
          <w:headerReference w:type="default" r:id="rId24"/>
          <w:footerReference w:type="default" r:id="rId25"/>
          <w:headerReference w:type="first" r:id="rId26"/>
          <w:pgSz w:w="11906" w:h="16838"/>
          <w:pgMar w:top="1440" w:right="1800" w:bottom="1440" w:left="1800" w:header="708" w:footer="708" w:gutter="0"/>
          <w:cols w:space="708"/>
          <w:docGrid w:linePitch="360"/>
        </w:sectPr>
      </w:pPr>
      <w:r>
        <w:rPr>
          <w:rFonts w:ascii="Simplified Arabic" w:hAnsi="Simplified Arabic" w:cs="Simplified Arabic" w:hint="cs"/>
          <w:sz w:val="32"/>
          <w:szCs w:val="32"/>
          <w:rtl/>
          <w:lang w:val="en-US" w:bidi="ar-DZ"/>
        </w:rPr>
        <w:t xml:space="preserve">      أما الفصل الثاني من الدراسة فقد تضمن " الحماية الإجرائية لضحايا العنف الأسري" قسمناه إلى مبحثين </w:t>
      </w:r>
      <w:r>
        <w:rPr>
          <w:rFonts w:ascii="Simplified Arabic" w:hAnsi="Simplified Arabic" w:cs="Simplified Arabic" w:hint="cs"/>
          <w:smallCaps/>
          <w:sz w:val="32"/>
          <w:szCs w:val="32"/>
          <w:rtl/>
          <w:lang w:val="en-US" w:bidi="ar-DZ"/>
        </w:rPr>
        <w:t>، بالنسبة للمبحث الأول فقد جاء فيه  " دور الشرطة في مواجهة جرائم العنف الأسري " أما المبحث الثاني تناولنا فيه "دور النيابة العامة في مواجهة جرائم العنف الأسري ".</w:t>
      </w:r>
      <w:r w:rsidR="00E4252F">
        <w:rPr>
          <w:rFonts w:ascii="Simplified Arabic" w:hAnsi="Simplified Arabic" w:cs="Simplified Arabic" w:hint="cs"/>
          <w:smallCaps/>
          <w:sz w:val="32"/>
          <w:szCs w:val="32"/>
          <w:rtl/>
          <w:lang w:val="en-US" w:bidi="ar-DZ"/>
        </w:rPr>
        <w:t xml:space="preserve"> </w:t>
      </w:r>
    </w:p>
    <w:p w14:paraId="7E59376E" w14:textId="77777777" w:rsidR="001526E0" w:rsidRPr="00F97F38" w:rsidRDefault="001526E0" w:rsidP="00085AB2">
      <w:pPr>
        <w:bidi/>
        <w:rPr>
          <w:rFonts w:ascii="Simplified Arabic" w:hAnsi="Simplified Arabic" w:cs="Simplified Arabic"/>
          <w:sz w:val="32"/>
          <w:szCs w:val="32"/>
          <w:rtl/>
          <w:lang w:val="en-US" w:bidi="ar-DZ"/>
        </w:rPr>
      </w:pPr>
    </w:p>
    <w:p w14:paraId="3FB079DC" w14:textId="77777777" w:rsidR="00F505A5" w:rsidRPr="00F97F38" w:rsidRDefault="00F505A5" w:rsidP="00F97F38">
      <w:pPr>
        <w:bidi/>
        <w:rPr>
          <w:rFonts w:ascii="Simplified Arabic" w:hAnsi="Simplified Arabic" w:cs="Simplified Arabic"/>
          <w:sz w:val="32"/>
          <w:szCs w:val="32"/>
          <w:rtl/>
          <w:lang w:val="en-US" w:bidi="ar-DZ"/>
        </w:rPr>
      </w:pPr>
    </w:p>
    <w:p w14:paraId="703FD359" w14:textId="77777777" w:rsidR="00740F9A" w:rsidRDefault="00740F9A" w:rsidP="00740F9A">
      <w:pPr>
        <w:bidi/>
        <w:rPr>
          <w:rFonts w:ascii="Sakkal Majalla" w:hAnsi="Sakkal Majalla" w:cs="Sakkal Majalla"/>
          <w:b/>
          <w:bCs/>
          <w:sz w:val="32"/>
          <w:szCs w:val="32"/>
          <w:rtl/>
          <w:lang w:val="en-US" w:bidi="ar-DZ"/>
        </w:rPr>
      </w:pPr>
    </w:p>
    <w:p w14:paraId="5B9BE2C9" w14:textId="77777777" w:rsidR="000305D4" w:rsidRPr="00740F9A" w:rsidRDefault="000305D4" w:rsidP="000305D4">
      <w:pPr>
        <w:bidi/>
        <w:rPr>
          <w:rFonts w:ascii="Sakkal Majalla" w:hAnsi="Sakkal Majalla" w:cs="Sakkal Majalla"/>
          <w:b/>
          <w:bCs/>
          <w:sz w:val="32"/>
          <w:szCs w:val="32"/>
          <w:rtl/>
          <w:lang w:val="en-US" w:bidi="ar-DZ"/>
        </w:rPr>
      </w:pPr>
      <w:r>
        <w:rPr>
          <w:rFonts w:ascii="Sakkal Majalla" w:hAnsi="Sakkal Majalla" w:cs="Sakkal Majalla" w:hint="cs"/>
          <w:b/>
          <w:bCs/>
          <w:sz w:val="32"/>
          <w:szCs w:val="32"/>
          <w:rtl/>
          <w:lang w:val="en-US" w:bidi="ar-DZ"/>
        </w:rPr>
        <w:t xml:space="preserve">      </w:t>
      </w:r>
    </w:p>
    <w:p w14:paraId="065810C4" w14:textId="77777777" w:rsidR="00D43A92" w:rsidRDefault="00000000">
      <w:pPr>
        <w:rPr>
          <w:rFonts w:ascii="Sakkal Majalla" w:hAnsi="Sakkal Majalla" w:cs="Sakkal Majalla"/>
          <w:sz w:val="32"/>
          <w:szCs w:val="32"/>
          <w:rtl/>
          <w:lang w:val="en-US" w:bidi="ar-DZ"/>
        </w:rPr>
      </w:pPr>
      <w:r>
        <w:rPr>
          <w:rFonts w:ascii="Sakkal Majalla" w:hAnsi="Sakkal Majalla" w:cs="Sakkal Majalla"/>
          <w:noProof/>
          <w:sz w:val="32"/>
          <w:szCs w:val="32"/>
          <w:rtl/>
        </w:rPr>
        <w:pict w14:anchorId="4CF283BD">
          <v:shape id="_x0000_s2092" type="#_x0000_t202" style="position:absolute;margin-left:-54pt;margin-top:6.75pt;width:532.4pt;height:418.75pt;z-index:251689984" stroked="f">
            <v:textbox style="mso-next-textbox:#_x0000_s2092">
              <w:txbxContent>
                <w:p w14:paraId="56D3D7EB" w14:textId="77777777" w:rsidR="004218DE" w:rsidRDefault="004218DE" w:rsidP="00E4252F">
                  <w:pPr>
                    <w:bidi/>
                  </w:pPr>
                </w:p>
                <w:p w14:paraId="180F3774" w14:textId="77777777" w:rsidR="004218DE" w:rsidRDefault="004218DE" w:rsidP="00E4252F">
                  <w:pPr>
                    <w:bidi/>
                  </w:pPr>
                </w:p>
                <w:p w14:paraId="1ACF11E5" w14:textId="77777777" w:rsidR="004218DE" w:rsidRPr="00014ED3" w:rsidRDefault="004218DE" w:rsidP="00E4252F">
                  <w:pPr>
                    <w:bidi/>
                    <w:jc w:val="center"/>
                    <w:outlineLvl w:val="0"/>
                    <w:rPr>
                      <w:rFonts w:ascii="Simplified Arabic" w:hAnsi="Simplified Arabic" w:cs="Simplified Arabic"/>
                      <w:sz w:val="144"/>
                      <w:szCs w:val="144"/>
                      <w:rtl/>
                      <w:lang w:val="en-US" w:bidi="ar-DZ"/>
                    </w:rPr>
                  </w:pPr>
                  <w:r w:rsidRPr="00014ED3">
                    <w:rPr>
                      <w:rFonts w:ascii="Simplified Arabic" w:hAnsi="Simplified Arabic" w:cs="Simplified Arabic"/>
                      <w:b/>
                      <w:bCs/>
                      <w:sz w:val="144"/>
                      <w:szCs w:val="144"/>
                      <w:rtl/>
                      <w:lang w:val="en-US" w:bidi="ar-DZ"/>
                    </w:rPr>
                    <w:t>الفصل الأول</w:t>
                  </w:r>
                  <w:r w:rsidRPr="00014ED3">
                    <w:rPr>
                      <w:rFonts w:ascii="Simplified Arabic" w:hAnsi="Simplified Arabic" w:cs="Simplified Arabic"/>
                      <w:sz w:val="144"/>
                      <w:szCs w:val="144"/>
                      <w:rtl/>
                      <w:lang w:val="en-US" w:bidi="ar-DZ"/>
                    </w:rPr>
                    <w:t>:</w:t>
                  </w:r>
                </w:p>
                <w:p w14:paraId="14EE2CE0" w14:textId="77777777" w:rsidR="004218DE" w:rsidRPr="00E4252F" w:rsidRDefault="004218DE" w:rsidP="00E4252F">
                  <w:pPr>
                    <w:jc w:val="center"/>
                  </w:pPr>
                  <w:r w:rsidRPr="00014ED3">
                    <w:rPr>
                      <w:rFonts w:ascii="Simplified Arabic" w:hAnsi="Simplified Arabic" w:cs="Simplified Arabic"/>
                      <w:sz w:val="72"/>
                      <w:szCs w:val="72"/>
                      <w:rtl/>
                      <w:lang w:val="en-US" w:bidi="ar-DZ"/>
                    </w:rPr>
                    <w:t>الحماية الجنائية الموضوعية لضحايا جرائم العنف الأسري</w:t>
                  </w:r>
                </w:p>
              </w:txbxContent>
            </v:textbox>
          </v:shape>
        </w:pict>
      </w:r>
    </w:p>
    <w:p w14:paraId="7B87D736" w14:textId="77777777" w:rsidR="00D43A92" w:rsidRDefault="00D43A92">
      <w:pPr>
        <w:rPr>
          <w:rFonts w:ascii="Sakkal Majalla" w:hAnsi="Sakkal Majalla" w:cs="Sakkal Majalla"/>
          <w:sz w:val="32"/>
          <w:szCs w:val="32"/>
          <w:rtl/>
          <w:lang w:val="en-US" w:bidi="ar-DZ"/>
        </w:rPr>
      </w:pPr>
    </w:p>
    <w:p w14:paraId="255832AC" w14:textId="77777777" w:rsidR="00D43A92" w:rsidRDefault="00D43A92">
      <w:pPr>
        <w:rPr>
          <w:rFonts w:ascii="Sakkal Majalla" w:hAnsi="Sakkal Majalla" w:cs="Sakkal Majalla"/>
          <w:sz w:val="32"/>
          <w:szCs w:val="32"/>
          <w:rtl/>
          <w:lang w:val="en-US" w:bidi="ar-DZ"/>
        </w:rPr>
      </w:pPr>
    </w:p>
    <w:p w14:paraId="439CB44B" w14:textId="77777777" w:rsidR="00D43A92" w:rsidRDefault="00D43A92">
      <w:pPr>
        <w:rPr>
          <w:rFonts w:ascii="Sakkal Majalla" w:hAnsi="Sakkal Majalla" w:cs="Sakkal Majalla"/>
          <w:sz w:val="32"/>
          <w:szCs w:val="32"/>
          <w:rtl/>
          <w:lang w:val="en-US" w:bidi="ar-DZ"/>
        </w:rPr>
      </w:pPr>
    </w:p>
    <w:p w14:paraId="6DBD89D8" w14:textId="77777777" w:rsidR="00D43A92" w:rsidRDefault="00D43A92">
      <w:pPr>
        <w:rPr>
          <w:rFonts w:ascii="Sakkal Majalla" w:hAnsi="Sakkal Majalla" w:cs="Sakkal Majalla"/>
          <w:sz w:val="32"/>
          <w:szCs w:val="32"/>
          <w:rtl/>
          <w:lang w:val="en-US" w:bidi="ar-DZ"/>
        </w:rPr>
      </w:pPr>
    </w:p>
    <w:p w14:paraId="1B5E1330" w14:textId="77777777" w:rsidR="00D43A92" w:rsidRDefault="00D43A92">
      <w:pPr>
        <w:rPr>
          <w:rFonts w:ascii="Sakkal Majalla" w:hAnsi="Sakkal Majalla" w:cs="Sakkal Majalla"/>
          <w:sz w:val="32"/>
          <w:szCs w:val="32"/>
          <w:rtl/>
          <w:lang w:val="en-US" w:bidi="ar-DZ"/>
        </w:rPr>
      </w:pPr>
    </w:p>
    <w:p w14:paraId="0312EBB0" w14:textId="77777777" w:rsidR="00D43A92" w:rsidRDefault="00D43A92">
      <w:pPr>
        <w:rPr>
          <w:rFonts w:ascii="Sakkal Majalla" w:hAnsi="Sakkal Majalla" w:cs="Sakkal Majalla"/>
          <w:sz w:val="32"/>
          <w:szCs w:val="32"/>
          <w:rtl/>
          <w:lang w:val="en-US" w:bidi="ar-DZ"/>
        </w:rPr>
      </w:pPr>
    </w:p>
    <w:p w14:paraId="07E86AD9" w14:textId="77777777" w:rsidR="00D43A92" w:rsidRDefault="00D43A92">
      <w:pPr>
        <w:rPr>
          <w:rFonts w:ascii="Sakkal Majalla" w:hAnsi="Sakkal Majalla" w:cs="Sakkal Majalla"/>
          <w:sz w:val="32"/>
          <w:szCs w:val="32"/>
          <w:rtl/>
          <w:lang w:val="en-US" w:bidi="ar-DZ"/>
        </w:rPr>
      </w:pPr>
    </w:p>
    <w:p w14:paraId="7A57CB3E" w14:textId="77777777" w:rsidR="00D43A92" w:rsidRDefault="00D43A92">
      <w:pPr>
        <w:rPr>
          <w:rFonts w:ascii="Sakkal Majalla" w:hAnsi="Sakkal Majalla" w:cs="Sakkal Majalla"/>
          <w:sz w:val="32"/>
          <w:szCs w:val="32"/>
          <w:rtl/>
          <w:lang w:val="en-US" w:bidi="ar-DZ"/>
        </w:rPr>
      </w:pPr>
    </w:p>
    <w:p w14:paraId="151CF424" w14:textId="77777777" w:rsidR="00E4252F" w:rsidRDefault="00000000">
      <w:pPr>
        <w:rPr>
          <w:rFonts w:ascii="Sakkal Majalla" w:hAnsi="Sakkal Majalla" w:cs="Sakkal Majalla"/>
          <w:sz w:val="32"/>
          <w:szCs w:val="32"/>
          <w:lang w:val="en-US" w:bidi="ar-DZ"/>
        </w:rPr>
        <w:sectPr w:rsidR="00E4252F" w:rsidSect="0065575C">
          <w:headerReference w:type="default" r:id="rId27"/>
          <w:pgSz w:w="11906" w:h="16838"/>
          <w:pgMar w:top="1440" w:right="1800" w:bottom="1440" w:left="1800" w:header="708" w:footer="708" w:gutter="0"/>
          <w:cols w:space="708"/>
          <w:titlePg/>
          <w:docGrid w:linePitch="360"/>
        </w:sectPr>
      </w:pPr>
      <w:r>
        <w:rPr>
          <w:rFonts w:ascii="Sakkal Majalla" w:hAnsi="Sakkal Majalla" w:cs="Sakkal Majalla"/>
          <w:noProof/>
          <w:sz w:val="32"/>
          <w:szCs w:val="32"/>
        </w:rPr>
        <w:pict w14:anchorId="0EB4B9E9">
          <v:shape id="_x0000_s2091" type="#_x0000_t202" style="position:absolute;margin-left:-81pt;margin-top:-544.15pt;width:8in;height:829.5pt;z-index:251688960" stroked="f">
            <v:textbox style="mso-next-textbox:#_x0000_s2091">
              <w:txbxContent>
                <w:p w14:paraId="737F5221" w14:textId="77777777" w:rsidR="004218DE" w:rsidRPr="005C77E6" w:rsidRDefault="004218DE" w:rsidP="00E4252F">
                  <w:r>
                    <w:rPr>
                      <w:noProof/>
                    </w:rPr>
                    <w:drawing>
                      <wp:inline distT="0" distB="0" distL="0" distR="0" wp14:anchorId="7AEDB3BE" wp14:editId="0C1581E1">
                        <wp:extent cx="7296150" cy="10953750"/>
                        <wp:effectExtent l="19050" t="0" r="0" b="0"/>
                        <wp:docPr id="23" name="Image 1" descr="df68c029-e11b-499e-b023-fc41483f73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f68c029-e11b-499e-b023-fc41483f7301.jpeg"/>
                                <pic:cNvPicPr/>
                              </pic:nvPicPr>
                              <pic:blipFill>
                                <a:blip r:embed="rId22"/>
                                <a:stretch>
                                  <a:fillRect/>
                                </a:stretch>
                              </pic:blipFill>
                              <pic:spPr>
                                <a:xfrm>
                                  <a:off x="0" y="0"/>
                                  <a:ext cx="7296150" cy="10953750"/>
                                </a:xfrm>
                                <a:prstGeom prst="rect">
                                  <a:avLst/>
                                </a:prstGeom>
                              </pic:spPr>
                            </pic:pic>
                          </a:graphicData>
                        </a:graphic>
                      </wp:inline>
                    </w:drawing>
                  </w:r>
                </w:p>
              </w:txbxContent>
            </v:textbox>
          </v:shape>
        </w:pict>
      </w:r>
    </w:p>
    <w:p w14:paraId="12CEBF8E" w14:textId="77777777" w:rsidR="00B77C4F" w:rsidRPr="00014ED3" w:rsidRDefault="00B77C4F" w:rsidP="00B77C4F">
      <w:pPr>
        <w:bidi/>
        <w:jc w:val="both"/>
        <w:rPr>
          <w:rFonts w:ascii="Simplified Arabic" w:hAnsi="Simplified Arabic" w:cs="Simplified Arabic"/>
          <w:sz w:val="32"/>
          <w:szCs w:val="32"/>
          <w:rtl/>
          <w:lang w:val="en-US" w:bidi="ar-DZ"/>
        </w:rPr>
      </w:pPr>
      <w:r w:rsidRPr="00014ED3">
        <w:rPr>
          <w:rFonts w:ascii="Simplified Arabic" w:hAnsi="Simplified Arabic" w:cs="Simplified Arabic"/>
          <w:sz w:val="32"/>
          <w:szCs w:val="32"/>
          <w:rtl/>
          <w:lang w:val="en-US" w:bidi="ar-DZ"/>
        </w:rPr>
        <w:lastRenderedPageBreak/>
        <w:t xml:space="preserve">     العنف الأسري يشمل أي نوع من أنواع العنف الذي يحدث داخل الأسرة ،سواء كان ذلك عنفا جسديا أو معنويا ،و تعتبر  الحماية الجنائية الموضوعية لضحايا العنف الأسري جزاءا هاما من الاستجابة القانونية لهذه المشكلة </w:t>
      </w:r>
      <w:r>
        <w:rPr>
          <w:rFonts w:ascii="Simplified Arabic" w:hAnsi="Simplified Arabic" w:cs="Simplified Arabic" w:hint="cs"/>
          <w:sz w:val="32"/>
          <w:szCs w:val="32"/>
          <w:rtl/>
          <w:lang w:val="en-US" w:bidi="ar-DZ"/>
        </w:rPr>
        <w:t xml:space="preserve">فهي ترتبط في المقام </w:t>
      </w:r>
      <w:r w:rsidR="00964DD4">
        <w:rPr>
          <w:rFonts w:ascii="Simplified Arabic" w:hAnsi="Simplified Arabic" w:cs="Simplified Arabic" w:hint="cs"/>
          <w:sz w:val="32"/>
          <w:szCs w:val="32"/>
          <w:rtl/>
          <w:lang w:val="en-US" w:bidi="ar-DZ"/>
        </w:rPr>
        <w:t>الأول</w:t>
      </w:r>
      <w:r>
        <w:rPr>
          <w:rFonts w:ascii="Simplified Arabic" w:hAnsi="Simplified Arabic" w:cs="Simplified Arabic" w:hint="cs"/>
          <w:sz w:val="32"/>
          <w:szCs w:val="32"/>
          <w:rtl/>
          <w:lang w:val="en-US" w:bidi="ar-DZ"/>
        </w:rPr>
        <w:t xml:space="preserve"> بالنصوص العامة التي عينت بموضوع العنف الأسري و  تشدد الجرائم داخل الأسرة </w:t>
      </w:r>
      <w:r w:rsidRPr="00014ED3">
        <w:rPr>
          <w:rFonts w:ascii="Simplified Arabic" w:hAnsi="Simplified Arabic" w:cs="Simplified Arabic"/>
          <w:sz w:val="32"/>
          <w:szCs w:val="32"/>
          <w:rtl/>
          <w:lang w:val="en-US" w:bidi="ar-DZ"/>
        </w:rPr>
        <w:t>،</w:t>
      </w:r>
      <w:r>
        <w:rPr>
          <w:rFonts w:ascii="Simplified Arabic" w:hAnsi="Simplified Arabic" w:cs="Simplified Arabic" w:hint="cs"/>
          <w:sz w:val="32"/>
          <w:szCs w:val="32"/>
          <w:rtl/>
          <w:lang w:val="en-US" w:bidi="ar-DZ"/>
        </w:rPr>
        <w:t xml:space="preserve"> </w:t>
      </w:r>
      <w:r w:rsidRPr="00014ED3">
        <w:rPr>
          <w:rFonts w:ascii="Simplified Arabic" w:hAnsi="Simplified Arabic" w:cs="Simplified Arabic"/>
          <w:sz w:val="32"/>
          <w:szCs w:val="32"/>
          <w:rtl/>
          <w:lang w:val="en-US" w:bidi="ar-DZ"/>
        </w:rPr>
        <w:t xml:space="preserve">حيث تهدف إلى تقديم الحماية و الدعم للضحايا و تقديم العدالة  </w:t>
      </w:r>
      <w:r>
        <w:rPr>
          <w:rFonts w:ascii="Simplified Arabic" w:hAnsi="Simplified Arabic" w:cs="Simplified Arabic"/>
          <w:sz w:val="32"/>
          <w:szCs w:val="32"/>
          <w:rtl/>
          <w:lang w:val="en-US" w:bidi="ar-DZ"/>
        </w:rPr>
        <w:t>، و تعزيز الوعي في المجتمع حول</w:t>
      </w:r>
      <w:r>
        <w:rPr>
          <w:rFonts w:ascii="Simplified Arabic" w:hAnsi="Simplified Arabic" w:cs="Simplified Arabic" w:hint="cs"/>
          <w:sz w:val="32"/>
          <w:szCs w:val="32"/>
          <w:rtl/>
          <w:lang w:val="en-US" w:bidi="ar-DZ"/>
        </w:rPr>
        <w:t xml:space="preserve"> </w:t>
      </w:r>
      <w:r w:rsidRPr="00014ED3">
        <w:rPr>
          <w:rFonts w:ascii="Simplified Arabic" w:hAnsi="Simplified Arabic" w:cs="Simplified Arabic"/>
          <w:sz w:val="32"/>
          <w:szCs w:val="32"/>
          <w:rtl/>
          <w:lang w:val="en-US" w:bidi="ar-DZ"/>
        </w:rPr>
        <w:t xml:space="preserve"> أضرار</w:t>
      </w:r>
      <w:r>
        <w:rPr>
          <w:rFonts w:ascii="Simplified Arabic" w:hAnsi="Simplified Arabic" w:cs="Simplified Arabic"/>
          <w:sz w:val="32"/>
          <w:szCs w:val="32"/>
          <w:rtl/>
          <w:lang w:val="en-US" w:bidi="ar-DZ"/>
        </w:rPr>
        <w:t xml:space="preserve"> العنف</w:t>
      </w:r>
      <w:r>
        <w:rPr>
          <w:rFonts w:ascii="Simplified Arabic" w:hAnsi="Simplified Arabic" w:cs="Simplified Arabic" w:hint="cs"/>
          <w:sz w:val="32"/>
          <w:szCs w:val="32"/>
          <w:rtl/>
          <w:lang w:val="en-US" w:bidi="ar-DZ"/>
        </w:rPr>
        <w:t xml:space="preserve"> داخل الأسرة </w:t>
      </w:r>
      <w:r>
        <w:rPr>
          <w:rFonts w:ascii="Simplified Arabic" w:hAnsi="Simplified Arabic" w:cs="Simplified Arabic"/>
          <w:sz w:val="32"/>
          <w:szCs w:val="32"/>
          <w:rtl/>
          <w:lang w:val="en-US" w:bidi="ar-DZ"/>
        </w:rPr>
        <w:t xml:space="preserve"> ،</w:t>
      </w:r>
      <w:r>
        <w:rPr>
          <w:rFonts w:ascii="Simplified Arabic" w:hAnsi="Simplified Arabic" w:cs="Simplified Arabic" w:hint="cs"/>
          <w:sz w:val="32"/>
          <w:szCs w:val="32"/>
          <w:rtl/>
          <w:lang w:val="en-US" w:bidi="ar-DZ"/>
        </w:rPr>
        <w:t xml:space="preserve"> و</w:t>
      </w:r>
      <w:r w:rsidRPr="00014ED3">
        <w:rPr>
          <w:rFonts w:ascii="Simplified Arabic" w:hAnsi="Simplified Arabic" w:cs="Simplified Arabic"/>
          <w:sz w:val="32"/>
          <w:szCs w:val="32"/>
          <w:rtl/>
          <w:lang w:val="en-US" w:bidi="ar-DZ"/>
        </w:rPr>
        <w:t>كيفية الوقاية منه .</w:t>
      </w:r>
    </w:p>
    <w:p w14:paraId="20976016" w14:textId="77777777" w:rsidR="00B77C4F" w:rsidRPr="00014ED3" w:rsidRDefault="00964DD4" w:rsidP="00B77C4F">
      <w:pPr>
        <w:bidi/>
        <w:jc w:val="both"/>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 xml:space="preserve">             و</w:t>
      </w:r>
      <w:r w:rsidR="00B77C4F" w:rsidRPr="00014ED3">
        <w:rPr>
          <w:rFonts w:ascii="Simplified Arabic" w:hAnsi="Simplified Arabic" w:cs="Simplified Arabic"/>
          <w:sz w:val="32"/>
          <w:szCs w:val="32"/>
          <w:rtl/>
          <w:lang w:val="en-US" w:bidi="ar-DZ"/>
        </w:rPr>
        <w:t xml:space="preserve">منه يتم التطرق في هذا الفصل إلى جرائم العنف الأسري الجسدي كمبحث أول ، ثم ننتقل إلى جرائم العنف الأسري المعنوي في المبحث الثاني </w:t>
      </w:r>
      <w:r>
        <w:rPr>
          <w:rFonts w:ascii="Simplified Arabic" w:hAnsi="Simplified Arabic" w:cs="Simplified Arabic" w:hint="cs"/>
          <w:sz w:val="32"/>
          <w:szCs w:val="32"/>
          <w:rtl/>
          <w:lang w:val="en-US" w:bidi="ar-DZ"/>
        </w:rPr>
        <w:t>.</w:t>
      </w:r>
    </w:p>
    <w:p w14:paraId="6A4DF9FE" w14:textId="77777777" w:rsidR="00B77C4F" w:rsidRPr="00014ED3" w:rsidRDefault="00B77C4F" w:rsidP="00B77C4F">
      <w:pPr>
        <w:bidi/>
        <w:jc w:val="center"/>
        <w:outlineLvl w:val="0"/>
        <w:rPr>
          <w:rFonts w:ascii="Simplified Arabic" w:hAnsi="Simplified Arabic" w:cs="Simplified Arabic"/>
          <w:b/>
          <w:bCs/>
          <w:sz w:val="32"/>
          <w:szCs w:val="32"/>
          <w:rtl/>
          <w:lang w:val="en-US" w:bidi="ar-DZ"/>
        </w:rPr>
      </w:pPr>
      <w:r w:rsidRPr="00014ED3">
        <w:rPr>
          <w:rFonts w:ascii="Simplified Arabic" w:hAnsi="Simplified Arabic" w:cs="Simplified Arabic"/>
          <w:b/>
          <w:bCs/>
          <w:sz w:val="32"/>
          <w:szCs w:val="32"/>
          <w:rtl/>
          <w:lang w:val="en-US" w:bidi="ar-DZ"/>
        </w:rPr>
        <w:t>المبحث الأول</w:t>
      </w:r>
    </w:p>
    <w:p w14:paraId="4C7C627C" w14:textId="77777777" w:rsidR="00B77C4F" w:rsidRPr="00014ED3" w:rsidRDefault="00B77C4F" w:rsidP="00B77C4F">
      <w:pPr>
        <w:bidi/>
        <w:jc w:val="center"/>
        <w:rPr>
          <w:rFonts w:ascii="Simplified Arabic" w:hAnsi="Simplified Arabic" w:cs="Simplified Arabic"/>
          <w:b/>
          <w:bCs/>
          <w:sz w:val="32"/>
          <w:szCs w:val="32"/>
          <w:rtl/>
          <w:lang w:val="en-US" w:bidi="ar-DZ"/>
        </w:rPr>
      </w:pPr>
      <w:r w:rsidRPr="00014ED3">
        <w:rPr>
          <w:rFonts w:ascii="Simplified Arabic" w:hAnsi="Simplified Arabic" w:cs="Simplified Arabic"/>
          <w:b/>
          <w:bCs/>
          <w:sz w:val="32"/>
          <w:szCs w:val="32"/>
          <w:rtl/>
          <w:lang w:val="en-US" w:bidi="ar-DZ"/>
        </w:rPr>
        <w:t>جرائم العنف الأسري الجسدي</w:t>
      </w:r>
    </w:p>
    <w:p w14:paraId="5ADB0763" w14:textId="77777777" w:rsidR="00B77C4F" w:rsidRPr="00014ED3" w:rsidRDefault="00BA6A9E" w:rsidP="00B77C4F">
      <w:pPr>
        <w:bidi/>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 xml:space="preserve">      </w:t>
      </w:r>
      <w:r w:rsidR="00B77C4F" w:rsidRPr="00014ED3">
        <w:rPr>
          <w:rFonts w:ascii="Simplified Arabic" w:hAnsi="Simplified Arabic" w:cs="Simplified Arabic"/>
          <w:sz w:val="32"/>
          <w:szCs w:val="32"/>
          <w:rtl/>
          <w:lang w:val="en-US" w:bidi="ar-DZ"/>
        </w:rPr>
        <w:t xml:space="preserve">  جرائم العنف الأسري الجسدي هي تلك الأعمال العدوانية التي يمارسها احد أفراد الأسرة ضد آخرين في الأسرة ، أي استخدام قوة مادية ضد فرد من الأسرة يؤدي إلى  إلحاق ضرر جسدي ،و تشمل القتل و الإيذاء و جرائم التعنيف الجنسي .</w:t>
      </w:r>
    </w:p>
    <w:p w14:paraId="1FB740BA" w14:textId="77777777" w:rsidR="00B77C4F" w:rsidRPr="00014ED3" w:rsidRDefault="00B77C4F" w:rsidP="00BA6A9E">
      <w:pPr>
        <w:bidi/>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 xml:space="preserve">     </w:t>
      </w:r>
      <w:r w:rsidRPr="00014ED3">
        <w:rPr>
          <w:rFonts w:ascii="Simplified Arabic" w:hAnsi="Simplified Arabic" w:cs="Simplified Arabic"/>
          <w:sz w:val="32"/>
          <w:szCs w:val="32"/>
          <w:rtl/>
          <w:lang w:val="en-US" w:bidi="ar-DZ"/>
        </w:rPr>
        <w:t xml:space="preserve"> </w:t>
      </w:r>
      <w:r w:rsidR="00BA6A9E">
        <w:rPr>
          <w:rFonts w:ascii="Simplified Arabic" w:hAnsi="Simplified Arabic" w:cs="Simplified Arabic" w:hint="cs"/>
          <w:sz w:val="32"/>
          <w:szCs w:val="32"/>
          <w:rtl/>
          <w:lang w:val="en-US" w:bidi="ar-DZ"/>
        </w:rPr>
        <w:t>و</w:t>
      </w:r>
      <w:r w:rsidRPr="00014ED3">
        <w:rPr>
          <w:rFonts w:ascii="Simplified Arabic" w:hAnsi="Simplified Arabic" w:cs="Simplified Arabic"/>
          <w:sz w:val="32"/>
          <w:szCs w:val="32"/>
          <w:rtl/>
          <w:lang w:val="en-US" w:bidi="ar-DZ"/>
        </w:rPr>
        <w:t>عليه يتم التطرق في هذا المبحث إلى جرائم ا</w:t>
      </w:r>
      <w:r w:rsidR="00BA6A9E">
        <w:rPr>
          <w:rFonts w:ascii="Simplified Arabic" w:hAnsi="Simplified Arabic" w:cs="Simplified Arabic"/>
          <w:sz w:val="32"/>
          <w:szCs w:val="32"/>
          <w:rtl/>
          <w:lang w:val="en-US" w:bidi="ar-DZ"/>
        </w:rPr>
        <w:t xml:space="preserve">لقتل و الإيذاء (المطلب الأول ) </w:t>
      </w:r>
      <w:r w:rsidRPr="00014ED3">
        <w:rPr>
          <w:rFonts w:ascii="Simplified Arabic" w:hAnsi="Simplified Arabic" w:cs="Simplified Arabic"/>
          <w:sz w:val="32"/>
          <w:szCs w:val="32"/>
          <w:rtl/>
          <w:lang w:val="en-US" w:bidi="ar-DZ"/>
        </w:rPr>
        <w:t xml:space="preserve"> </w:t>
      </w:r>
      <w:r w:rsidR="00BA6A9E">
        <w:rPr>
          <w:rFonts w:ascii="Simplified Arabic" w:hAnsi="Simplified Arabic" w:cs="Simplified Arabic" w:hint="cs"/>
          <w:sz w:val="32"/>
          <w:szCs w:val="32"/>
          <w:rtl/>
          <w:lang w:val="en-US" w:bidi="ar-DZ"/>
        </w:rPr>
        <w:t>و</w:t>
      </w:r>
      <w:r w:rsidRPr="00014ED3">
        <w:rPr>
          <w:rFonts w:ascii="Simplified Arabic" w:hAnsi="Simplified Arabic" w:cs="Simplified Arabic"/>
          <w:sz w:val="32"/>
          <w:szCs w:val="32"/>
          <w:rtl/>
          <w:lang w:val="en-US" w:bidi="ar-DZ"/>
        </w:rPr>
        <w:t>جرائم التعنيف الجنسي (المطلب الثاني )  .</w:t>
      </w:r>
    </w:p>
    <w:p w14:paraId="543AD84A" w14:textId="77777777" w:rsidR="00B77C4F" w:rsidRPr="00014ED3" w:rsidRDefault="00B77C4F" w:rsidP="00B77C4F">
      <w:pPr>
        <w:bidi/>
        <w:jc w:val="center"/>
        <w:outlineLvl w:val="0"/>
        <w:rPr>
          <w:rFonts w:ascii="Simplified Arabic" w:hAnsi="Simplified Arabic" w:cs="Simplified Arabic"/>
          <w:b/>
          <w:bCs/>
          <w:sz w:val="32"/>
          <w:szCs w:val="32"/>
          <w:rtl/>
          <w:lang w:val="en-US" w:bidi="ar-DZ"/>
        </w:rPr>
      </w:pPr>
      <w:r w:rsidRPr="00014ED3">
        <w:rPr>
          <w:rFonts w:ascii="Simplified Arabic" w:hAnsi="Simplified Arabic" w:cs="Simplified Arabic"/>
          <w:b/>
          <w:bCs/>
          <w:sz w:val="32"/>
          <w:szCs w:val="32"/>
          <w:rtl/>
          <w:lang w:val="en-US" w:bidi="ar-DZ"/>
        </w:rPr>
        <w:t>المطلب الأول : جرائم القتل و الإيذاء</w:t>
      </w:r>
    </w:p>
    <w:p w14:paraId="70887BFA" w14:textId="77777777" w:rsidR="00BA6A9E" w:rsidRDefault="00B77C4F" w:rsidP="00BA6A9E">
      <w:pPr>
        <w:bidi/>
        <w:rPr>
          <w:rFonts w:ascii="Simplified Arabic" w:hAnsi="Simplified Arabic" w:cs="Simplified Arabic"/>
          <w:sz w:val="32"/>
          <w:szCs w:val="32"/>
          <w:rtl/>
          <w:lang w:val="en-US" w:bidi="ar-DZ"/>
        </w:rPr>
      </w:pPr>
      <w:r>
        <w:rPr>
          <w:rFonts w:ascii="Simplified Arabic" w:hAnsi="Simplified Arabic" w:cs="Simplified Arabic"/>
          <w:b/>
          <w:bCs/>
          <w:sz w:val="32"/>
          <w:szCs w:val="32"/>
          <w:rtl/>
          <w:lang w:val="en-US" w:bidi="ar-DZ"/>
        </w:rPr>
        <w:t xml:space="preserve">       </w:t>
      </w:r>
      <w:r w:rsidRPr="00014ED3">
        <w:rPr>
          <w:rFonts w:ascii="Simplified Arabic" w:hAnsi="Simplified Arabic" w:cs="Simplified Arabic"/>
          <w:b/>
          <w:bCs/>
          <w:sz w:val="32"/>
          <w:szCs w:val="32"/>
          <w:rtl/>
          <w:lang w:val="en-US" w:bidi="ar-DZ"/>
        </w:rPr>
        <w:t xml:space="preserve"> </w:t>
      </w:r>
      <w:r w:rsidR="00E56A14">
        <w:rPr>
          <w:rFonts w:ascii="Simplified Arabic" w:hAnsi="Simplified Arabic" w:cs="Simplified Arabic"/>
          <w:sz w:val="32"/>
          <w:szCs w:val="32"/>
          <w:rtl/>
          <w:lang w:val="en-US" w:bidi="ar-DZ"/>
        </w:rPr>
        <w:t>قسم هذا المطلب إلى فرعين</w:t>
      </w:r>
      <w:r w:rsidRPr="00014ED3">
        <w:rPr>
          <w:rFonts w:ascii="Simplified Arabic" w:hAnsi="Simplified Arabic" w:cs="Simplified Arabic"/>
          <w:sz w:val="32"/>
          <w:szCs w:val="32"/>
          <w:rtl/>
          <w:lang w:val="en-US" w:bidi="ar-DZ"/>
        </w:rPr>
        <w:t>، الأول تناولنا فيه القتل أم</w:t>
      </w:r>
      <w:r w:rsidR="00E56A14">
        <w:rPr>
          <w:rFonts w:ascii="Simplified Arabic" w:hAnsi="Simplified Arabic" w:cs="Simplified Arabic"/>
          <w:sz w:val="32"/>
          <w:szCs w:val="32"/>
          <w:rtl/>
          <w:lang w:val="en-US" w:bidi="ar-DZ"/>
        </w:rPr>
        <w:t>ا الفرع الثاني هو جرائم الإيذاء</w:t>
      </w:r>
      <w:r w:rsidR="00BA6A9E">
        <w:rPr>
          <w:rFonts w:ascii="Simplified Arabic" w:hAnsi="Simplified Arabic" w:cs="Simplified Arabic" w:hint="cs"/>
          <w:sz w:val="32"/>
          <w:szCs w:val="32"/>
          <w:rtl/>
          <w:lang w:val="en-US" w:bidi="ar-DZ"/>
        </w:rPr>
        <w:t>.</w:t>
      </w:r>
    </w:p>
    <w:p w14:paraId="3F0911A4" w14:textId="77777777" w:rsidR="00EA5D86" w:rsidRDefault="00EA5D86" w:rsidP="00BA6A9E">
      <w:pPr>
        <w:bidi/>
        <w:rPr>
          <w:rFonts w:ascii="Simplified Arabic" w:hAnsi="Simplified Arabic" w:cs="Simplified Arabic"/>
          <w:b/>
          <w:bCs/>
          <w:sz w:val="32"/>
          <w:szCs w:val="32"/>
          <w:lang w:val="en-US" w:bidi="ar-DZ"/>
        </w:rPr>
      </w:pPr>
    </w:p>
    <w:p w14:paraId="59F6A91A" w14:textId="77777777" w:rsidR="00EA5D86" w:rsidRDefault="00EA5D86" w:rsidP="00EA5D86">
      <w:pPr>
        <w:bidi/>
        <w:rPr>
          <w:rFonts w:ascii="Simplified Arabic" w:hAnsi="Simplified Arabic" w:cs="Simplified Arabic"/>
          <w:b/>
          <w:bCs/>
          <w:sz w:val="32"/>
          <w:szCs w:val="32"/>
          <w:lang w:val="en-US" w:bidi="ar-DZ"/>
        </w:rPr>
      </w:pPr>
    </w:p>
    <w:p w14:paraId="66C23331" w14:textId="77777777" w:rsidR="00B77C4F" w:rsidRPr="00BA6A9E" w:rsidRDefault="00B77C4F" w:rsidP="00EA5D86">
      <w:pPr>
        <w:bidi/>
        <w:rPr>
          <w:rFonts w:ascii="Simplified Arabic" w:hAnsi="Simplified Arabic" w:cs="Simplified Arabic"/>
          <w:sz w:val="32"/>
          <w:szCs w:val="32"/>
          <w:rtl/>
          <w:lang w:val="en-US" w:bidi="ar-DZ"/>
        </w:rPr>
      </w:pPr>
      <w:r>
        <w:rPr>
          <w:rFonts w:ascii="Simplified Arabic" w:hAnsi="Simplified Arabic" w:cs="Simplified Arabic" w:hint="cs"/>
          <w:b/>
          <w:bCs/>
          <w:sz w:val="32"/>
          <w:szCs w:val="32"/>
          <w:rtl/>
          <w:lang w:val="en-US" w:bidi="ar-DZ"/>
        </w:rPr>
        <w:lastRenderedPageBreak/>
        <w:t xml:space="preserve"> </w:t>
      </w:r>
      <w:r w:rsidRPr="00014ED3">
        <w:rPr>
          <w:rFonts w:ascii="Simplified Arabic" w:hAnsi="Simplified Arabic" w:cs="Simplified Arabic"/>
          <w:b/>
          <w:bCs/>
          <w:sz w:val="32"/>
          <w:szCs w:val="32"/>
          <w:rtl/>
          <w:lang w:val="en-US" w:bidi="ar-DZ"/>
        </w:rPr>
        <w:t xml:space="preserve">الفرع </w:t>
      </w:r>
      <w:r w:rsidRPr="00014ED3">
        <w:rPr>
          <w:rFonts w:ascii="Simplified Arabic" w:hAnsi="Simplified Arabic" w:cs="Simplified Arabic" w:hint="cs"/>
          <w:b/>
          <w:bCs/>
          <w:sz w:val="32"/>
          <w:szCs w:val="32"/>
          <w:rtl/>
          <w:lang w:val="en-US" w:bidi="ar-DZ"/>
        </w:rPr>
        <w:t>الأول</w:t>
      </w:r>
      <w:r w:rsidRPr="00014ED3">
        <w:rPr>
          <w:rFonts w:ascii="Simplified Arabic" w:hAnsi="Simplified Arabic" w:cs="Simplified Arabic"/>
          <w:b/>
          <w:bCs/>
          <w:sz w:val="32"/>
          <w:szCs w:val="32"/>
          <w:rtl/>
          <w:lang w:val="en-US" w:bidi="ar-DZ"/>
        </w:rPr>
        <w:t xml:space="preserve">: جرائم القتل </w:t>
      </w:r>
    </w:p>
    <w:p w14:paraId="4332DC75" w14:textId="77777777" w:rsidR="00B77C4F" w:rsidRPr="00014ED3" w:rsidRDefault="00B77C4F" w:rsidP="00BA6A9E">
      <w:pPr>
        <w:bidi/>
        <w:rPr>
          <w:rFonts w:ascii="Simplified Arabic" w:hAnsi="Simplified Arabic" w:cs="Simplified Arabic"/>
          <w:sz w:val="32"/>
          <w:szCs w:val="32"/>
          <w:rtl/>
          <w:lang w:val="en-US" w:bidi="ar-DZ"/>
        </w:rPr>
      </w:pPr>
      <w:r w:rsidRPr="00014ED3">
        <w:rPr>
          <w:rFonts w:ascii="Simplified Arabic" w:hAnsi="Simplified Arabic" w:cs="Simplified Arabic"/>
          <w:sz w:val="32"/>
          <w:szCs w:val="32"/>
          <w:rtl/>
          <w:lang w:val="en-US" w:bidi="ar-DZ"/>
        </w:rPr>
        <w:t xml:space="preserve">  </w:t>
      </w:r>
      <w:r w:rsidR="00BA6A9E">
        <w:rPr>
          <w:rFonts w:ascii="Simplified Arabic" w:hAnsi="Simplified Arabic" w:cs="Simplified Arabic" w:hint="cs"/>
          <w:sz w:val="32"/>
          <w:szCs w:val="32"/>
          <w:rtl/>
          <w:lang w:val="en-US" w:bidi="ar-DZ"/>
        </w:rPr>
        <w:t xml:space="preserve">   </w:t>
      </w:r>
      <w:r w:rsidRPr="00014ED3">
        <w:rPr>
          <w:rFonts w:ascii="Simplified Arabic" w:hAnsi="Simplified Arabic" w:cs="Simplified Arabic"/>
          <w:sz w:val="32"/>
          <w:szCs w:val="32"/>
          <w:rtl/>
          <w:lang w:val="en-US" w:bidi="ar-DZ"/>
        </w:rPr>
        <w:t>تشكل جرائم القتل – مهما تعددت صورها و أساليب ارتكابها – عدوانا على حق الإنسان</w:t>
      </w:r>
      <w:r w:rsidR="00BA6A9E">
        <w:rPr>
          <w:rFonts w:ascii="Simplified Arabic" w:hAnsi="Simplified Arabic" w:cs="Simplified Arabic" w:hint="cs"/>
          <w:sz w:val="32"/>
          <w:szCs w:val="32"/>
          <w:rtl/>
          <w:lang w:val="en-US" w:bidi="ar-DZ"/>
        </w:rPr>
        <w:t xml:space="preserve"> </w:t>
      </w:r>
      <w:r w:rsidR="00BA6A9E">
        <w:rPr>
          <w:rFonts w:ascii="Simplified Arabic" w:hAnsi="Simplified Arabic" w:cs="Simplified Arabic"/>
          <w:sz w:val="32"/>
          <w:szCs w:val="32"/>
          <w:rtl/>
          <w:lang w:val="en-US" w:bidi="ar-DZ"/>
        </w:rPr>
        <w:t>في الحياة</w:t>
      </w:r>
      <w:r w:rsidRPr="00014ED3">
        <w:rPr>
          <w:rFonts w:ascii="Simplified Arabic" w:hAnsi="Simplified Arabic" w:cs="Simplified Arabic"/>
          <w:sz w:val="32"/>
          <w:szCs w:val="32"/>
          <w:rtl/>
          <w:lang w:val="en-US" w:bidi="ar-DZ"/>
        </w:rPr>
        <w:t>، و تتطلب جرائم القتل سلوكا يصدر من الفاعل من شانه أن يؤدي إلى إزهاق روح إنسان حي</w:t>
      </w:r>
      <w:r w:rsidR="00BA6A9E">
        <w:rPr>
          <w:rFonts w:ascii="Simplified Arabic" w:hAnsi="Simplified Arabic" w:cs="Simplified Arabic" w:hint="cs"/>
          <w:sz w:val="32"/>
          <w:szCs w:val="32"/>
          <w:rtl/>
          <w:lang w:val="en-US" w:bidi="ar-DZ"/>
        </w:rPr>
        <w:t xml:space="preserve"> .</w:t>
      </w:r>
    </w:p>
    <w:p w14:paraId="11403F6F" w14:textId="77777777" w:rsidR="00B77C4F" w:rsidRPr="00014ED3" w:rsidRDefault="00B77C4F" w:rsidP="00BA6A9E">
      <w:pPr>
        <w:bidi/>
        <w:rPr>
          <w:rFonts w:ascii="Simplified Arabic" w:hAnsi="Simplified Arabic" w:cs="Simplified Arabic"/>
          <w:sz w:val="32"/>
          <w:szCs w:val="32"/>
          <w:rtl/>
          <w:lang w:val="en-US" w:bidi="ar-DZ"/>
        </w:rPr>
      </w:pPr>
      <w:r w:rsidRPr="00014ED3">
        <w:rPr>
          <w:rFonts w:ascii="Simplified Arabic" w:hAnsi="Simplified Arabic" w:cs="Simplified Arabic"/>
          <w:sz w:val="32"/>
          <w:szCs w:val="32"/>
          <w:rtl/>
          <w:lang w:val="en-US" w:bidi="ar-DZ"/>
        </w:rPr>
        <w:t xml:space="preserve">    </w:t>
      </w:r>
      <w:r w:rsidR="00BA6A9E">
        <w:rPr>
          <w:rFonts w:ascii="Simplified Arabic" w:hAnsi="Simplified Arabic" w:cs="Simplified Arabic"/>
          <w:sz w:val="32"/>
          <w:szCs w:val="32"/>
          <w:rtl/>
          <w:lang w:val="en-US" w:bidi="ar-DZ"/>
        </w:rPr>
        <w:t xml:space="preserve">     </w:t>
      </w:r>
      <w:r w:rsidR="00BA6A9E">
        <w:rPr>
          <w:rFonts w:ascii="Simplified Arabic" w:hAnsi="Simplified Arabic" w:cs="Simplified Arabic" w:hint="cs"/>
          <w:sz w:val="32"/>
          <w:szCs w:val="32"/>
          <w:rtl/>
          <w:lang w:val="en-US" w:bidi="ar-DZ"/>
        </w:rPr>
        <w:t>و</w:t>
      </w:r>
      <w:r w:rsidRPr="00014ED3">
        <w:rPr>
          <w:rFonts w:ascii="Simplified Arabic" w:hAnsi="Simplified Arabic" w:cs="Simplified Arabic"/>
          <w:sz w:val="32"/>
          <w:szCs w:val="32"/>
          <w:rtl/>
          <w:lang w:val="en-US" w:bidi="ar-DZ"/>
        </w:rPr>
        <w:t>تعرف المادة 254 من قانون العقوبات القتل العمد كما يلي : "</w:t>
      </w:r>
      <w:r w:rsidRPr="00014ED3">
        <w:rPr>
          <w:rFonts w:ascii="Simplified Arabic" w:hAnsi="Simplified Arabic" w:cs="Simplified Arabic" w:hint="cs"/>
          <w:sz w:val="32"/>
          <w:szCs w:val="32"/>
          <w:rtl/>
          <w:lang w:val="en-US" w:bidi="ar-DZ"/>
        </w:rPr>
        <w:t>إزهاق</w:t>
      </w:r>
      <w:r w:rsidRPr="00014ED3">
        <w:rPr>
          <w:rFonts w:ascii="Simplified Arabic" w:hAnsi="Simplified Arabic" w:cs="Simplified Arabic"/>
          <w:sz w:val="32"/>
          <w:szCs w:val="32"/>
          <w:rtl/>
          <w:lang w:val="en-US" w:bidi="ar-DZ"/>
        </w:rPr>
        <w:t xml:space="preserve"> روح </w:t>
      </w:r>
      <w:r w:rsidRPr="00014ED3">
        <w:rPr>
          <w:rFonts w:ascii="Simplified Arabic" w:hAnsi="Simplified Arabic" w:cs="Simplified Arabic" w:hint="cs"/>
          <w:sz w:val="32"/>
          <w:szCs w:val="32"/>
          <w:rtl/>
          <w:lang w:val="en-US" w:bidi="ar-DZ"/>
        </w:rPr>
        <w:t>الإنسان</w:t>
      </w:r>
      <w:r w:rsidR="00E56A14">
        <w:rPr>
          <w:rFonts w:ascii="Simplified Arabic" w:hAnsi="Simplified Arabic" w:cs="Simplified Arabic"/>
          <w:sz w:val="32"/>
          <w:szCs w:val="32"/>
          <w:rtl/>
          <w:lang w:val="en-US" w:bidi="ar-DZ"/>
        </w:rPr>
        <w:t xml:space="preserve"> عمدا"</w:t>
      </w:r>
      <w:r w:rsidR="00BA6A9E">
        <w:rPr>
          <w:rFonts w:ascii="Simplified Arabic" w:hAnsi="Simplified Arabic" w:cs="Simplified Arabic" w:hint="cs"/>
          <w:sz w:val="32"/>
          <w:szCs w:val="32"/>
          <w:rtl/>
          <w:lang w:val="en-US" w:bidi="ar-DZ"/>
        </w:rPr>
        <w:t>، ف</w:t>
      </w:r>
      <w:r w:rsidRPr="00014ED3">
        <w:rPr>
          <w:rFonts w:ascii="Simplified Arabic" w:hAnsi="Simplified Arabic" w:cs="Simplified Arabic"/>
          <w:sz w:val="32"/>
          <w:szCs w:val="32"/>
          <w:rtl/>
          <w:lang w:val="en-US" w:bidi="ar-DZ"/>
        </w:rPr>
        <w:t xml:space="preserve">القتل العمدي هو التحطيم </w:t>
      </w:r>
      <w:r w:rsidRPr="00014ED3">
        <w:rPr>
          <w:rFonts w:ascii="Simplified Arabic" w:hAnsi="Simplified Arabic" w:cs="Simplified Arabic" w:hint="cs"/>
          <w:sz w:val="32"/>
          <w:szCs w:val="32"/>
          <w:rtl/>
          <w:lang w:val="en-US" w:bidi="ar-DZ"/>
        </w:rPr>
        <w:t>الإرادي</w:t>
      </w:r>
      <w:r w:rsidR="00BA6A9E">
        <w:rPr>
          <w:rFonts w:ascii="Simplified Arabic" w:hAnsi="Simplified Arabic" w:cs="Simplified Arabic"/>
          <w:sz w:val="32"/>
          <w:szCs w:val="32"/>
          <w:rtl/>
          <w:lang w:val="en-US" w:bidi="ar-DZ"/>
        </w:rPr>
        <w:t xml:space="preserve"> و</w:t>
      </w:r>
      <w:r w:rsidRPr="00014ED3">
        <w:rPr>
          <w:rFonts w:ascii="Simplified Arabic" w:hAnsi="Simplified Arabic" w:cs="Simplified Arabic"/>
          <w:sz w:val="32"/>
          <w:szCs w:val="32"/>
          <w:rtl/>
          <w:lang w:val="en-US" w:bidi="ar-DZ"/>
        </w:rPr>
        <w:t xml:space="preserve">غير المشروع لحياة </w:t>
      </w:r>
      <w:r w:rsidRPr="00014ED3">
        <w:rPr>
          <w:rFonts w:ascii="Simplified Arabic" w:hAnsi="Simplified Arabic" w:cs="Simplified Arabic" w:hint="cs"/>
          <w:sz w:val="32"/>
          <w:szCs w:val="32"/>
          <w:rtl/>
          <w:lang w:val="en-US" w:bidi="ar-DZ"/>
        </w:rPr>
        <w:t>إنسان</w:t>
      </w:r>
      <w:r w:rsidRPr="00014ED3">
        <w:rPr>
          <w:rStyle w:val="Appelnotedebasdep"/>
          <w:rFonts w:ascii="Simplified Arabic" w:hAnsi="Simplified Arabic" w:cs="Simplified Arabic"/>
          <w:sz w:val="32"/>
          <w:szCs w:val="32"/>
          <w:rtl/>
          <w:lang w:val="en-US" w:bidi="ar-DZ"/>
        </w:rPr>
        <w:footnoteReference w:id="1"/>
      </w:r>
      <w:r w:rsidRPr="00014ED3">
        <w:rPr>
          <w:rFonts w:ascii="Simplified Arabic" w:hAnsi="Simplified Arabic" w:cs="Simplified Arabic"/>
          <w:sz w:val="32"/>
          <w:szCs w:val="32"/>
          <w:rtl/>
          <w:lang w:val="en-US" w:bidi="ar-DZ"/>
        </w:rPr>
        <w:t xml:space="preserve">، بفعل </w:t>
      </w:r>
      <w:r w:rsidRPr="00014ED3">
        <w:rPr>
          <w:rFonts w:ascii="Simplified Arabic" w:hAnsi="Simplified Arabic" w:cs="Simplified Arabic" w:hint="cs"/>
          <w:sz w:val="32"/>
          <w:szCs w:val="32"/>
          <w:rtl/>
          <w:lang w:val="en-US" w:bidi="ar-DZ"/>
        </w:rPr>
        <w:t>إنسان</w:t>
      </w:r>
      <w:r w:rsidRPr="00014ED3">
        <w:rPr>
          <w:rFonts w:ascii="Simplified Arabic" w:hAnsi="Simplified Arabic" w:cs="Simplified Arabic"/>
          <w:sz w:val="32"/>
          <w:szCs w:val="32"/>
          <w:rtl/>
          <w:lang w:val="en-US" w:bidi="ar-DZ"/>
        </w:rPr>
        <w:t xml:space="preserve"> </w:t>
      </w:r>
      <w:r w:rsidRPr="00014ED3">
        <w:rPr>
          <w:rFonts w:ascii="Simplified Arabic" w:hAnsi="Simplified Arabic" w:cs="Simplified Arabic" w:hint="cs"/>
          <w:sz w:val="32"/>
          <w:szCs w:val="32"/>
          <w:rtl/>
          <w:lang w:val="en-US" w:bidi="ar-DZ"/>
        </w:rPr>
        <w:t>أخر</w:t>
      </w:r>
      <w:r w:rsidR="00BA6A9E">
        <w:rPr>
          <w:rFonts w:ascii="Simplified Arabic" w:hAnsi="Simplified Arabic" w:cs="Simplified Arabic"/>
          <w:sz w:val="32"/>
          <w:szCs w:val="32"/>
          <w:rtl/>
          <w:lang w:val="en-US" w:bidi="ar-DZ"/>
        </w:rPr>
        <w:t xml:space="preserve"> و</w:t>
      </w:r>
      <w:r w:rsidRPr="00014ED3">
        <w:rPr>
          <w:rFonts w:ascii="Simplified Arabic" w:hAnsi="Simplified Arabic" w:cs="Simplified Arabic"/>
          <w:sz w:val="32"/>
          <w:szCs w:val="32"/>
          <w:rtl/>
          <w:lang w:val="en-US" w:bidi="ar-DZ"/>
        </w:rPr>
        <w:t>هي من</w:t>
      </w:r>
      <w:r w:rsidR="00BA6A9E">
        <w:rPr>
          <w:rFonts w:ascii="Simplified Arabic" w:hAnsi="Simplified Arabic" w:cs="Simplified Arabic"/>
          <w:sz w:val="32"/>
          <w:szCs w:val="32"/>
          <w:rtl/>
          <w:lang w:val="en-US" w:bidi="ar-DZ"/>
        </w:rPr>
        <w:t xml:space="preserve"> اشد الجرائم التي تقع على حياته</w:t>
      </w:r>
      <w:r w:rsidRPr="00014ED3">
        <w:rPr>
          <w:rFonts w:ascii="Simplified Arabic" w:hAnsi="Simplified Arabic" w:cs="Simplified Arabic"/>
          <w:sz w:val="32"/>
          <w:szCs w:val="32"/>
          <w:rtl/>
          <w:lang w:val="en-US" w:bidi="ar-DZ"/>
        </w:rPr>
        <w:t>،</w:t>
      </w:r>
      <w:r w:rsidR="00BA6A9E">
        <w:rPr>
          <w:rFonts w:ascii="Simplified Arabic" w:hAnsi="Simplified Arabic" w:cs="Simplified Arabic" w:hint="cs"/>
          <w:sz w:val="32"/>
          <w:szCs w:val="32"/>
          <w:rtl/>
          <w:lang w:val="en-US" w:bidi="ar-DZ"/>
        </w:rPr>
        <w:t xml:space="preserve"> </w:t>
      </w:r>
      <w:r w:rsidR="00BA6A9E">
        <w:rPr>
          <w:rFonts w:ascii="Simplified Arabic" w:hAnsi="Simplified Arabic" w:cs="Simplified Arabic"/>
          <w:sz w:val="32"/>
          <w:szCs w:val="32"/>
          <w:rtl/>
          <w:lang w:val="en-US" w:bidi="ar-DZ"/>
        </w:rPr>
        <w:t>و</w:t>
      </w:r>
      <w:r w:rsidRPr="00014ED3">
        <w:rPr>
          <w:rFonts w:ascii="Simplified Arabic" w:hAnsi="Simplified Arabic" w:cs="Simplified Arabic"/>
          <w:sz w:val="32"/>
          <w:szCs w:val="32"/>
          <w:rtl/>
          <w:lang w:val="en-US" w:bidi="ar-DZ"/>
        </w:rPr>
        <w:t xml:space="preserve">من اخطر </w:t>
      </w:r>
      <w:r>
        <w:rPr>
          <w:rFonts w:ascii="Simplified Arabic" w:hAnsi="Simplified Arabic" w:cs="Simplified Arabic" w:hint="cs"/>
          <w:sz w:val="32"/>
          <w:szCs w:val="32"/>
          <w:rtl/>
          <w:lang w:val="en-US" w:bidi="ar-DZ"/>
        </w:rPr>
        <w:t>أشكال</w:t>
      </w:r>
      <w:r w:rsidRPr="00014ED3">
        <w:rPr>
          <w:rFonts w:ascii="Simplified Arabic" w:hAnsi="Simplified Arabic" w:cs="Simplified Arabic"/>
          <w:sz w:val="32"/>
          <w:szCs w:val="32"/>
          <w:rtl/>
          <w:lang w:val="en-US" w:bidi="ar-DZ"/>
        </w:rPr>
        <w:t xml:space="preserve"> جرائم القتل هو  جريمة القتل داخل </w:t>
      </w:r>
      <w:r w:rsidRPr="00014ED3">
        <w:rPr>
          <w:rFonts w:ascii="Simplified Arabic" w:hAnsi="Simplified Arabic" w:cs="Simplified Arabic" w:hint="cs"/>
          <w:sz w:val="32"/>
          <w:szCs w:val="32"/>
          <w:rtl/>
          <w:lang w:val="en-US" w:bidi="ar-DZ"/>
        </w:rPr>
        <w:t>الأسرة</w:t>
      </w:r>
      <w:r w:rsidRPr="00014ED3">
        <w:rPr>
          <w:rFonts w:ascii="Simplified Arabic" w:hAnsi="Simplified Arabic" w:cs="Simplified Arabic"/>
          <w:sz w:val="32"/>
          <w:szCs w:val="32"/>
          <w:rtl/>
          <w:lang w:val="en-US" w:bidi="ar-DZ"/>
        </w:rPr>
        <w:t>،</w:t>
      </w:r>
      <w:r w:rsidR="00E56A14">
        <w:rPr>
          <w:rFonts w:ascii="Simplified Arabic" w:hAnsi="Simplified Arabic" w:cs="Simplified Arabic" w:hint="cs"/>
          <w:sz w:val="32"/>
          <w:szCs w:val="32"/>
          <w:rtl/>
          <w:lang w:val="en-US" w:bidi="ar-DZ"/>
        </w:rPr>
        <w:t xml:space="preserve"> </w:t>
      </w:r>
      <w:r w:rsidRPr="00014ED3">
        <w:rPr>
          <w:rFonts w:ascii="Simplified Arabic" w:hAnsi="Simplified Arabic" w:cs="Simplified Arabic"/>
          <w:sz w:val="32"/>
          <w:szCs w:val="32"/>
          <w:rtl/>
          <w:lang w:val="en-US" w:bidi="ar-DZ"/>
        </w:rPr>
        <w:t>قد تكون نتيج</w:t>
      </w:r>
      <w:r w:rsidR="00BA6A9E">
        <w:rPr>
          <w:rFonts w:ascii="Simplified Arabic" w:hAnsi="Simplified Arabic" w:cs="Simplified Arabic"/>
          <w:sz w:val="32"/>
          <w:szCs w:val="32"/>
          <w:rtl/>
          <w:lang w:val="en-US" w:bidi="ar-DZ"/>
        </w:rPr>
        <w:t>ة لصراعات عائلية ،نزاعات مالية</w:t>
      </w:r>
      <w:r w:rsidR="00BA6A9E">
        <w:rPr>
          <w:rFonts w:ascii="Simplified Arabic" w:hAnsi="Simplified Arabic" w:cs="Simplified Arabic" w:hint="cs"/>
          <w:sz w:val="32"/>
          <w:szCs w:val="32"/>
          <w:rtl/>
          <w:lang w:val="en-US" w:bidi="ar-DZ"/>
        </w:rPr>
        <w:t xml:space="preserve">، </w:t>
      </w:r>
      <w:r w:rsidRPr="00014ED3">
        <w:rPr>
          <w:rFonts w:ascii="Simplified Arabic" w:hAnsi="Simplified Arabic" w:cs="Simplified Arabic"/>
          <w:sz w:val="32"/>
          <w:szCs w:val="32"/>
          <w:rtl/>
          <w:lang w:val="en-US" w:bidi="ar-DZ"/>
        </w:rPr>
        <w:t xml:space="preserve">اضطرابات نفسية </w:t>
      </w:r>
      <w:r w:rsidRPr="00014ED3">
        <w:rPr>
          <w:rFonts w:ascii="Simplified Arabic" w:hAnsi="Simplified Arabic" w:cs="Simplified Arabic" w:hint="cs"/>
          <w:sz w:val="32"/>
          <w:szCs w:val="32"/>
          <w:rtl/>
          <w:lang w:val="en-US" w:bidi="ar-DZ"/>
        </w:rPr>
        <w:t>أو</w:t>
      </w:r>
      <w:r w:rsidRPr="00014ED3">
        <w:rPr>
          <w:rFonts w:ascii="Simplified Arabic" w:hAnsi="Simplified Arabic" w:cs="Simplified Arabic"/>
          <w:sz w:val="32"/>
          <w:szCs w:val="32"/>
          <w:rtl/>
          <w:lang w:val="en-US" w:bidi="ar-DZ"/>
        </w:rPr>
        <w:t xml:space="preserve"> </w:t>
      </w:r>
      <w:r w:rsidRPr="00014ED3">
        <w:rPr>
          <w:rFonts w:ascii="Simplified Arabic" w:hAnsi="Simplified Arabic" w:cs="Simplified Arabic" w:hint="cs"/>
          <w:sz w:val="32"/>
          <w:szCs w:val="32"/>
          <w:rtl/>
          <w:lang w:val="en-US" w:bidi="ar-DZ"/>
        </w:rPr>
        <w:t>أي</w:t>
      </w:r>
      <w:r w:rsidRPr="00014ED3">
        <w:rPr>
          <w:rFonts w:ascii="Simplified Arabic" w:hAnsi="Simplified Arabic" w:cs="Simplified Arabic"/>
          <w:sz w:val="32"/>
          <w:szCs w:val="32"/>
          <w:rtl/>
          <w:lang w:val="en-US" w:bidi="ar-DZ"/>
        </w:rPr>
        <w:t xml:space="preserve"> </w:t>
      </w:r>
      <w:r w:rsidRPr="00014ED3">
        <w:rPr>
          <w:rFonts w:ascii="Simplified Arabic" w:hAnsi="Simplified Arabic" w:cs="Simplified Arabic" w:hint="cs"/>
          <w:sz w:val="32"/>
          <w:szCs w:val="32"/>
          <w:rtl/>
          <w:lang w:val="en-US" w:bidi="ar-DZ"/>
        </w:rPr>
        <w:t>أسباب</w:t>
      </w:r>
      <w:r w:rsidRPr="00014ED3">
        <w:rPr>
          <w:rFonts w:ascii="Simplified Arabic" w:hAnsi="Simplified Arabic" w:cs="Simplified Arabic"/>
          <w:sz w:val="32"/>
          <w:szCs w:val="32"/>
          <w:rtl/>
          <w:lang w:val="en-US" w:bidi="ar-DZ"/>
        </w:rPr>
        <w:t xml:space="preserve"> </w:t>
      </w:r>
      <w:r w:rsidRPr="00014ED3">
        <w:rPr>
          <w:rFonts w:ascii="Simplified Arabic" w:hAnsi="Simplified Arabic" w:cs="Simplified Arabic" w:hint="cs"/>
          <w:sz w:val="32"/>
          <w:szCs w:val="32"/>
          <w:rtl/>
          <w:lang w:val="en-US" w:bidi="ar-DZ"/>
        </w:rPr>
        <w:t>أخرى</w:t>
      </w:r>
      <w:r w:rsidR="00BA6A9E">
        <w:rPr>
          <w:rFonts w:ascii="Simplified Arabic" w:hAnsi="Simplified Arabic" w:cs="Simplified Arabic" w:hint="cs"/>
          <w:sz w:val="32"/>
          <w:szCs w:val="32"/>
          <w:rtl/>
          <w:lang w:val="en-US" w:bidi="ar-DZ"/>
        </w:rPr>
        <w:t>.</w:t>
      </w:r>
    </w:p>
    <w:p w14:paraId="68CE5160" w14:textId="77777777" w:rsidR="00B77C4F" w:rsidRPr="00014ED3" w:rsidRDefault="00BA6A9E" w:rsidP="00BA6A9E">
      <w:pPr>
        <w:bidi/>
        <w:rPr>
          <w:rFonts w:ascii="Simplified Arabic" w:hAnsi="Simplified Arabic" w:cs="Simplified Arabic"/>
          <w:b/>
          <w:bCs/>
          <w:sz w:val="32"/>
          <w:szCs w:val="32"/>
          <w:rtl/>
          <w:lang w:val="en-US" w:bidi="ar-DZ"/>
        </w:rPr>
      </w:pPr>
      <w:r>
        <w:rPr>
          <w:rFonts w:ascii="Simplified Arabic" w:hAnsi="Simplified Arabic" w:cs="Simplified Arabic"/>
          <w:sz w:val="32"/>
          <w:szCs w:val="32"/>
          <w:rtl/>
          <w:lang w:val="en-US" w:bidi="ar-DZ"/>
        </w:rPr>
        <w:t xml:space="preserve">        </w:t>
      </w:r>
      <w:r w:rsidR="00B77C4F" w:rsidRPr="00014ED3">
        <w:rPr>
          <w:rFonts w:ascii="Simplified Arabic" w:hAnsi="Simplified Arabic" w:cs="Simplified Arabic"/>
          <w:sz w:val="32"/>
          <w:szCs w:val="32"/>
          <w:rtl/>
          <w:lang w:val="en-US" w:bidi="ar-DZ"/>
        </w:rPr>
        <w:t>حيث هناك بعض التشريعات  تناولت الظروف المشددة حال ارتكاب جر</w:t>
      </w:r>
      <w:r w:rsidR="00E56A14">
        <w:rPr>
          <w:rFonts w:ascii="Simplified Arabic" w:hAnsi="Simplified Arabic" w:cs="Simplified Arabic"/>
          <w:sz w:val="32"/>
          <w:szCs w:val="32"/>
          <w:rtl/>
          <w:lang w:val="en-US" w:bidi="ar-DZ"/>
        </w:rPr>
        <w:t>يمة القتل و منها من لم يتناولها</w:t>
      </w:r>
      <w:r w:rsidR="00B77C4F" w:rsidRPr="00014ED3">
        <w:rPr>
          <w:rFonts w:ascii="Simplified Arabic" w:hAnsi="Simplified Arabic" w:cs="Simplified Arabic"/>
          <w:sz w:val="32"/>
          <w:szCs w:val="32"/>
          <w:rtl/>
          <w:lang w:val="en-US" w:bidi="ar-DZ"/>
        </w:rPr>
        <w:t xml:space="preserve">، و العلة في ذلك </w:t>
      </w:r>
      <w:r w:rsidR="00B77C4F" w:rsidRPr="00014ED3">
        <w:rPr>
          <w:rFonts w:ascii="Simplified Arabic" w:hAnsi="Simplified Arabic" w:cs="Simplified Arabic" w:hint="cs"/>
          <w:sz w:val="32"/>
          <w:szCs w:val="32"/>
          <w:rtl/>
          <w:lang w:val="en-US" w:bidi="ar-DZ"/>
        </w:rPr>
        <w:t>أن</w:t>
      </w:r>
      <w:r w:rsidR="00B77C4F" w:rsidRPr="00014ED3">
        <w:rPr>
          <w:rFonts w:ascii="Simplified Arabic" w:hAnsi="Simplified Arabic" w:cs="Simplified Arabic"/>
          <w:sz w:val="32"/>
          <w:szCs w:val="32"/>
          <w:rtl/>
          <w:lang w:val="en-US" w:bidi="ar-DZ"/>
        </w:rPr>
        <w:t xml:space="preserve"> المشرع اعتد بوجود الرابطة و العلاقة </w:t>
      </w:r>
      <w:r w:rsidR="00B77C4F" w:rsidRPr="00014ED3">
        <w:rPr>
          <w:rFonts w:ascii="Simplified Arabic" w:hAnsi="Simplified Arabic" w:cs="Simplified Arabic" w:hint="cs"/>
          <w:sz w:val="32"/>
          <w:szCs w:val="32"/>
          <w:rtl/>
          <w:lang w:val="en-US" w:bidi="ar-DZ"/>
        </w:rPr>
        <w:t>الأسرية</w:t>
      </w:r>
      <w:r w:rsidR="00B77C4F" w:rsidRPr="00014ED3">
        <w:rPr>
          <w:rFonts w:ascii="Simplified Arabic" w:hAnsi="Simplified Arabic" w:cs="Simplified Arabic"/>
          <w:sz w:val="32"/>
          <w:szCs w:val="32"/>
          <w:rtl/>
          <w:lang w:val="en-US" w:bidi="ar-DZ"/>
        </w:rPr>
        <w:t xml:space="preserve"> بين الجاني و المجني عليه عليه من ناحية و من ناحية </w:t>
      </w:r>
      <w:r w:rsidR="00B77C4F" w:rsidRPr="00014ED3">
        <w:rPr>
          <w:rFonts w:ascii="Simplified Arabic" w:hAnsi="Simplified Arabic" w:cs="Simplified Arabic" w:hint="cs"/>
          <w:sz w:val="32"/>
          <w:szCs w:val="32"/>
          <w:rtl/>
          <w:lang w:val="en-US" w:bidi="ar-DZ"/>
        </w:rPr>
        <w:t>أخرى</w:t>
      </w:r>
      <w:r w:rsidR="00B77C4F" w:rsidRPr="00014ED3">
        <w:rPr>
          <w:rFonts w:ascii="Simplified Arabic" w:hAnsi="Simplified Arabic" w:cs="Simplified Arabic"/>
          <w:sz w:val="32"/>
          <w:szCs w:val="32"/>
          <w:rtl/>
          <w:lang w:val="en-US" w:bidi="ar-DZ"/>
        </w:rPr>
        <w:t xml:space="preserve"> اعتبر </w:t>
      </w:r>
      <w:r w:rsidR="00B77C4F" w:rsidRPr="00014ED3">
        <w:rPr>
          <w:rFonts w:ascii="Simplified Arabic" w:hAnsi="Simplified Arabic" w:cs="Simplified Arabic" w:hint="cs"/>
          <w:sz w:val="32"/>
          <w:szCs w:val="32"/>
          <w:rtl/>
          <w:lang w:val="en-US" w:bidi="ar-DZ"/>
        </w:rPr>
        <w:t>أن</w:t>
      </w:r>
      <w:r w:rsidR="00B77C4F" w:rsidRPr="00014ED3">
        <w:rPr>
          <w:rFonts w:ascii="Simplified Arabic" w:hAnsi="Simplified Arabic" w:cs="Simplified Arabic"/>
          <w:sz w:val="32"/>
          <w:szCs w:val="32"/>
          <w:rtl/>
          <w:lang w:val="en-US" w:bidi="ar-DZ"/>
        </w:rPr>
        <w:t xml:space="preserve"> سن المجني عليه ظرفا مستوجب تشديد العقوبة و جميع </w:t>
      </w:r>
      <w:r w:rsidR="00B77C4F" w:rsidRPr="00014ED3">
        <w:rPr>
          <w:rFonts w:ascii="Simplified Arabic" w:hAnsi="Simplified Arabic" w:cs="Simplified Arabic" w:hint="cs"/>
          <w:sz w:val="32"/>
          <w:szCs w:val="32"/>
          <w:rtl/>
          <w:lang w:val="en-US" w:bidi="ar-DZ"/>
        </w:rPr>
        <w:t>أسباب</w:t>
      </w:r>
      <w:r>
        <w:rPr>
          <w:rFonts w:ascii="Simplified Arabic" w:hAnsi="Simplified Arabic" w:cs="Simplified Arabic"/>
          <w:sz w:val="32"/>
          <w:szCs w:val="32"/>
          <w:rtl/>
          <w:lang w:val="en-US" w:bidi="ar-DZ"/>
        </w:rPr>
        <w:t xml:space="preserve"> التشديد تفترض ابتداء تواف</w:t>
      </w:r>
      <w:r>
        <w:rPr>
          <w:rFonts w:ascii="Simplified Arabic" w:hAnsi="Simplified Arabic" w:cs="Simplified Arabic" w:hint="cs"/>
          <w:sz w:val="32"/>
          <w:szCs w:val="32"/>
          <w:rtl/>
          <w:lang w:val="en-US" w:bidi="ar-DZ"/>
        </w:rPr>
        <w:t>ر</w:t>
      </w:r>
      <w:r w:rsidR="00B77C4F">
        <w:rPr>
          <w:rFonts w:ascii="Simplified Arabic" w:hAnsi="Simplified Arabic" w:cs="Simplified Arabic"/>
          <w:sz w:val="32"/>
          <w:szCs w:val="32"/>
          <w:lang w:val="en-US" w:bidi="ar-DZ"/>
        </w:rPr>
        <w:t xml:space="preserve"> </w:t>
      </w:r>
      <w:r w:rsidR="00B77C4F" w:rsidRPr="00014ED3">
        <w:rPr>
          <w:rFonts w:ascii="Simplified Arabic" w:hAnsi="Simplified Arabic" w:cs="Simplified Arabic" w:hint="cs"/>
          <w:sz w:val="32"/>
          <w:szCs w:val="32"/>
          <w:rtl/>
          <w:lang w:val="en-US" w:bidi="ar-DZ"/>
        </w:rPr>
        <w:t>أركان</w:t>
      </w:r>
      <w:r w:rsidR="00B77C4F" w:rsidRPr="00014ED3">
        <w:rPr>
          <w:rFonts w:ascii="Simplified Arabic" w:hAnsi="Simplified Arabic" w:cs="Simplified Arabic"/>
          <w:sz w:val="32"/>
          <w:szCs w:val="32"/>
          <w:rtl/>
          <w:lang w:val="en-US" w:bidi="ar-DZ"/>
        </w:rPr>
        <w:t xml:space="preserve"> القتل المقصود في صورته البسيطة فهي ليست جرائم خاصة </w:t>
      </w:r>
      <w:r w:rsidR="00B77C4F" w:rsidRPr="00014ED3">
        <w:rPr>
          <w:rFonts w:ascii="Simplified Arabic" w:hAnsi="Simplified Arabic" w:cs="Simplified Arabic" w:hint="cs"/>
          <w:sz w:val="32"/>
          <w:szCs w:val="32"/>
          <w:rtl/>
          <w:lang w:val="en-US" w:bidi="ar-DZ"/>
        </w:rPr>
        <w:t>إنما</w:t>
      </w:r>
      <w:r w:rsidR="00B77C4F" w:rsidRPr="00014ED3">
        <w:rPr>
          <w:rFonts w:ascii="Simplified Arabic" w:hAnsi="Simplified Arabic" w:cs="Simplified Arabic"/>
          <w:sz w:val="32"/>
          <w:szCs w:val="32"/>
          <w:rtl/>
          <w:lang w:val="en-US" w:bidi="ar-DZ"/>
        </w:rPr>
        <w:t xml:space="preserve"> هي جرائم اقترفت بظروف مشددة من شانها تغيير وصف الجريمة ، و من هذه </w:t>
      </w:r>
      <w:r w:rsidR="00B77C4F" w:rsidRPr="00014ED3">
        <w:rPr>
          <w:rFonts w:ascii="Simplified Arabic" w:hAnsi="Simplified Arabic" w:cs="Simplified Arabic" w:hint="cs"/>
          <w:sz w:val="32"/>
          <w:szCs w:val="32"/>
          <w:rtl/>
          <w:lang w:val="en-US" w:bidi="ar-DZ"/>
        </w:rPr>
        <w:t>الأسباب</w:t>
      </w:r>
      <w:r w:rsidR="00B77C4F" w:rsidRPr="00014ED3">
        <w:rPr>
          <w:rFonts w:ascii="Simplified Arabic" w:hAnsi="Simplified Arabic" w:cs="Simplified Arabic"/>
          <w:sz w:val="32"/>
          <w:szCs w:val="32"/>
          <w:rtl/>
          <w:lang w:val="en-US" w:bidi="ar-DZ"/>
        </w:rPr>
        <w:t xml:space="preserve"> ما</w:t>
      </w:r>
      <w:r w:rsidR="00B77C4F">
        <w:rPr>
          <w:rFonts w:ascii="Simplified Arabic" w:hAnsi="Simplified Arabic" w:cs="Simplified Arabic" w:hint="cs"/>
          <w:sz w:val="32"/>
          <w:szCs w:val="32"/>
          <w:rtl/>
          <w:lang w:val="en-US" w:bidi="ar-DZ"/>
        </w:rPr>
        <w:t xml:space="preserve"> </w:t>
      </w:r>
      <w:r w:rsidR="00B77C4F" w:rsidRPr="00014ED3">
        <w:rPr>
          <w:rFonts w:ascii="Simplified Arabic" w:hAnsi="Simplified Arabic" w:cs="Simplified Arabic"/>
          <w:sz w:val="32"/>
          <w:szCs w:val="32"/>
          <w:rtl/>
          <w:lang w:val="en-US" w:bidi="ar-DZ"/>
        </w:rPr>
        <w:t>هو مادي و ما</w:t>
      </w:r>
      <w:r w:rsidR="00B77C4F">
        <w:rPr>
          <w:rFonts w:ascii="Simplified Arabic" w:hAnsi="Simplified Arabic" w:cs="Simplified Arabic" w:hint="cs"/>
          <w:sz w:val="32"/>
          <w:szCs w:val="32"/>
          <w:rtl/>
          <w:lang w:val="en-US" w:bidi="ar-DZ"/>
        </w:rPr>
        <w:t xml:space="preserve"> </w:t>
      </w:r>
      <w:r w:rsidR="00E56A14">
        <w:rPr>
          <w:rFonts w:ascii="Simplified Arabic" w:hAnsi="Simplified Arabic" w:cs="Simplified Arabic"/>
          <w:sz w:val="32"/>
          <w:szCs w:val="32"/>
          <w:rtl/>
          <w:lang w:val="en-US" w:bidi="ar-DZ"/>
        </w:rPr>
        <w:t>هو عيني</w:t>
      </w:r>
      <w:r w:rsidR="00B77C4F" w:rsidRPr="00014ED3">
        <w:rPr>
          <w:rFonts w:ascii="Simplified Arabic" w:hAnsi="Simplified Arabic" w:cs="Simplified Arabic"/>
          <w:sz w:val="32"/>
          <w:szCs w:val="32"/>
          <w:rtl/>
          <w:lang w:val="en-US" w:bidi="ar-DZ"/>
        </w:rPr>
        <w:t>، و منة ثم تسري على جميع المساهمين في القتل شريطة علمهم بها ن و</w:t>
      </w:r>
      <w:r w:rsidR="00B77C4F">
        <w:rPr>
          <w:rFonts w:ascii="Simplified Arabic" w:hAnsi="Simplified Arabic" w:cs="Simplified Arabic" w:hint="cs"/>
          <w:sz w:val="32"/>
          <w:szCs w:val="32"/>
          <w:rtl/>
          <w:lang w:val="en-US" w:bidi="ar-DZ"/>
        </w:rPr>
        <w:t xml:space="preserve"> </w:t>
      </w:r>
      <w:r w:rsidR="00B77C4F" w:rsidRPr="00014ED3">
        <w:rPr>
          <w:rFonts w:ascii="Simplified Arabic" w:hAnsi="Simplified Arabic" w:cs="Simplified Arabic"/>
          <w:sz w:val="32"/>
          <w:szCs w:val="32"/>
          <w:rtl/>
          <w:lang w:val="en-US" w:bidi="ar-DZ"/>
        </w:rPr>
        <w:t>منها ما</w:t>
      </w:r>
      <w:r w:rsidR="00B77C4F">
        <w:rPr>
          <w:rFonts w:ascii="Simplified Arabic" w:hAnsi="Simplified Arabic" w:cs="Simplified Arabic" w:hint="cs"/>
          <w:sz w:val="32"/>
          <w:szCs w:val="32"/>
          <w:rtl/>
          <w:lang w:val="en-US" w:bidi="ar-DZ"/>
        </w:rPr>
        <w:t xml:space="preserve"> </w:t>
      </w:r>
      <w:r w:rsidR="00B77C4F" w:rsidRPr="00014ED3">
        <w:rPr>
          <w:rFonts w:ascii="Simplified Arabic" w:hAnsi="Simplified Arabic" w:cs="Simplified Arabic"/>
          <w:sz w:val="32"/>
          <w:szCs w:val="32"/>
          <w:rtl/>
          <w:lang w:val="en-US" w:bidi="ar-DZ"/>
        </w:rPr>
        <w:t xml:space="preserve">هو شخصي مثل ظروف سبق </w:t>
      </w:r>
      <w:r w:rsidR="00B77C4F" w:rsidRPr="00014ED3">
        <w:rPr>
          <w:rFonts w:ascii="Simplified Arabic" w:hAnsi="Simplified Arabic" w:cs="Simplified Arabic" w:hint="cs"/>
          <w:sz w:val="32"/>
          <w:szCs w:val="32"/>
          <w:rtl/>
          <w:lang w:val="en-US" w:bidi="ar-DZ"/>
        </w:rPr>
        <w:t>الإصرار</w:t>
      </w:r>
      <w:r w:rsidR="00B77C4F" w:rsidRPr="00014ED3">
        <w:rPr>
          <w:rFonts w:ascii="Simplified Arabic" w:hAnsi="Simplified Arabic" w:cs="Simplified Arabic"/>
          <w:sz w:val="32"/>
          <w:szCs w:val="32"/>
          <w:rtl/>
          <w:lang w:val="en-US" w:bidi="ar-DZ"/>
        </w:rPr>
        <w:t xml:space="preserve">  </w:t>
      </w:r>
      <w:r w:rsidR="00B77C4F" w:rsidRPr="00014ED3">
        <w:rPr>
          <w:rFonts w:ascii="Simplified Arabic" w:hAnsi="Simplified Arabic" w:cs="Simplified Arabic" w:hint="cs"/>
          <w:sz w:val="32"/>
          <w:szCs w:val="32"/>
          <w:rtl/>
          <w:lang w:val="en-US" w:bidi="ar-DZ"/>
        </w:rPr>
        <w:t>أو</w:t>
      </w:r>
      <w:r w:rsidR="00B77C4F" w:rsidRPr="00014ED3">
        <w:rPr>
          <w:rFonts w:ascii="Simplified Arabic" w:hAnsi="Simplified Arabic" w:cs="Simplified Arabic"/>
          <w:sz w:val="32"/>
          <w:szCs w:val="32"/>
          <w:rtl/>
          <w:lang w:val="en-US" w:bidi="ar-DZ"/>
        </w:rPr>
        <w:t xml:space="preserve"> عيني كالترصد، </w:t>
      </w:r>
      <w:r w:rsidR="00B77C4F" w:rsidRPr="00014ED3">
        <w:rPr>
          <w:rFonts w:ascii="Simplified Arabic" w:hAnsi="Simplified Arabic" w:cs="Simplified Arabic" w:hint="cs"/>
          <w:sz w:val="32"/>
          <w:szCs w:val="32"/>
          <w:rtl/>
          <w:lang w:val="en-US" w:bidi="ar-DZ"/>
        </w:rPr>
        <w:t>أو</w:t>
      </w:r>
      <w:r w:rsidR="00B77C4F" w:rsidRPr="00014ED3">
        <w:rPr>
          <w:rFonts w:ascii="Simplified Arabic" w:hAnsi="Simplified Arabic" w:cs="Simplified Arabic"/>
          <w:sz w:val="32"/>
          <w:szCs w:val="32"/>
          <w:rtl/>
          <w:lang w:val="en-US" w:bidi="ar-DZ"/>
        </w:rPr>
        <w:t xml:space="preserve"> القتل الواقع على </w:t>
      </w:r>
      <w:r w:rsidR="00B77C4F" w:rsidRPr="00014ED3">
        <w:rPr>
          <w:rFonts w:ascii="Simplified Arabic" w:hAnsi="Simplified Arabic" w:cs="Simplified Arabic" w:hint="cs"/>
          <w:sz w:val="32"/>
          <w:szCs w:val="32"/>
          <w:rtl/>
          <w:lang w:val="en-US" w:bidi="ar-DZ"/>
        </w:rPr>
        <w:t>الأصول</w:t>
      </w:r>
      <w:r w:rsidR="00B77C4F" w:rsidRPr="00014ED3">
        <w:rPr>
          <w:rFonts w:ascii="Simplified Arabic" w:hAnsi="Simplified Arabic" w:cs="Simplified Arabic"/>
          <w:sz w:val="32"/>
          <w:szCs w:val="32"/>
          <w:rtl/>
          <w:lang w:val="en-US" w:bidi="ar-DZ"/>
        </w:rPr>
        <w:t xml:space="preserve"> </w:t>
      </w:r>
      <w:r w:rsidR="00B77C4F" w:rsidRPr="00014ED3">
        <w:rPr>
          <w:rFonts w:ascii="Simplified Arabic" w:hAnsi="Simplified Arabic" w:cs="Simplified Arabic" w:hint="cs"/>
          <w:sz w:val="32"/>
          <w:szCs w:val="32"/>
          <w:rtl/>
          <w:lang w:val="en-US" w:bidi="ar-DZ"/>
        </w:rPr>
        <w:t>أو</w:t>
      </w:r>
      <w:r w:rsidR="00B77C4F" w:rsidRPr="00014ED3">
        <w:rPr>
          <w:rFonts w:ascii="Simplified Arabic" w:hAnsi="Simplified Arabic" w:cs="Simplified Arabic"/>
          <w:sz w:val="32"/>
          <w:szCs w:val="32"/>
          <w:rtl/>
          <w:lang w:val="en-US" w:bidi="ar-DZ"/>
        </w:rPr>
        <w:t xml:space="preserve"> القتل الواقع على الفروع </w:t>
      </w:r>
      <w:r w:rsidR="00B77C4F" w:rsidRPr="00014ED3">
        <w:rPr>
          <w:rStyle w:val="Appelnotedebasdep"/>
          <w:rFonts w:ascii="Simplified Arabic" w:hAnsi="Simplified Arabic" w:cs="Simplified Arabic"/>
          <w:sz w:val="32"/>
          <w:szCs w:val="32"/>
          <w:rtl/>
          <w:lang w:val="en-US" w:bidi="ar-DZ"/>
        </w:rPr>
        <w:footnoteReference w:id="2"/>
      </w:r>
      <w:r w:rsidR="00B77C4F" w:rsidRPr="00014ED3">
        <w:rPr>
          <w:rFonts w:ascii="Simplified Arabic" w:hAnsi="Simplified Arabic" w:cs="Simplified Arabic"/>
          <w:b/>
          <w:bCs/>
          <w:sz w:val="32"/>
          <w:szCs w:val="32"/>
          <w:rtl/>
          <w:lang w:val="en-US" w:bidi="ar-DZ"/>
        </w:rPr>
        <w:t xml:space="preserve"> </w:t>
      </w:r>
    </w:p>
    <w:p w14:paraId="4E14B7BA" w14:textId="77777777" w:rsidR="00B77C4F" w:rsidRPr="00014ED3" w:rsidRDefault="00B77C4F" w:rsidP="00B77C4F">
      <w:pPr>
        <w:bidi/>
        <w:rPr>
          <w:rFonts w:ascii="Simplified Arabic" w:hAnsi="Simplified Arabic" w:cs="Simplified Arabic"/>
          <w:sz w:val="32"/>
          <w:szCs w:val="32"/>
          <w:rtl/>
          <w:lang w:val="en-US" w:bidi="ar-DZ"/>
        </w:rPr>
      </w:pPr>
      <w:r w:rsidRPr="00014ED3">
        <w:rPr>
          <w:rFonts w:ascii="Simplified Arabic" w:hAnsi="Simplified Arabic" w:cs="Simplified Arabic"/>
          <w:b/>
          <w:bCs/>
          <w:sz w:val="32"/>
          <w:szCs w:val="32"/>
          <w:rtl/>
          <w:lang w:val="en-US" w:bidi="ar-DZ"/>
        </w:rPr>
        <w:lastRenderedPageBreak/>
        <w:t xml:space="preserve"> </w:t>
      </w:r>
      <w:r w:rsidRPr="00014ED3">
        <w:rPr>
          <w:rFonts w:ascii="Simplified Arabic" w:hAnsi="Simplified Arabic" w:cs="Simplified Arabic" w:hint="cs"/>
          <w:b/>
          <w:bCs/>
          <w:sz w:val="32"/>
          <w:szCs w:val="32"/>
          <w:rtl/>
          <w:lang w:val="en-US" w:bidi="ar-DZ"/>
        </w:rPr>
        <w:t>أولا</w:t>
      </w:r>
      <w:r>
        <w:rPr>
          <w:rFonts w:ascii="Simplified Arabic" w:hAnsi="Simplified Arabic" w:cs="Simplified Arabic"/>
          <w:b/>
          <w:bCs/>
          <w:sz w:val="32"/>
          <w:szCs w:val="32"/>
          <w:lang w:val="en-US" w:bidi="ar-DZ"/>
        </w:rPr>
        <w:t xml:space="preserve">- </w:t>
      </w:r>
      <w:r w:rsidRPr="00014ED3">
        <w:rPr>
          <w:rFonts w:ascii="Simplified Arabic" w:hAnsi="Simplified Arabic" w:cs="Simplified Arabic"/>
          <w:b/>
          <w:bCs/>
          <w:sz w:val="32"/>
          <w:szCs w:val="32"/>
          <w:rtl/>
          <w:lang w:val="en-US" w:bidi="ar-DZ"/>
        </w:rPr>
        <w:t xml:space="preserve"> </w:t>
      </w:r>
      <w:r w:rsidRPr="00014ED3">
        <w:rPr>
          <w:rFonts w:ascii="Simplified Arabic" w:hAnsi="Simplified Arabic" w:cs="Simplified Arabic" w:hint="cs"/>
          <w:b/>
          <w:bCs/>
          <w:sz w:val="32"/>
          <w:szCs w:val="32"/>
          <w:rtl/>
          <w:lang w:val="en-US" w:bidi="ar-DZ"/>
        </w:rPr>
        <w:t>أركان</w:t>
      </w:r>
      <w:r>
        <w:rPr>
          <w:rFonts w:ascii="Simplified Arabic" w:hAnsi="Simplified Arabic" w:cs="Simplified Arabic"/>
          <w:b/>
          <w:bCs/>
          <w:sz w:val="32"/>
          <w:szCs w:val="32"/>
          <w:rtl/>
          <w:lang w:val="en-US" w:bidi="ar-DZ"/>
        </w:rPr>
        <w:t xml:space="preserve"> جريمة القتل العمد</w:t>
      </w:r>
      <w:r w:rsidRPr="00014ED3">
        <w:rPr>
          <w:rFonts w:ascii="Simplified Arabic" w:hAnsi="Simplified Arabic" w:cs="Simplified Arabic"/>
          <w:b/>
          <w:bCs/>
          <w:sz w:val="32"/>
          <w:szCs w:val="32"/>
          <w:rtl/>
          <w:lang w:val="en-US" w:bidi="ar-DZ"/>
        </w:rPr>
        <w:t xml:space="preserve"> بين </w:t>
      </w:r>
      <w:r w:rsidRPr="00014ED3">
        <w:rPr>
          <w:rFonts w:ascii="Simplified Arabic" w:hAnsi="Simplified Arabic" w:cs="Simplified Arabic" w:hint="cs"/>
          <w:b/>
          <w:bCs/>
          <w:sz w:val="32"/>
          <w:szCs w:val="32"/>
          <w:rtl/>
          <w:lang w:val="en-US" w:bidi="ar-DZ"/>
        </w:rPr>
        <w:t>أفراد</w:t>
      </w:r>
      <w:r w:rsidRPr="00014ED3">
        <w:rPr>
          <w:rFonts w:ascii="Simplified Arabic" w:hAnsi="Simplified Arabic" w:cs="Simplified Arabic"/>
          <w:b/>
          <w:bCs/>
          <w:sz w:val="32"/>
          <w:szCs w:val="32"/>
          <w:rtl/>
          <w:lang w:val="en-US" w:bidi="ar-DZ"/>
        </w:rPr>
        <w:t xml:space="preserve"> </w:t>
      </w:r>
      <w:r w:rsidRPr="00014ED3">
        <w:rPr>
          <w:rFonts w:ascii="Simplified Arabic" w:hAnsi="Simplified Arabic" w:cs="Simplified Arabic" w:hint="cs"/>
          <w:b/>
          <w:bCs/>
          <w:sz w:val="32"/>
          <w:szCs w:val="32"/>
          <w:rtl/>
          <w:lang w:val="en-US" w:bidi="ar-DZ"/>
        </w:rPr>
        <w:t>الأسرة</w:t>
      </w:r>
      <w:r w:rsidRPr="00014ED3">
        <w:rPr>
          <w:rFonts w:ascii="Simplified Arabic" w:hAnsi="Simplified Arabic" w:cs="Simplified Arabic"/>
          <w:sz w:val="32"/>
          <w:szCs w:val="32"/>
          <w:rtl/>
          <w:lang w:val="en-US" w:bidi="ar-DZ"/>
        </w:rPr>
        <w:t xml:space="preserve"> </w:t>
      </w:r>
      <w:r>
        <w:rPr>
          <w:rFonts w:ascii="Simplified Arabic" w:hAnsi="Simplified Arabic" w:cs="Simplified Arabic" w:hint="cs"/>
          <w:sz w:val="32"/>
          <w:szCs w:val="32"/>
          <w:rtl/>
          <w:lang w:val="en-US" w:bidi="ar-DZ"/>
        </w:rPr>
        <w:t>:</w:t>
      </w:r>
    </w:p>
    <w:p w14:paraId="0BD92AF9" w14:textId="77777777" w:rsidR="00B77C4F" w:rsidRPr="00BA6A9E" w:rsidRDefault="00B77C4F" w:rsidP="00E102C3">
      <w:pPr>
        <w:pStyle w:val="Paragraphedeliste"/>
        <w:numPr>
          <w:ilvl w:val="0"/>
          <w:numId w:val="10"/>
        </w:numPr>
        <w:bidi/>
        <w:rPr>
          <w:rFonts w:ascii="Simplified Arabic" w:hAnsi="Simplified Arabic" w:cs="Simplified Arabic"/>
          <w:sz w:val="32"/>
          <w:szCs w:val="32"/>
          <w:lang w:val="en-US" w:bidi="ar-DZ"/>
        </w:rPr>
      </w:pPr>
      <w:r w:rsidRPr="00BA6A9E">
        <w:rPr>
          <w:rFonts w:ascii="Simplified Arabic" w:hAnsi="Simplified Arabic" w:cs="Simplified Arabic" w:hint="cs"/>
          <w:b/>
          <w:bCs/>
          <w:sz w:val="32"/>
          <w:szCs w:val="32"/>
          <w:rtl/>
          <w:lang w:val="en-US" w:bidi="ar-DZ"/>
        </w:rPr>
        <w:t>الركن المادي</w:t>
      </w:r>
      <w:r>
        <w:rPr>
          <w:rFonts w:ascii="Simplified Arabic" w:hAnsi="Simplified Arabic" w:cs="Simplified Arabic" w:hint="cs"/>
          <w:sz w:val="32"/>
          <w:szCs w:val="32"/>
          <w:rtl/>
          <w:lang w:val="en-US" w:bidi="ar-DZ"/>
        </w:rPr>
        <w:t xml:space="preserve"> : يتكون الركن المادي من ثلاثة عناصر ، السلوك الإجرامي ، النتيجة </w:t>
      </w:r>
      <w:r w:rsidRPr="00BA6A9E">
        <w:rPr>
          <w:rFonts w:ascii="Simplified Arabic" w:hAnsi="Simplified Arabic" w:cs="Simplified Arabic" w:hint="cs"/>
          <w:sz w:val="32"/>
          <w:szCs w:val="32"/>
          <w:rtl/>
          <w:lang w:val="en-US" w:bidi="ar-DZ"/>
        </w:rPr>
        <w:t xml:space="preserve">المترتبة عنه م و العلاقة السببية بينهما </w:t>
      </w:r>
    </w:p>
    <w:p w14:paraId="2552421D" w14:textId="77777777" w:rsidR="00B77C4F" w:rsidRPr="00014ED3" w:rsidRDefault="00B77C4F" w:rsidP="00E102C3">
      <w:pPr>
        <w:pStyle w:val="Paragraphedeliste"/>
        <w:numPr>
          <w:ilvl w:val="0"/>
          <w:numId w:val="11"/>
        </w:numPr>
        <w:bidi/>
        <w:rPr>
          <w:rFonts w:ascii="Simplified Arabic" w:hAnsi="Simplified Arabic" w:cs="Simplified Arabic"/>
          <w:sz w:val="32"/>
          <w:szCs w:val="32"/>
          <w:rtl/>
          <w:lang w:val="en-US" w:bidi="ar-DZ"/>
        </w:rPr>
      </w:pPr>
      <w:r w:rsidRPr="00014ED3">
        <w:rPr>
          <w:rFonts w:ascii="Simplified Arabic" w:hAnsi="Simplified Arabic" w:cs="Simplified Arabic"/>
          <w:b/>
          <w:bCs/>
          <w:sz w:val="32"/>
          <w:szCs w:val="32"/>
          <w:rtl/>
          <w:lang w:val="en-US" w:bidi="ar-DZ"/>
        </w:rPr>
        <w:t xml:space="preserve">السلوك </w:t>
      </w:r>
      <w:r w:rsidRPr="00014ED3">
        <w:rPr>
          <w:rFonts w:ascii="Simplified Arabic" w:hAnsi="Simplified Arabic" w:cs="Simplified Arabic" w:hint="cs"/>
          <w:b/>
          <w:bCs/>
          <w:sz w:val="32"/>
          <w:szCs w:val="32"/>
          <w:rtl/>
          <w:lang w:val="en-US" w:bidi="ar-DZ"/>
        </w:rPr>
        <w:t>الإجرامي</w:t>
      </w:r>
      <w:r w:rsidRPr="00014ED3">
        <w:rPr>
          <w:rFonts w:ascii="Simplified Arabic" w:hAnsi="Simplified Arabic" w:cs="Simplified Arabic"/>
          <w:sz w:val="32"/>
          <w:szCs w:val="32"/>
          <w:rtl/>
          <w:lang w:val="en-US" w:bidi="ar-DZ"/>
        </w:rPr>
        <w:t xml:space="preserve"> : السلوك ا</w:t>
      </w:r>
      <w:r>
        <w:rPr>
          <w:rFonts w:ascii="Simplified Arabic" w:hAnsi="Simplified Arabic" w:cs="Simplified Arabic" w:hint="cs"/>
          <w:sz w:val="32"/>
          <w:szCs w:val="32"/>
          <w:rtl/>
          <w:lang w:val="en-US" w:bidi="ar-DZ"/>
        </w:rPr>
        <w:t>ل</w:t>
      </w:r>
      <w:r w:rsidRPr="00014ED3">
        <w:rPr>
          <w:rFonts w:ascii="Simplified Arabic" w:hAnsi="Simplified Arabic" w:cs="Simplified Arabic"/>
          <w:sz w:val="32"/>
          <w:szCs w:val="32"/>
          <w:rtl/>
          <w:lang w:val="en-US" w:bidi="ar-DZ"/>
        </w:rPr>
        <w:t xml:space="preserve">ذي يقوم به الجاني لتحقيق النتيجة المعاقب عليها </w:t>
      </w:r>
    </w:p>
    <w:p w14:paraId="5FBF1A17" w14:textId="77777777" w:rsidR="00B77C4F" w:rsidRPr="00014ED3" w:rsidRDefault="00B77C4F" w:rsidP="00E102C3">
      <w:pPr>
        <w:pStyle w:val="Paragraphedeliste"/>
        <w:numPr>
          <w:ilvl w:val="0"/>
          <w:numId w:val="11"/>
        </w:numPr>
        <w:bidi/>
        <w:rPr>
          <w:rFonts w:ascii="Simplified Arabic" w:hAnsi="Simplified Arabic" w:cs="Simplified Arabic"/>
          <w:sz w:val="32"/>
          <w:szCs w:val="32"/>
          <w:rtl/>
          <w:lang w:val="en-US" w:bidi="ar-DZ"/>
        </w:rPr>
      </w:pPr>
      <w:r w:rsidRPr="00014ED3">
        <w:rPr>
          <w:rFonts w:ascii="Simplified Arabic" w:hAnsi="Simplified Arabic" w:cs="Simplified Arabic"/>
          <w:b/>
          <w:bCs/>
          <w:sz w:val="32"/>
          <w:szCs w:val="32"/>
          <w:rtl/>
          <w:lang w:val="en-US" w:bidi="ar-DZ"/>
        </w:rPr>
        <w:t xml:space="preserve">النتيجة المرتبة على السلوك </w:t>
      </w:r>
      <w:r w:rsidRPr="00014ED3">
        <w:rPr>
          <w:rFonts w:ascii="Simplified Arabic" w:hAnsi="Simplified Arabic" w:cs="Simplified Arabic" w:hint="cs"/>
          <w:b/>
          <w:bCs/>
          <w:sz w:val="32"/>
          <w:szCs w:val="32"/>
          <w:rtl/>
          <w:lang w:val="en-US" w:bidi="ar-DZ"/>
        </w:rPr>
        <w:t>الإجرامي</w:t>
      </w:r>
      <w:r w:rsidRPr="00014ED3">
        <w:rPr>
          <w:rFonts w:ascii="Simplified Arabic" w:hAnsi="Simplified Arabic" w:cs="Simplified Arabic"/>
          <w:sz w:val="32"/>
          <w:szCs w:val="32"/>
          <w:rtl/>
          <w:lang w:val="en-US" w:bidi="ar-DZ"/>
        </w:rPr>
        <w:t xml:space="preserve">: و هي </w:t>
      </w:r>
      <w:r w:rsidRPr="00014ED3">
        <w:rPr>
          <w:rFonts w:ascii="Simplified Arabic" w:hAnsi="Simplified Arabic" w:cs="Simplified Arabic" w:hint="cs"/>
          <w:sz w:val="32"/>
          <w:szCs w:val="32"/>
          <w:rtl/>
          <w:lang w:val="en-US" w:bidi="ar-DZ"/>
        </w:rPr>
        <w:t>إزهاق</w:t>
      </w:r>
      <w:r w:rsidRPr="00014ED3">
        <w:rPr>
          <w:rFonts w:ascii="Simplified Arabic" w:hAnsi="Simplified Arabic" w:cs="Simplified Arabic"/>
          <w:sz w:val="32"/>
          <w:szCs w:val="32"/>
          <w:rtl/>
          <w:lang w:val="en-US" w:bidi="ar-DZ"/>
        </w:rPr>
        <w:t xml:space="preserve"> روح </w:t>
      </w:r>
      <w:r w:rsidRPr="00014ED3">
        <w:rPr>
          <w:rFonts w:ascii="Simplified Arabic" w:hAnsi="Simplified Arabic" w:cs="Simplified Arabic" w:hint="cs"/>
          <w:sz w:val="32"/>
          <w:szCs w:val="32"/>
          <w:rtl/>
          <w:lang w:val="en-US" w:bidi="ar-DZ"/>
        </w:rPr>
        <w:t>إنسان</w:t>
      </w:r>
      <w:r>
        <w:rPr>
          <w:rFonts w:ascii="Simplified Arabic" w:hAnsi="Simplified Arabic" w:cs="Simplified Arabic"/>
          <w:sz w:val="32"/>
          <w:szCs w:val="32"/>
          <w:rtl/>
          <w:lang w:val="en-US" w:bidi="ar-DZ"/>
        </w:rPr>
        <w:t xml:space="preserve"> حي وفي هذه الحالات</w:t>
      </w:r>
      <w:r w:rsidRPr="00014ED3">
        <w:rPr>
          <w:rFonts w:ascii="Simplified Arabic" w:hAnsi="Simplified Arabic" w:cs="Simplified Arabic"/>
          <w:sz w:val="32"/>
          <w:szCs w:val="32"/>
          <w:rtl/>
          <w:lang w:val="en-US" w:bidi="ar-DZ"/>
        </w:rPr>
        <w:t xml:space="preserve"> </w:t>
      </w:r>
      <w:r w:rsidRPr="00014ED3">
        <w:rPr>
          <w:rFonts w:ascii="Simplified Arabic" w:hAnsi="Simplified Arabic" w:cs="Simplified Arabic" w:hint="cs"/>
          <w:sz w:val="32"/>
          <w:szCs w:val="32"/>
          <w:rtl/>
          <w:lang w:val="en-US" w:bidi="ar-DZ"/>
        </w:rPr>
        <w:t>الأصل</w:t>
      </w:r>
      <w:r w:rsidRPr="00014ED3">
        <w:rPr>
          <w:rFonts w:ascii="Simplified Arabic" w:hAnsi="Simplified Arabic" w:cs="Simplified Arabic"/>
          <w:sz w:val="32"/>
          <w:szCs w:val="32"/>
          <w:rtl/>
          <w:lang w:val="en-US" w:bidi="ar-DZ"/>
        </w:rPr>
        <w:t xml:space="preserve"> </w:t>
      </w:r>
      <w:r w:rsidRPr="00014ED3">
        <w:rPr>
          <w:rFonts w:ascii="Simplified Arabic" w:hAnsi="Simplified Arabic" w:cs="Simplified Arabic" w:hint="cs"/>
          <w:sz w:val="32"/>
          <w:szCs w:val="32"/>
          <w:rtl/>
          <w:lang w:val="en-US" w:bidi="ar-DZ"/>
        </w:rPr>
        <w:t>أو</w:t>
      </w:r>
      <w:r>
        <w:rPr>
          <w:rFonts w:ascii="Simplified Arabic" w:hAnsi="Simplified Arabic" w:cs="Simplified Arabic" w:hint="cs"/>
          <w:sz w:val="32"/>
          <w:szCs w:val="32"/>
          <w:rtl/>
          <w:lang w:val="en-US" w:bidi="ar-DZ"/>
        </w:rPr>
        <w:t xml:space="preserve"> </w:t>
      </w:r>
      <w:r w:rsidRPr="00014ED3">
        <w:rPr>
          <w:rFonts w:ascii="Simplified Arabic" w:hAnsi="Simplified Arabic" w:cs="Simplified Arabic"/>
          <w:sz w:val="32"/>
          <w:szCs w:val="32"/>
          <w:rtl/>
          <w:lang w:val="en-US" w:bidi="ar-DZ"/>
        </w:rPr>
        <w:t xml:space="preserve">الفرع الشرعي </w:t>
      </w:r>
    </w:p>
    <w:p w14:paraId="4158D01A" w14:textId="77777777" w:rsidR="00B77C4F" w:rsidRPr="00014ED3" w:rsidRDefault="00B77C4F" w:rsidP="00E102C3">
      <w:pPr>
        <w:pStyle w:val="Paragraphedeliste"/>
        <w:numPr>
          <w:ilvl w:val="0"/>
          <w:numId w:val="11"/>
        </w:numPr>
        <w:bidi/>
        <w:rPr>
          <w:rFonts w:ascii="Simplified Arabic" w:hAnsi="Simplified Arabic" w:cs="Simplified Arabic"/>
          <w:sz w:val="32"/>
          <w:szCs w:val="32"/>
          <w:rtl/>
          <w:lang w:val="en-US" w:bidi="ar-DZ"/>
        </w:rPr>
      </w:pPr>
      <w:r w:rsidRPr="00014ED3">
        <w:rPr>
          <w:rFonts w:ascii="Simplified Arabic" w:hAnsi="Simplified Arabic" w:cs="Simplified Arabic"/>
          <w:b/>
          <w:bCs/>
          <w:sz w:val="32"/>
          <w:szCs w:val="32"/>
          <w:rtl/>
          <w:lang w:val="en-US" w:bidi="ar-DZ"/>
        </w:rPr>
        <w:t>الرابطة السببية</w:t>
      </w:r>
      <w:r w:rsidRPr="00014ED3">
        <w:rPr>
          <w:rFonts w:ascii="Simplified Arabic" w:hAnsi="Simplified Arabic" w:cs="Simplified Arabic"/>
          <w:sz w:val="32"/>
          <w:szCs w:val="32"/>
          <w:rtl/>
          <w:lang w:val="en-US" w:bidi="ar-DZ"/>
        </w:rPr>
        <w:t xml:space="preserve"> : يجب </w:t>
      </w:r>
      <w:r w:rsidRPr="00014ED3">
        <w:rPr>
          <w:rFonts w:ascii="Simplified Arabic" w:hAnsi="Simplified Arabic" w:cs="Simplified Arabic" w:hint="cs"/>
          <w:sz w:val="32"/>
          <w:szCs w:val="32"/>
          <w:rtl/>
          <w:lang w:val="en-US" w:bidi="ar-DZ"/>
        </w:rPr>
        <w:t>أن</w:t>
      </w:r>
      <w:r w:rsidRPr="00014ED3">
        <w:rPr>
          <w:rFonts w:ascii="Simplified Arabic" w:hAnsi="Simplified Arabic" w:cs="Simplified Arabic"/>
          <w:sz w:val="32"/>
          <w:szCs w:val="32"/>
          <w:rtl/>
          <w:lang w:val="en-US" w:bidi="ar-DZ"/>
        </w:rPr>
        <w:t xml:space="preserve"> تكون الوفاة نتيجة لفعل الجاني</w:t>
      </w:r>
      <w:r w:rsidR="009158ED">
        <w:rPr>
          <w:rFonts w:ascii="Simplified Arabic" w:hAnsi="Simplified Arabic" w:cs="Simplified Arabic" w:hint="cs"/>
          <w:sz w:val="32"/>
          <w:szCs w:val="32"/>
          <w:rtl/>
          <w:lang w:val="en-US" w:bidi="ar-DZ"/>
        </w:rPr>
        <w:t>.</w:t>
      </w:r>
      <w:r w:rsidRPr="00014ED3">
        <w:rPr>
          <w:rFonts w:ascii="Simplified Arabic" w:hAnsi="Simplified Arabic" w:cs="Simplified Arabic"/>
          <w:sz w:val="32"/>
          <w:szCs w:val="32"/>
          <w:rtl/>
          <w:lang w:val="en-US" w:bidi="ar-DZ"/>
        </w:rPr>
        <w:t xml:space="preserve"> </w:t>
      </w:r>
      <w:r w:rsidRPr="00014ED3">
        <w:rPr>
          <w:rStyle w:val="Appelnotedebasdep"/>
          <w:rFonts w:ascii="Simplified Arabic" w:hAnsi="Simplified Arabic" w:cs="Simplified Arabic"/>
          <w:sz w:val="32"/>
          <w:szCs w:val="32"/>
          <w:rtl/>
          <w:lang w:val="en-US" w:bidi="ar-DZ"/>
        </w:rPr>
        <w:footnoteReference w:id="3"/>
      </w:r>
    </w:p>
    <w:p w14:paraId="073456EE" w14:textId="77777777" w:rsidR="00BA6A9E" w:rsidRDefault="00B77C4F" w:rsidP="00E102C3">
      <w:pPr>
        <w:pStyle w:val="Paragraphedeliste"/>
        <w:numPr>
          <w:ilvl w:val="0"/>
          <w:numId w:val="10"/>
        </w:numPr>
        <w:bidi/>
        <w:rPr>
          <w:rFonts w:ascii="Simplified Arabic" w:hAnsi="Simplified Arabic" w:cs="Simplified Arabic"/>
          <w:sz w:val="32"/>
          <w:szCs w:val="32"/>
          <w:lang w:val="en-US" w:bidi="ar-DZ"/>
        </w:rPr>
      </w:pPr>
      <w:r w:rsidRPr="00622F0A">
        <w:rPr>
          <w:rFonts w:ascii="Simplified Arabic" w:hAnsi="Simplified Arabic" w:cs="Simplified Arabic"/>
          <w:b/>
          <w:bCs/>
          <w:sz w:val="32"/>
          <w:szCs w:val="32"/>
          <w:rtl/>
          <w:lang w:val="en-US" w:bidi="ar-DZ"/>
        </w:rPr>
        <w:t>الركن المعنوي</w:t>
      </w:r>
      <w:r w:rsidRPr="00622F0A">
        <w:rPr>
          <w:rFonts w:ascii="Simplified Arabic" w:hAnsi="Simplified Arabic" w:cs="Simplified Arabic"/>
          <w:sz w:val="32"/>
          <w:szCs w:val="32"/>
          <w:rtl/>
          <w:lang w:val="en-US" w:bidi="ar-DZ"/>
        </w:rPr>
        <w:t xml:space="preserve"> : </w:t>
      </w:r>
      <w:r w:rsidRPr="00622F0A">
        <w:rPr>
          <w:rFonts w:ascii="Simplified Arabic" w:hAnsi="Simplified Arabic" w:cs="Simplified Arabic" w:hint="cs"/>
          <w:sz w:val="32"/>
          <w:szCs w:val="32"/>
          <w:rtl/>
          <w:lang w:val="en-US" w:bidi="ar-DZ"/>
        </w:rPr>
        <w:t>أي</w:t>
      </w:r>
      <w:r w:rsidRPr="00622F0A">
        <w:rPr>
          <w:rFonts w:ascii="Simplified Arabic" w:hAnsi="Simplified Arabic" w:cs="Simplified Arabic"/>
          <w:sz w:val="32"/>
          <w:szCs w:val="32"/>
          <w:rtl/>
          <w:lang w:val="en-US" w:bidi="ar-DZ"/>
        </w:rPr>
        <w:t xml:space="preserve"> توافر القصد الجنائي العام و الخاص ، </w:t>
      </w:r>
      <w:r w:rsidRPr="00622F0A">
        <w:rPr>
          <w:rFonts w:ascii="Simplified Arabic" w:hAnsi="Simplified Arabic" w:cs="Simplified Arabic" w:hint="cs"/>
          <w:sz w:val="32"/>
          <w:szCs w:val="32"/>
          <w:rtl/>
          <w:lang w:val="en-US" w:bidi="ar-DZ"/>
        </w:rPr>
        <w:t>فإذا</w:t>
      </w:r>
      <w:r w:rsidRPr="00622F0A">
        <w:rPr>
          <w:rFonts w:ascii="Simplified Arabic" w:hAnsi="Simplified Arabic" w:cs="Simplified Arabic"/>
          <w:sz w:val="32"/>
          <w:szCs w:val="32"/>
          <w:rtl/>
          <w:lang w:val="en-US" w:bidi="ar-DZ"/>
        </w:rPr>
        <w:t xml:space="preserve"> ارتكبت الجريمة بطريق </w:t>
      </w:r>
      <w:r w:rsidRPr="00622F0A">
        <w:rPr>
          <w:rFonts w:ascii="Simplified Arabic" w:hAnsi="Simplified Arabic" w:cs="Simplified Arabic" w:hint="cs"/>
          <w:sz w:val="32"/>
          <w:szCs w:val="32"/>
          <w:rtl/>
          <w:lang w:val="en-US" w:bidi="ar-DZ"/>
        </w:rPr>
        <w:t>الخطأ</w:t>
      </w:r>
      <w:r w:rsidRPr="00622F0A">
        <w:rPr>
          <w:rFonts w:ascii="Simplified Arabic" w:hAnsi="Simplified Arabic" w:cs="Simplified Arabic"/>
          <w:sz w:val="32"/>
          <w:szCs w:val="32"/>
          <w:rtl/>
          <w:lang w:val="en-US" w:bidi="ar-DZ"/>
        </w:rPr>
        <w:t xml:space="preserve"> فان ظرف التشديد يعتبر غير قائم لتخلف القصد الجنائي ا</w:t>
      </w:r>
      <w:r w:rsidR="00E56A14">
        <w:rPr>
          <w:rFonts w:ascii="Simplified Arabic" w:hAnsi="Simplified Arabic" w:cs="Simplified Arabic"/>
          <w:sz w:val="32"/>
          <w:szCs w:val="32"/>
          <w:rtl/>
          <w:lang w:val="en-US" w:bidi="ar-DZ"/>
        </w:rPr>
        <w:t>لمطلوب توافره في القتل المقصود</w:t>
      </w:r>
      <w:r w:rsidR="00E56A14">
        <w:rPr>
          <w:rFonts w:ascii="Simplified Arabic" w:hAnsi="Simplified Arabic" w:cs="Simplified Arabic" w:hint="cs"/>
          <w:sz w:val="32"/>
          <w:szCs w:val="32"/>
          <w:rtl/>
          <w:lang w:val="en-US" w:bidi="ar-DZ"/>
        </w:rPr>
        <w:t xml:space="preserve"> </w:t>
      </w:r>
      <w:r w:rsidRPr="00622F0A">
        <w:rPr>
          <w:rFonts w:ascii="Simplified Arabic" w:hAnsi="Simplified Arabic" w:cs="Simplified Arabic"/>
          <w:sz w:val="32"/>
          <w:szCs w:val="32"/>
          <w:rtl/>
          <w:lang w:val="en-US" w:bidi="ar-DZ"/>
        </w:rPr>
        <w:t>.</w:t>
      </w:r>
    </w:p>
    <w:p w14:paraId="7DF7A7FF" w14:textId="77777777" w:rsidR="00B77C4F" w:rsidRPr="00BA6A9E" w:rsidRDefault="00B77C4F" w:rsidP="00BA6A9E">
      <w:pPr>
        <w:bidi/>
        <w:rPr>
          <w:rFonts w:ascii="Simplified Arabic" w:hAnsi="Simplified Arabic" w:cs="Simplified Arabic"/>
          <w:sz w:val="32"/>
          <w:szCs w:val="32"/>
          <w:rtl/>
          <w:lang w:val="en-US" w:bidi="ar-DZ"/>
        </w:rPr>
      </w:pPr>
      <w:r w:rsidRPr="00BA6A9E">
        <w:rPr>
          <w:rFonts w:ascii="Simplified Arabic" w:hAnsi="Simplified Arabic" w:cs="Simplified Arabic" w:hint="cs"/>
          <w:b/>
          <w:bCs/>
          <w:sz w:val="32"/>
          <w:szCs w:val="32"/>
          <w:rtl/>
          <w:lang w:val="en-US" w:bidi="ar-DZ"/>
        </w:rPr>
        <w:t xml:space="preserve"> ثانيا </w:t>
      </w:r>
      <w:r w:rsidRPr="00BA6A9E">
        <w:rPr>
          <w:rFonts w:ascii="Simplified Arabic" w:hAnsi="Simplified Arabic" w:cs="Simplified Arabic"/>
          <w:b/>
          <w:bCs/>
          <w:sz w:val="32"/>
          <w:szCs w:val="32"/>
          <w:rtl/>
          <w:lang w:val="en-US" w:bidi="ar-DZ"/>
        </w:rPr>
        <w:t>–</w:t>
      </w:r>
      <w:r w:rsidRPr="00BA6A9E">
        <w:rPr>
          <w:rFonts w:ascii="Simplified Arabic" w:hAnsi="Simplified Arabic" w:cs="Simplified Arabic" w:hint="cs"/>
          <w:b/>
          <w:bCs/>
          <w:sz w:val="32"/>
          <w:szCs w:val="32"/>
          <w:rtl/>
          <w:lang w:val="en-US" w:bidi="ar-DZ"/>
        </w:rPr>
        <w:t xml:space="preserve"> صور القتل العمد داخل الأسرة </w:t>
      </w:r>
    </w:p>
    <w:p w14:paraId="20F4E30A" w14:textId="77777777" w:rsidR="00B77C4F" w:rsidRPr="00A06793" w:rsidRDefault="00B77C4F" w:rsidP="00B77C4F">
      <w:pPr>
        <w:bidi/>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 xml:space="preserve">      </w:t>
      </w:r>
      <w:r w:rsidRPr="00014ED3">
        <w:rPr>
          <w:rFonts w:ascii="Simplified Arabic" w:hAnsi="Simplified Arabic" w:cs="Simplified Arabic"/>
          <w:sz w:val="32"/>
          <w:szCs w:val="32"/>
          <w:rtl/>
          <w:lang w:val="en-US" w:bidi="ar-DZ"/>
        </w:rPr>
        <w:t xml:space="preserve">  </w:t>
      </w:r>
      <w:r w:rsidR="00BA6A9E">
        <w:rPr>
          <w:rFonts w:ascii="Simplified Arabic" w:hAnsi="Simplified Arabic" w:cs="Simplified Arabic"/>
          <w:sz w:val="32"/>
          <w:szCs w:val="32"/>
          <w:rtl/>
          <w:lang w:val="en-US" w:bidi="ar-DZ"/>
        </w:rPr>
        <w:t>و</w:t>
      </w:r>
      <w:r w:rsidRPr="00014ED3">
        <w:rPr>
          <w:rFonts w:ascii="Simplified Arabic" w:hAnsi="Simplified Arabic" w:cs="Simplified Arabic"/>
          <w:sz w:val="32"/>
          <w:szCs w:val="32"/>
          <w:rtl/>
          <w:lang w:val="en-US" w:bidi="ar-DZ"/>
        </w:rPr>
        <w:t>سيتم التطرق في ما</w:t>
      </w:r>
      <w:r>
        <w:rPr>
          <w:rFonts w:ascii="Simplified Arabic" w:hAnsi="Simplified Arabic" w:cs="Simplified Arabic" w:hint="cs"/>
          <w:sz w:val="32"/>
          <w:szCs w:val="32"/>
          <w:rtl/>
          <w:lang w:val="en-US" w:bidi="ar-DZ"/>
        </w:rPr>
        <w:t xml:space="preserve"> </w:t>
      </w:r>
      <w:r w:rsidRPr="00014ED3">
        <w:rPr>
          <w:rFonts w:ascii="Simplified Arabic" w:hAnsi="Simplified Arabic" w:cs="Simplified Arabic"/>
          <w:sz w:val="32"/>
          <w:szCs w:val="32"/>
          <w:rtl/>
          <w:lang w:val="en-US" w:bidi="ar-DZ"/>
        </w:rPr>
        <w:t xml:space="preserve">يلي </w:t>
      </w:r>
      <w:r w:rsidRPr="00014ED3">
        <w:rPr>
          <w:rFonts w:ascii="Simplified Arabic" w:hAnsi="Simplified Arabic" w:cs="Simplified Arabic" w:hint="cs"/>
          <w:sz w:val="32"/>
          <w:szCs w:val="32"/>
          <w:rtl/>
          <w:lang w:val="en-US" w:bidi="ar-DZ"/>
        </w:rPr>
        <w:t>إلى</w:t>
      </w:r>
      <w:r w:rsidR="00E56A14">
        <w:rPr>
          <w:rFonts w:ascii="Simplified Arabic" w:hAnsi="Simplified Arabic" w:cs="Simplified Arabic" w:hint="cs"/>
          <w:sz w:val="32"/>
          <w:szCs w:val="32"/>
          <w:rtl/>
          <w:lang w:val="en-US" w:bidi="ar-DZ"/>
        </w:rPr>
        <w:t xml:space="preserve"> صورتي القتل داخل الأسرة</w:t>
      </w:r>
      <w:r>
        <w:rPr>
          <w:rFonts w:ascii="Simplified Arabic" w:hAnsi="Simplified Arabic" w:cs="Simplified Arabic" w:hint="cs"/>
          <w:sz w:val="32"/>
          <w:szCs w:val="32"/>
          <w:rtl/>
          <w:lang w:val="en-US" w:bidi="ar-DZ"/>
        </w:rPr>
        <w:t xml:space="preserve">، </w:t>
      </w:r>
      <w:r w:rsidRPr="00014ED3">
        <w:rPr>
          <w:rFonts w:ascii="Simplified Arabic" w:hAnsi="Simplified Arabic" w:cs="Simplified Arabic"/>
          <w:sz w:val="32"/>
          <w:szCs w:val="32"/>
          <w:rtl/>
          <w:lang w:val="en-US" w:bidi="ar-DZ"/>
        </w:rPr>
        <w:t xml:space="preserve">قتل </w:t>
      </w:r>
      <w:r w:rsidRPr="00014ED3">
        <w:rPr>
          <w:rFonts w:ascii="Simplified Arabic" w:hAnsi="Simplified Arabic" w:cs="Simplified Arabic" w:hint="cs"/>
          <w:sz w:val="32"/>
          <w:szCs w:val="32"/>
          <w:rtl/>
          <w:lang w:val="en-US" w:bidi="ar-DZ"/>
        </w:rPr>
        <w:t>الأصول</w:t>
      </w:r>
      <w:r w:rsidR="00BA6A9E">
        <w:rPr>
          <w:rFonts w:ascii="Simplified Arabic" w:hAnsi="Simplified Arabic" w:cs="Simplified Arabic" w:hint="cs"/>
          <w:sz w:val="32"/>
          <w:szCs w:val="32"/>
          <w:rtl/>
          <w:lang w:val="en-US" w:bidi="ar-DZ"/>
        </w:rPr>
        <w:t xml:space="preserve"> و</w:t>
      </w:r>
      <w:r w:rsidRPr="00014ED3">
        <w:rPr>
          <w:rFonts w:ascii="Simplified Arabic" w:hAnsi="Simplified Arabic" w:cs="Simplified Arabic"/>
          <w:sz w:val="32"/>
          <w:szCs w:val="32"/>
          <w:rtl/>
          <w:lang w:val="en-US" w:bidi="ar-DZ"/>
        </w:rPr>
        <w:t xml:space="preserve">قتل الفروع باعتبارهما </w:t>
      </w:r>
      <w:r w:rsidR="00BA6A9E">
        <w:rPr>
          <w:rFonts w:ascii="Simplified Arabic" w:hAnsi="Simplified Arabic" w:cs="Simplified Arabic"/>
          <w:sz w:val="32"/>
          <w:szCs w:val="32"/>
          <w:rtl/>
          <w:lang w:val="en-US" w:bidi="ar-DZ"/>
        </w:rPr>
        <w:t>ظرف قانوني مشدد</w:t>
      </w:r>
      <w:r w:rsidRPr="00014ED3">
        <w:rPr>
          <w:rFonts w:ascii="Simplified Arabic" w:hAnsi="Simplified Arabic" w:cs="Simplified Arabic"/>
          <w:sz w:val="32"/>
          <w:szCs w:val="32"/>
          <w:rtl/>
          <w:lang w:val="en-US" w:bidi="ar-DZ"/>
        </w:rPr>
        <w:t xml:space="preserve">، و جريمة  قتل </w:t>
      </w:r>
      <w:r w:rsidRPr="00014ED3">
        <w:rPr>
          <w:rFonts w:ascii="Simplified Arabic" w:hAnsi="Simplified Arabic" w:cs="Simplified Arabic" w:hint="cs"/>
          <w:sz w:val="32"/>
          <w:szCs w:val="32"/>
          <w:rtl/>
          <w:lang w:val="en-US" w:bidi="ar-DZ"/>
        </w:rPr>
        <w:t>الأطفال</w:t>
      </w:r>
      <w:r w:rsidRPr="00014ED3">
        <w:rPr>
          <w:rFonts w:ascii="Simplified Arabic" w:hAnsi="Simplified Arabic" w:cs="Simplified Arabic"/>
          <w:sz w:val="32"/>
          <w:szCs w:val="32"/>
          <w:rtl/>
          <w:lang w:val="en-US" w:bidi="ar-DZ"/>
        </w:rPr>
        <w:t xml:space="preserve"> حديثي الولادة</w:t>
      </w:r>
      <w:r>
        <w:rPr>
          <w:rFonts w:ascii="Simplified Arabic" w:hAnsi="Simplified Arabic" w:cs="Simplified Arabic" w:hint="cs"/>
          <w:sz w:val="32"/>
          <w:szCs w:val="32"/>
          <w:rtl/>
          <w:lang w:val="en-US" w:bidi="ar-DZ"/>
        </w:rPr>
        <w:t xml:space="preserve"> .</w:t>
      </w:r>
      <w:r w:rsidRPr="00014ED3">
        <w:rPr>
          <w:rFonts w:ascii="Simplified Arabic" w:hAnsi="Simplified Arabic" w:cs="Simplified Arabic"/>
          <w:sz w:val="32"/>
          <w:szCs w:val="32"/>
          <w:rtl/>
          <w:lang w:val="en-US" w:bidi="ar-DZ"/>
        </w:rPr>
        <w:t xml:space="preserve"> </w:t>
      </w:r>
    </w:p>
    <w:p w14:paraId="6DB6C4C8" w14:textId="77777777" w:rsidR="00B77C4F" w:rsidRPr="00014ED3" w:rsidRDefault="00B77C4F" w:rsidP="00E102C3">
      <w:pPr>
        <w:pStyle w:val="Paragraphedeliste"/>
        <w:numPr>
          <w:ilvl w:val="0"/>
          <w:numId w:val="12"/>
        </w:numPr>
        <w:bidi/>
        <w:rPr>
          <w:rFonts w:ascii="Simplified Arabic" w:hAnsi="Simplified Arabic" w:cs="Simplified Arabic"/>
          <w:sz w:val="32"/>
          <w:szCs w:val="32"/>
          <w:rtl/>
          <w:lang w:val="en-US" w:bidi="ar-DZ"/>
        </w:rPr>
      </w:pPr>
      <w:r w:rsidRPr="00014ED3">
        <w:rPr>
          <w:rFonts w:ascii="Simplified Arabic" w:hAnsi="Simplified Arabic" w:cs="Simplified Arabic"/>
          <w:b/>
          <w:bCs/>
          <w:sz w:val="32"/>
          <w:szCs w:val="32"/>
          <w:rtl/>
          <w:lang w:val="en-US" w:bidi="ar-DZ"/>
        </w:rPr>
        <w:t xml:space="preserve">قتل </w:t>
      </w:r>
      <w:r w:rsidRPr="00014ED3">
        <w:rPr>
          <w:rFonts w:ascii="Simplified Arabic" w:hAnsi="Simplified Arabic" w:cs="Simplified Arabic" w:hint="cs"/>
          <w:b/>
          <w:bCs/>
          <w:sz w:val="32"/>
          <w:szCs w:val="32"/>
          <w:rtl/>
          <w:lang w:val="en-US" w:bidi="ar-DZ"/>
        </w:rPr>
        <w:t>الأصول</w:t>
      </w:r>
      <w:r w:rsidRPr="00014ED3">
        <w:rPr>
          <w:rFonts w:ascii="Simplified Arabic" w:hAnsi="Simplified Arabic" w:cs="Simplified Arabic"/>
          <w:b/>
          <w:bCs/>
          <w:sz w:val="32"/>
          <w:szCs w:val="32"/>
          <w:rtl/>
          <w:lang w:val="en-US" w:bidi="ar-DZ"/>
        </w:rPr>
        <w:t>:</w:t>
      </w:r>
    </w:p>
    <w:p w14:paraId="17A817CE" w14:textId="77777777" w:rsidR="00B77C4F" w:rsidRPr="00014ED3" w:rsidRDefault="00BA6A9E" w:rsidP="00B77C4F">
      <w:pPr>
        <w:bidi/>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 xml:space="preserve"> </w:t>
      </w:r>
      <w:r>
        <w:rPr>
          <w:rFonts w:ascii="Simplified Arabic" w:hAnsi="Simplified Arabic" w:cs="Simplified Arabic" w:hint="cs"/>
          <w:sz w:val="32"/>
          <w:szCs w:val="32"/>
          <w:rtl/>
          <w:lang w:val="en-US" w:bidi="ar-DZ"/>
        </w:rPr>
        <w:t xml:space="preserve">  </w:t>
      </w:r>
      <w:r w:rsidR="00B77C4F" w:rsidRPr="00014ED3">
        <w:rPr>
          <w:rFonts w:ascii="Simplified Arabic" w:hAnsi="Simplified Arabic" w:cs="Simplified Arabic"/>
          <w:sz w:val="32"/>
          <w:szCs w:val="32"/>
          <w:rtl/>
          <w:lang w:val="en-US" w:bidi="ar-DZ"/>
        </w:rPr>
        <w:t xml:space="preserve">   يعتبر  قتل </w:t>
      </w:r>
      <w:r w:rsidR="00B77C4F" w:rsidRPr="00014ED3">
        <w:rPr>
          <w:rFonts w:ascii="Simplified Arabic" w:hAnsi="Simplified Arabic" w:cs="Simplified Arabic" w:hint="cs"/>
          <w:sz w:val="32"/>
          <w:szCs w:val="32"/>
          <w:rtl/>
          <w:lang w:val="en-US" w:bidi="ar-DZ"/>
        </w:rPr>
        <w:t>الأصول</w:t>
      </w:r>
      <w:r w:rsidR="00B77C4F" w:rsidRPr="00014ED3">
        <w:rPr>
          <w:rFonts w:ascii="Simplified Arabic" w:hAnsi="Simplified Arabic" w:cs="Simplified Arabic"/>
          <w:sz w:val="32"/>
          <w:szCs w:val="32"/>
          <w:rtl/>
          <w:lang w:val="en-US" w:bidi="ar-DZ"/>
        </w:rPr>
        <w:t xml:space="preserve"> قتلا عمديا مشددا ،و يستنبط الظرف المشدد من العلاقة الأبوية ما بين القاتل و الضحية ،و يتسع النص ليشمل جميع </w:t>
      </w:r>
      <w:r w:rsidR="00B77C4F" w:rsidRPr="00014ED3">
        <w:rPr>
          <w:rFonts w:ascii="Simplified Arabic" w:hAnsi="Simplified Arabic" w:cs="Simplified Arabic" w:hint="cs"/>
          <w:sz w:val="32"/>
          <w:szCs w:val="32"/>
          <w:rtl/>
          <w:lang w:val="en-US" w:bidi="ar-DZ"/>
        </w:rPr>
        <w:t>الأصول</w:t>
      </w:r>
      <w:r w:rsidR="00B77C4F" w:rsidRPr="00014ED3">
        <w:rPr>
          <w:rFonts w:ascii="Simplified Arabic" w:hAnsi="Simplified Arabic" w:cs="Simplified Arabic"/>
          <w:sz w:val="32"/>
          <w:szCs w:val="32"/>
          <w:rtl/>
          <w:lang w:val="en-US" w:bidi="ar-DZ"/>
        </w:rPr>
        <w:t xml:space="preserve"> وان علو ، و تصف المادة 258 من قانون العقوبات قتل الأصول  بالقتل </w:t>
      </w:r>
      <w:r w:rsidR="00B77C4F" w:rsidRPr="00014ED3">
        <w:rPr>
          <w:rFonts w:ascii="Simplified Arabic" w:hAnsi="Simplified Arabic" w:cs="Simplified Arabic" w:hint="cs"/>
          <w:sz w:val="32"/>
          <w:szCs w:val="32"/>
          <w:rtl/>
          <w:lang w:val="en-US" w:bidi="ar-DZ"/>
        </w:rPr>
        <w:t>الأب</w:t>
      </w:r>
      <w:r w:rsidR="00B77C4F" w:rsidRPr="00014ED3">
        <w:rPr>
          <w:rFonts w:ascii="Simplified Arabic" w:hAnsi="Simplified Arabic" w:cs="Simplified Arabic"/>
          <w:sz w:val="32"/>
          <w:szCs w:val="32"/>
          <w:rtl/>
          <w:lang w:val="en-US" w:bidi="ar-DZ"/>
        </w:rPr>
        <w:t xml:space="preserve">  </w:t>
      </w:r>
      <w:r w:rsidR="00B77C4F" w:rsidRPr="00014ED3">
        <w:rPr>
          <w:rFonts w:ascii="Simplified Arabic" w:hAnsi="Simplified Arabic" w:cs="Simplified Arabic" w:hint="cs"/>
          <w:sz w:val="32"/>
          <w:szCs w:val="32"/>
          <w:rtl/>
          <w:lang w:val="en-US" w:bidi="ar-DZ"/>
        </w:rPr>
        <w:t>أو</w:t>
      </w:r>
      <w:r w:rsidR="00B77C4F" w:rsidRPr="00014ED3">
        <w:rPr>
          <w:rFonts w:ascii="Simplified Arabic" w:hAnsi="Simplified Arabic" w:cs="Simplified Arabic"/>
          <w:sz w:val="32"/>
          <w:szCs w:val="32"/>
          <w:rtl/>
          <w:lang w:val="en-US" w:bidi="ar-DZ"/>
        </w:rPr>
        <w:t xml:space="preserve">  </w:t>
      </w:r>
      <w:r w:rsidR="00B77C4F" w:rsidRPr="00014ED3">
        <w:rPr>
          <w:rFonts w:ascii="Simplified Arabic" w:hAnsi="Simplified Arabic" w:cs="Simplified Arabic" w:hint="cs"/>
          <w:sz w:val="32"/>
          <w:szCs w:val="32"/>
          <w:rtl/>
          <w:lang w:val="en-US" w:bidi="ar-DZ"/>
        </w:rPr>
        <w:t>الأم</w:t>
      </w:r>
      <w:r w:rsidR="00B77C4F" w:rsidRPr="00014ED3">
        <w:rPr>
          <w:rFonts w:ascii="Simplified Arabic" w:hAnsi="Simplified Arabic" w:cs="Simplified Arabic"/>
          <w:sz w:val="32"/>
          <w:szCs w:val="32"/>
          <w:rtl/>
          <w:lang w:val="en-US" w:bidi="ar-DZ"/>
        </w:rPr>
        <w:t xml:space="preserve"> </w:t>
      </w:r>
      <w:r w:rsidR="00B77C4F" w:rsidRPr="00014ED3">
        <w:rPr>
          <w:rFonts w:ascii="Simplified Arabic" w:hAnsi="Simplified Arabic" w:cs="Simplified Arabic"/>
          <w:sz w:val="32"/>
          <w:szCs w:val="32"/>
          <w:rtl/>
          <w:lang w:val="en-US" w:bidi="ar-DZ"/>
        </w:rPr>
        <w:lastRenderedPageBreak/>
        <w:t xml:space="preserve">الشرعيين أو لأي من الأصول الشرعيين </w:t>
      </w:r>
      <w:r w:rsidR="00B77C4F" w:rsidRPr="00014ED3">
        <w:rPr>
          <w:rStyle w:val="Appelnotedebasdep"/>
          <w:rFonts w:ascii="Simplified Arabic" w:hAnsi="Simplified Arabic" w:cs="Simplified Arabic"/>
          <w:sz w:val="32"/>
          <w:szCs w:val="32"/>
          <w:rtl/>
          <w:lang w:val="en-US" w:bidi="ar-DZ"/>
        </w:rPr>
        <w:footnoteReference w:id="4"/>
      </w:r>
      <w:r w:rsidR="00B77C4F" w:rsidRPr="00014ED3">
        <w:rPr>
          <w:rFonts w:ascii="Simplified Arabic" w:hAnsi="Simplified Arabic" w:cs="Simplified Arabic"/>
          <w:sz w:val="32"/>
          <w:szCs w:val="32"/>
          <w:rtl/>
          <w:lang w:val="en-US" w:bidi="ar-DZ"/>
        </w:rPr>
        <w:t xml:space="preserve">كما يفترض توافر جميع </w:t>
      </w:r>
      <w:r w:rsidR="00B77C4F" w:rsidRPr="00014ED3">
        <w:rPr>
          <w:rFonts w:ascii="Simplified Arabic" w:hAnsi="Simplified Arabic" w:cs="Simplified Arabic" w:hint="cs"/>
          <w:sz w:val="32"/>
          <w:szCs w:val="32"/>
          <w:rtl/>
          <w:lang w:val="en-US" w:bidi="ar-DZ"/>
        </w:rPr>
        <w:t>أركان</w:t>
      </w:r>
      <w:r>
        <w:rPr>
          <w:rFonts w:ascii="Simplified Arabic" w:hAnsi="Simplified Arabic" w:cs="Simplified Arabic"/>
          <w:sz w:val="32"/>
          <w:szCs w:val="32"/>
          <w:rtl/>
          <w:lang w:val="en-US" w:bidi="ar-DZ"/>
        </w:rPr>
        <w:t xml:space="preserve"> القتل المقصود </w:t>
      </w:r>
      <w:r>
        <w:rPr>
          <w:rFonts w:ascii="Simplified Arabic" w:hAnsi="Simplified Arabic" w:cs="Simplified Arabic" w:hint="cs"/>
          <w:sz w:val="32"/>
          <w:szCs w:val="32"/>
          <w:rtl/>
          <w:lang w:val="en-US" w:bidi="ar-DZ"/>
        </w:rPr>
        <w:t>.</w:t>
      </w:r>
    </w:p>
    <w:p w14:paraId="26A60A16" w14:textId="77777777" w:rsidR="00B77C4F" w:rsidRPr="00014ED3" w:rsidRDefault="006F0C19" w:rsidP="00B77C4F">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A90F50">
        <w:rPr>
          <w:rFonts w:ascii="Simplified Arabic" w:hAnsi="Simplified Arabic" w:cs="Simplified Arabic"/>
          <w:sz w:val="32"/>
          <w:szCs w:val="32"/>
          <w:rtl/>
          <w:lang w:val="en-US" w:bidi="ar-DZ"/>
        </w:rPr>
        <w:t xml:space="preserve"> تتكون هذه الجناية من عنصرين</w:t>
      </w:r>
      <w:r w:rsidR="00B77C4F" w:rsidRPr="00014ED3">
        <w:rPr>
          <w:rFonts w:ascii="Simplified Arabic" w:hAnsi="Simplified Arabic" w:cs="Simplified Arabic"/>
          <w:sz w:val="32"/>
          <w:szCs w:val="32"/>
          <w:rtl/>
          <w:lang w:val="en-US" w:bidi="ar-DZ"/>
        </w:rPr>
        <w:t xml:space="preserve">، </w:t>
      </w:r>
      <w:r w:rsidR="00B77C4F" w:rsidRPr="00014ED3">
        <w:rPr>
          <w:rFonts w:ascii="Simplified Arabic" w:hAnsi="Simplified Arabic" w:cs="Simplified Arabic" w:hint="cs"/>
          <w:sz w:val="32"/>
          <w:szCs w:val="32"/>
          <w:rtl/>
          <w:lang w:val="en-US" w:bidi="ar-DZ"/>
        </w:rPr>
        <w:t>الأول</w:t>
      </w:r>
      <w:r w:rsidR="00B77C4F" w:rsidRPr="00014ED3">
        <w:rPr>
          <w:rFonts w:ascii="Simplified Arabic" w:hAnsi="Simplified Arabic" w:cs="Simplified Arabic"/>
          <w:sz w:val="32"/>
          <w:szCs w:val="32"/>
          <w:rtl/>
          <w:lang w:val="en-US" w:bidi="ar-DZ"/>
        </w:rPr>
        <w:t xml:space="preserve"> العمد و الثاني العلاقة </w:t>
      </w:r>
      <w:r w:rsidR="00B77C4F" w:rsidRPr="00014ED3">
        <w:rPr>
          <w:rFonts w:ascii="Simplified Arabic" w:hAnsi="Simplified Arabic" w:cs="Simplified Arabic" w:hint="cs"/>
          <w:sz w:val="32"/>
          <w:szCs w:val="32"/>
          <w:rtl/>
          <w:lang w:val="en-US" w:bidi="ar-DZ"/>
        </w:rPr>
        <w:t>الأبوية</w:t>
      </w:r>
      <w:r w:rsidR="00B77C4F" w:rsidRPr="00014ED3">
        <w:rPr>
          <w:rFonts w:ascii="Simplified Arabic" w:hAnsi="Simplified Arabic" w:cs="Simplified Arabic"/>
          <w:sz w:val="32"/>
          <w:szCs w:val="32"/>
          <w:rtl/>
          <w:lang w:val="en-US" w:bidi="ar-DZ"/>
        </w:rPr>
        <w:t xml:space="preserve"> </w:t>
      </w:r>
      <w:r w:rsidR="00B77C4F" w:rsidRPr="00014ED3">
        <w:rPr>
          <w:rFonts w:ascii="Simplified Arabic" w:hAnsi="Simplified Arabic" w:cs="Simplified Arabic" w:hint="cs"/>
          <w:sz w:val="32"/>
          <w:szCs w:val="32"/>
          <w:rtl/>
          <w:lang w:val="en-US" w:bidi="ar-DZ"/>
        </w:rPr>
        <w:t>أي</w:t>
      </w:r>
      <w:r w:rsidR="00B77C4F" w:rsidRPr="00014ED3">
        <w:rPr>
          <w:rFonts w:ascii="Simplified Arabic" w:hAnsi="Simplified Arabic" w:cs="Simplified Arabic"/>
          <w:sz w:val="32"/>
          <w:szCs w:val="32"/>
          <w:rtl/>
          <w:lang w:val="en-US" w:bidi="ar-DZ"/>
        </w:rPr>
        <w:t xml:space="preserve"> قتل </w:t>
      </w:r>
      <w:r w:rsidR="00B77C4F" w:rsidRPr="00014ED3">
        <w:rPr>
          <w:rFonts w:ascii="Simplified Arabic" w:hAnsi="Simplified Arabic" w:cs="Simplified Arabic" w:hint="cs"/>
          <w:sz w:val="32"/>
          <w:szCs w:val="32"/>
          <w:rtl/>
          <w:lang w:val="en-US" w:bidi="ar-DZ"/>
        </w:rPr>
        <w:t>الآباء</w:t>
      </w:r>
      <w:r w:rsidR="00B77C4F" w:rsidRPr="00014ED3">
        <w:rPr>
          <w:rFonts w:ascii="Simplified Arabic" w:hAnsi="Simplified Arabic" w:cs="Simplified Arabic"/>
          <w:sz w:val="32"/>
          <w:szCs w:val="32"/>
          <w:rtl/>
          <w:lang w:val="en-US" w:bidi="ar-DZ"/>
        </w:rPr>
        <w:t xml:space="preserve"> و </w:t>
      </w:r>
      <w:r w:rsidR="00B77C4F" w:rsidRPr="00014ED3">
        <w:rPr>
          <w:rFonts w:ascii="Simplified Arabic" w:hAnsi="Simplified Arabic" w:cs="Simplified Arabic" w:hint="cs"/>
          <w:sz w:val="32"/>
          <w:szCs w:val="32"/>
          <w:rtl/>
          <w:lang w:val="en-US" w:bidi="ar-DZ"/>
        </w:rPr>
        <w:t>ال</w:t>
      </w:r>
      <w:r w:rsidR="00B77C4F">
        <w:rPr>
          <w:rFonts w:ascii="Simplified Arabic" w:hAnsi="Simplified Arabic" w:cs="Simplified Arabic" w:hint="cs"/>
          <w:sz w:val="32"/>
          <w:szCs w:val="32"/>
          <w:rtl/>
          <w:lang w:val="en-US" w:bidi="ar-DZ"/>
        </w:rPr>
        <w:t>أ</w:t>
      </w:r>
      <w:r w:rsidR="00B77C4F" w:rsidRPr="00014ED3">
        <w:rPr>
          <w:rFonts w:ascii="Simplified Arabic" w:hAnsi="Simplified Arabic" w:cs="Simplified Arabic" w:hint="cs"/>
          <w:sz w:val="32"/>
          <w:szCs w:val="32"/>
          <w:rtl/>
          <w:lang w:val="en-US" w:bidi="ar-DZ"/>
        </w:rPr>
        <w:t>مهات</w:t>
      </w:r>
      <w:r w:rsidR="00B77C4F" w:rsidRPr="00014ED3">
        <w:rPr>
          <w:rFonts w:ascii="Simplified Arabic" w:hAnsi="Simplified Arabic" w:cs="Simplified Arabic"/>
          <w:sz w:val="32"/>
          <w:szCs w:val="32"/>
          <w:rtl/>
          <w:lang w:val="en-US" w:bidi="ar-DZ"/>
        </w:rPr>
        <w:t xml:space="preserve"> الشرعيين ولا يدخل في ذلك </w:t>
      </w:r>
      <w:r w:rsidR="00B77C4F" w:rsidRPr="00014ED3">
        <w:rPr>
          <w:rFonts w:ascii="Simplified Arabic" w:hAnsi="Simplified Arabic" w:cs="Simplified Arabic" w:hint="cs"/>
          <w:sz w:val="32"/>
          <w:szCs w:val="32"/>
          <w:rtl/>
          <w:lang w:val="en-US" w:bidi="ar-DZ"/>
        </w:rPr>
        <w:t>الآباء</w:t>
      </w:r>
      <w:r w:rsidR="00B77C4F" w:rsidRPr="00014ED3">
        <w:rPr>
          <w:rFonts w:ascii="Simplified Arabic" w:hAnsi="Simplified Arabic" w:cs="Simplified Arabic"/>
          <w:sz w:val="32"/>
          <w:szCs w:val="32"/>
          <w:rtl/>
          <w:lang w:val="en-US" w:bidi="ar-DZ"/>
        </w:rPr>
        <w:t xml:space="preserve"> و </w:t>
      </w:r>
      <w:r w:rsidR="00B77C4F" w:rsidRPr="00014ED3">
        <w:rPr>
          <w:rFonts w:ascii="Simplified Arabic" w:hAnsi="Simplified Arabic" w:cs="Simplified Arabic" w:hint="cs"/>
          <w:sz w:val="32"/>
          <w:szCs w:val="32"/>
          <w:rtl/>
          <w:lang w:val="en-US" w:bidi="ar-DZ"/>
        </w:rPr>
        <w:t>الأمهات</w:t>
      </w:r>
      <w:r w:rsidR="00B77C4F" w:rsidRPr="00014ED3">
        <w:rPr>
          <w:rFonts w:ascii="Simplified Arabic" w:hAnsi="Simplified Arabic" w:cs="Simplified Arabic"/>
          <w:sz w:val="32"/>
          <w:szCs w:val="32"/>
          <w:rtl/>
          <w:lang w:val="en-US" w:bidi="ar-DZ"/>
        </w:rPr>
        <w:t xml:space="preserve"> </w:t>
      </w:r>
      <w:r w:rsidR="00B77C4F" w:rsidRPr="00014ED3">
        <w:rPr>
          <w:rFonts w:ascii="Simplified Arabic" w:hAnsi="Simplified Arabic" w:cs="Simplified Arabic" w:hint="cs"/>
          <w:sz w:val="32"/>
          <w:szCs w:val="32"/>
          <w:rtl/>
          <w:lang w:val="en-US" w:bidi="ar-DZ"/>
        </w:rPr>
        <w:t>الطبيعيين</w:t>
      </w:r>
      <w:r w:rsidR="00B77C4F" w:rsidRPr="00014ED3">
        <w:rPr>
          <w:rFonts w:ascii="Simplified Arabic" w:hAnsi="Simplified Arabic" w:cs="Simplified Arabic"/>
          <w:sz w:val="32"/>
          <w:szCs w:val="32"/>
          <w:rtl/>
          <w:lang w:val="en-US" w:bidi="ar-DZ"/>
        </w:rPr>
        <w:t xml:space="preserve">، </w:t>
      </w:r>
      <w:r w:rsidR="00B77C4F" w:rsidRPr="00014ED3">
        <w:rPr>
          <w:rFonts w:ascii="Simplified Arabic" w:hAnsi="Simplified Arabic" w:cs="Simplified Arabic" w:hint="cs"/>
          <w:sz w:val="32"/>
          <w:szCs w:val="32"/>
          <w:rtl/>
          <w:lang w:val="en-US" w:bidi="ar-DZ"/>
        </w:rPr>
        <w:t>أو</w:t>
      </w:r>
      <w:r w:rsidR="00A90F50">
        <w:rPr>
          <w:rFonts w:ascii="Simplified Arabic" w:hAnsi="Simplified Arabic" w:cs="Simplified Arabic"/>
          <w:sz w:val="32"/>
          <w:szCs w:val="32"/>
          <w:rtl/>
          <w:lang w:val="en-US" w:bidi="ar-DZ"/>
        </w:rPr>
        <w:t xml:space="preserve"> بالتبني</w:t>
      </w:r>
      <w:r w:rsidR="00B77C4F" w:rsidRPr="00014ED3">
        <w:rPr>
          <w:rFonts w:ascii="Simplified Arabic" w:hAnsi="Simplified Arabic" w:cs="Simplified Arabic"/>
          <w:sz w:val="32"/>
          <w:szCs w:val="32"/>
          <w:rtl/>
          <w:lang w:val="en-US" w:bidi="ar-DZ"/>
        </w:rPr>
        <w:t>.</w:t>
      </w:r>
    </w:p>
    <w:p w14:paraId="4ADDB613" w14:textId="77777777" w:rsidR="00B77C4F" w:rsidRDefault="00A90F50" w:rsidP="00B77C4F">
      <w:pPr>
        <w:bidi/>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 xml:space="preserve">   </w:t>
      </w:r>
      <w:r w:rsidR="00B77C4F" w:rsidRPr="00014ED3">
        <w:rPr>
          <w:rFonts w:ascii="Simplified Arabic" w:hAnsi="Simplified Arabic" w:cs="Simplified Arabic"/>
          <w:sz w:val="32"/>
          <w:szCs w:val="32"/>
          <w:rtl/>
          <w:lang w:val="en-US" w:bidi="ar-DZ"/>
        </w:rPr>
        <w:t xml:space="preserve"> </w:t>
      </w:r>
      <w:r w:rsidR="006F0C19">
        <w:rPr>
          <w:rFonts w:ascii="Simplified Arabic" w:hAnsi="Simplified Arabic" w:cs="Simplified Arabic" w:hint="cs"/>
          <w:sz w:val="32"/>
          <w:szCs w:val="32"/>
          <w:rtl/>
          <w:lang w:val="en-US" w:bidi="ar-DZ"/>
        </w:rPr>
        <w:t>و</w:t>
      </w:r>
      <w:r w:rsidR="00B77C4F" w:rsidRPr="00014ED3">
        <w:rPr>
          <w:rFonts w:ascii="Simplified Arabic" w:hAnsi="Simplified Arabic" w:cs="Simplified Arabic"/>
          <w:sz w:val="32"/>
          <w:szCs w:val="32"/>
          <w:rtl/>
          <w:lang w:val="en-US" w:bidi="ar-DZ"/>
        </w:rPr>
        <w:t xml:space="preserve">يشمل </w:t>
      </w:r>
      <w:r w:rsidR="00B77C4F" w:rsidRPr="00014ED3">
        <w:rPr>
          <w:rFonts w:ascii="Simplified Arabic" w:hAnsi="Simplified Arabic" w:cs="Simplified Arabic" w:hint="cs"/>
          <w:sz w:val="32"/>
          <w:szCs w:val="32"/>
          <w:rtl/>
          <w:lang w:val="en-US" w:bidi="ar-DZ"/>
        </w:rPr>
        <w:t>الأصل</w:t>
      </w:r>
      <w:r>
        <w:rPr>
          <w:rFonts w:ascii="Simplified Arabic" w:hAnsi="Simplified Arabic" w:cs="Simplified Arabic"/>
          <w:sz w:val="32"/>
          <w:szCs w:val="32"/>
          <w:rtl/>
          <w:lang w:val="en-US" w:bidi="ar-DZ"/>
        </w:rPr>
        <w:t xml:space="preserve"> الشرعي</w:t>
      </w:r>
      <w:r w:rsidR="00B77C4F" w:rsidRPr="00014ED3">
        <w:rPr>
          <w:rFonts w:ascii="Simplified Arabic" w:hAnsi="Simplified Arabic" w:cs="Simplified Arabic"/>
          <w:sz w:val="32"/>
          <w:szCs w:val="32"/>
          <w:rtl/>
          <w:lang w:val="en-US" w:bidi="ar-DZ"/>
        </w:rPr>
        <w:t xml:space="preserve">: </w:t>
      </w:r>
      <w:r w:rsidR="00B77C4F" w:rsidRPr="00014ED3">
        <w:rPr>
          <w:rFonts w:ascii="Simplified Arabic" w:hAnsi="Simplified Arabic" w:cs="Simplified Arabic" w:hint="cs"/>
          <w:sz w:val="32"/>
          <w:szCs w:val="32"/>
          <w:rtl/>
          <w:lang w:val="en-US" w:bidi="ar-DZ"/>
        </w:rPr>
        <w:t>الأب</w:t>
      </w:r>
      <w:r>
        <w:rPr>
          <w:rFonts w:ascii="Simplified Arabic" w:hAnsi="Simplified Arabic" w:cs="Simplified Arabic"/>
          <w:sz w:val="32"/>
          <w:szCs w:val="32"/>
          <w:rtl/>
          <w:lang w:val="en-US" w:bidi="ar-DZ"/>
        </w:rPr>
        <w:t xml:space="preserve"> و</w:t>
      </w:r>
      <w:r w:rsidR="00B77C4F" w:rsidRPr="00014ED3">
        <w:rPr>
          <w:rFonts w:ascii="Simplified Arabic" w:hAnsi="Simplified Arabic" w:cs="Simplified Arabic" w:hint="cs"/>
          <w:sz w:val="32"/>
          <w:szCs w:val="32"/>
          <w:rtl/>
          <w:lang w:val="en-US" w:bidi="ar-DZ"/>
        </w:rPr>
        <w:t>الأم</w:t>
      </w:r>
      <w:r w:rsidR="00B77C4F" w:rsidRPr="00014ED3">
        <w:rPr>
          <w:rFonts w:ascii="Simplified Arabic" w:hAnsi="Simplified Arabic" w:cs="Simplified Arabic"/>
          <w:sz w:val="32"/>
          <w:szCs w:val="32"/>
          <w:rtl/>
          <w:lang w:val="en-US" w:bidi="ar-DZ"/>
        </w:rPr>
        <w:t xml:space="preserve"> الشرعي</w:t>
      </w:r>
      <w:r>
        <w:rPr>
          <w:rFonts w:ascii="Simplified Arabic" w:hAnsi="Simplified Arabic" w:cs="Simplified Arabic"/>
          <w:sz w:val="32"/>
          <w:szCs w:val="32"/>
          <w:rtl/>
          <w:lang w:val="en-US" w:bidi="ar-DZ"/>
        </w:rPr>
        <w:t>ين للفاعل و كذا الجد و</w:t>
      </w:r>
      <w:r w:rsidR="00B77C4F">
        <w:rPr>
          <w:rFonts w:ascii="Simplified Arabic" w:hAnsi="Simplified Arabic" w:cs="Simplified Arabic"/>
          <w:sz w:val="32"/>
          <w:szCs w:val="32"/>
          <w:rtl/>
          <w:lang w:val="en-US" w:bidi="ar-DZ"/>
        </w:rPr>
        <w:t xml:space="preserve">الجدة </w:t>
      </w:r>
      <w:r>
        <w:rPr>
          <w:rFonts w:ascii="Simplified Arabic" w:hAnsi="Simplified Arabic" w:cs="Simplified Arabic" w:hint="cs"/>
          <w:sz w:val="32"/>
          <w:szCs w:val="32"/>
          <w:rtl/>
          <w:lang w:val="en-US" w:bidi="ar-DZ"/>
        </w:rPr>
        <w:t>فقط</w:t>
      </w:r>
      <w:r w:rsidR="006F0C19">
        <w:rPr>
          <w:rFonts w:ascii="Simplified Arabic" w:hAnsi="Simplified Arabic" w:cs="Simplified Arabic" w:hint="cs"/>
          <w:sz w:val="32"/>
          <w:szCs w:val="32"/>
          <w:rtl/>
          <w:lang w:val="en-US" w:bidi="ar-DZ"/>
        </w:rPr>
        <w:t>.</w:t>
      </w:r>
      <w:r w:rsidR="00B77C4F" w:rsidRPr="00014ED3">
        <w:rPr>
          <w:rFonts w:ascii="Simplified Arabic" w:hAnsi="Simplified Arabic" w:cs="Simplified Arabic"/>
          <w:sz w:val="32"/>
          <w:szCs w:val="32"/>
          <w:rtl/>
          <w:lang w:val="en-US" w:bidi="ar-DZ"/>
        </w:rPr>
        <w:t xml:space="preserve"> </w:t>
      </w:r>
      <w:r w:rsidR="00B77C4F" w:rsidRPr="00014ED3">
        <w:rPr>
          <w:rStyle w:val="Appelnotedebasdep"/>
          <w:rFonts w:ascii="Simplified Arabic" w:hAnsi="Simplified Arabic" w:cs="Simplified Arabic"/>
          <w:sz w:val="32"/>
          <w:szCs w:val="32"/>
          <w:rtl/>
          <w:lang w:val="en-US" w:bidi="ar-DZ"/>
        </w:rPr>
        <w:footnoteReference w:id="5"/>
      </w:r>
      <w:r w:rsidR="00B77C4F" w:rsidRPr="00014ED3">
        <w:rPr>
          <w:rFonts w:ascii="Simplified Arabic" w:hAnsi="Simplified Arabic" w:cs="Simplified Arabic"/>
          <w:sz w:val="32"/>
          <w:szCs w:val="32"/>
          <w:rtl/>
          <w:lang w:val="en-US" w:bidi="ar-DZ"/>
        </w:rPr>
        <w:t xml:space="preserve"> </w:t>
      </w:r>
    </w:p>
    <w:p w14:paraId="369EC6B4" w14:textId="77777777" w:rsidR="00B77C4F" w:rsidRDefault="00B77C4F" w:rsidP="00B77C4F">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6F0C19">
        <w:rPr>
          <w:rFonts w:ascii="Simplified Arabic" w:hAnsi="Simplified Arabic" w:cs="Simplified Arabic"/>
          <w:sz w:val="32"/>
          <w:szCs w:val="32"/>
          <w:rtl/>
          <w:lang w:val="en-US" w:bidi="ar-DZ"/>
        </w:rPr>
        <w:t>و</w:t>
      </w:r>
      <w:r>
        <w:rPr>
          <w:rFonts w:ascii="Simplified Arabic" w:hAnsi="Simplified Arabic" w:cs="Simplified Arabic" w:hint="cs"/>
          <w:sz w:val="32"/>
          <w:szCs w:val="32"/>
          <w:rtl/>
          <w:lang w:val="en-US" w:bidi="ar-DZ"/>
        </w:rPr>
        <w:t xml:space="preserve">بالنظر لخطورة جريمة </w:t>
      </w:r>
      <w:r w:rsidRPr="00014ED3">
        <w:rPr>
          <w:rFonts w:ascii="Simplified Arabic" w:hAnsi="Simplified Arabic" w:cs="Simplified Arabic"/>
          <w:sz w:val="32"/>
          <w:szCs w:val="32"/>
          <w:rtl/>
          <w:lang w:val="en-US" w:bidi="ar-DZ"/>
        </w:rPr>
        <w:t xml:space="preserve"> قتل </w:t>
      </w:r>
      <w:r w:rsidRPr="00014ED3">
        <w:rPr>
          <w:rFonts w:ascii="Simplified Arabic" w:hAnsi="Simplified Arabic" w:cs="Simplified Arabic" w:hint="cs"/>
          <w:sz w:val="32"/>
          <w:szCs w:val="32"/>
          <w:rtl/>
          <w:lang w:val="en-US" w:bidi="ar-DZ"/>
        </w:rPr>
        <w:t>الأصول</w:t>
      </w:r>
      <w:r w:rsidRPr="00014ED3">
        <w:rPr>
          <w:rFonts w:ascii="Simplified Arabic" w:hAnsi="Simplified Arabic" w:cs="Simplified Arabic"/>
          <w:sz w:val="32"/>
          <w:szCs w:val="32"/>
          <w:rtl/>
          <w:lang w:val="en-US" w:bidi="ar-DZ"/>
        </w:rPr>
        <w:t xml:space="preserve"> ، </w:t>
      </w:r>
      <w:r w:rsidRPr="00014ED3">
        <w:rPr>
          <w:rFonts w:ascii="Simplified Arabic" w:hAnsi="Simplified Arabic" w:cs="Simplified Arabic" w:hint="cs"/>
          <w:sz w:val="32"/>
          <w:szCs w:val="32"/>
          <w:rtl/>
          <w:lang w:val="en-US" w:bidi="ar-DZ"/>
        </w:rPr>
        <w:t>فالأعذار</w:t>
      </w:r>
      <w:r w:rsidRPr="00014ED3">
        <w:rPr>
          <w:rFonts w:ascii="Simplified Arabic" w:hAnsi="Simplified Arabic" w:cs="Simplified Arabic"/>
          <w:sz w:val="32"/>
          <w:szCs w:val="32"/>
          <w:rtl/>
          <w:lang w:val="en-US" w:bidi="ar-DZ"/>
        </w:rPr>
        <w:t xml:space="preserve"> المخففة لعقوبة القتل </w:t>
      </w:r>
      <w:r>
        <w:rPr>
          <w:rFonts w:ascii="Simplified Arabic" w:hAnsi="Simplified Arabic" w:cs="Simplified Arabic" w:hint="cs"/>
          <w:sz w:val="32"/>
          <w:szCs w:val="32"/>
          <w:rtl/>
          <w:lang w:val="en-US" w:bidi="ar-DZ"/>
        </w:rPr>
        <w:t>ال</w:t>
      </w:r>
      <w:r w:rsidRPr="00014ED3">
        <w:rPr>
          <w:rFonts w:ascii="Simplified Arabic" w:hAnsi="Simplified Arabic" w:cs="Simplified Arabic" w:hint="cs"/>
          <w:sz w:val="32"/>
          <w:szCs w:val="32"/>
          <w:rtl/>
          <w:lang w:val="en-US" w:bidi="ar-DZ"/>
        </w:rPr>
        <w:t>عمدي</w:t>
      </w:r>
      <w:r w:rsidRPr="00014ED3">
        <w:rPr>
          <w:rFonts w:ascii="Simplified Arabic" w:hAnsi="Simplified Arabic" w:cs="Simplified Arabic"/>
          <w:sz w:val="32"/>
          <w:szCs w:val="32"/>
          <w:rtl/>
          <w:lang w:val="en-US" w:bidi="ar-DZ"/>
        </w:rPr>
        <w:t xml:space="preserve"> لا تطبق على قتل </w:t>
      </w:r>
      <w:r w:rsidRPr="00014ED3">
        <w:rPr>
          <w:rFonts w:ascii="Simplified Arabic" w:hAnsi="Simplified Arabic" w:cs="Simplified Arabic" w:hint="cs"/>
          <w:sz w:val="32"/>
          <w:szCs w:val="32"/>
          <w:rtl/>
          <w:lang w:val="en-US" w:bidi="ar-DZ"/>
        </w:rPr>
        <w:t>الأصول</w:t>
      </w:r>
      <w:r w:rsidRPr="00014ED3">
        <w:rPr>
          <w:rFonts w:ascii="Simplified Arabic" w:hAnsi="Simplified Arabic" w:cs="Simplified Arabic"/>
          <w:sz w:val="32"/>
          <w:szCs w:val="32"/>
          <w:rtl/>
          <w:lang w:val="en-US" w:bidi="ar-DZ"/>
        </w:rPr>
        <w:t xml:space="preserve">  و هذا ما نصت عليه المادة 282 من قانون العقوبات بقولها :" لا عذر لمن يقتل </w:t>
      </w:r>
      <w:r w:rsidRPr="00014ED3">
        <w:rPr>
          <w:rFonts w:ascii="Simplified Arabic" w:hAnsi="Simplified Arabic" w:cs="Simplified Arabic" w:hint="cs"/>
          <w:sz w:val="32"/>
          <w:szCs w:val="32"/>
          <w:rtl/>
          <w:lang w:val="en-US" w:bidi="ar-DZ"/>
        </w:rPr>
        <w:t>أباه</w:t>
      </w:r>
      <w:r w:rsidRPr="00014ED3">
        <w:rPr>
          <w:rFonts w:ascii="Simplified Arabic" w:hAnsi="Simplified Arabic" w:cs="Simplified Arabic"/>
          <w:sz w:val="32"/>
          <w:szCs w:val="32"/>
          <w:rtl/>
          <w:lang w:val="en-US" w:bidi="ar-DZ"/>
        </w:rPr>
        <w:t xml:space="preserve"> </w:t>
      </w:r>
      <w:r w:rsidRPr="00014ED3">
        <w:rPr>
          <w:rFonts w:ascii="Simplified Arabic" w:hAnsi="Simplified Arabic" w:cs="Simplified Arabic" w:hint="cs"/>
          <w:sz w:val="32"/>
          <w:szCs w:val="32"/>
          <w:rtl/>
          <w:lang w:val="en-US" w:bidi="ar-DZ"/>
        </w:rPr>
        <w:t>أو</w:t>
      </w:r>
      <w:r w:rsidRPr="00014ED3">
        <w:rPr>
          <w:rFonts w:ascii="Simplified Arabic" w:hAnsi="Simplified Arabic" w:cs="Simplified Arabic"/>
          <w:sz w:val="32"/>
          <w:szCs w:val="32"/>
          <w:rtl/>
          <w:lang w:val="en-US" w:bidi="ar-DZ"/>
        </w:rPr>
        <w:t xml:space="preserve"> </w:t>
      </w:r>
      <w:r w:rsidRPr="00014ED3">
        <w:rPr>
          <w:rFonts w:ascii="Simplified Arabic" w:hAnsi="Simplified Arabic" w:cs="Simplified Arabic" w:hint="cs"/>
          <w:sz w:val="32"/>
          <w:szCs w:val="32"/>
          <w:rtl/>
          <w:lang w:val="en-US" w:bidi="ar-DZ"/>
        </w:rPr>
        <w:t>أمه</w:t>
      </w:r>
      <w:r w:rsidRPr="00014ED3">
        <w:rPr>
          <w:rFonts w:ascii="Simplified Arabic" w:hAnsi="Simplified Arabic" w:cs="Simplified Arabic"/>
          <w:sz w:val="32"/>
          <w:szCs w:val="32"/>
          <w:rtl/>
          <w:lang w:val="en-US" w:bidi="ar-DZ"/>
        </w:rPr>
        <w:t xml:space="preserve"> </w:t>
      </w:r>
      <w:r w:rsidRPr="00014ED3">
        <w:rPr>
          <w:rFonts w:ascii="Simplified Arabic" w:hAnsi="Simplified Arabic" w:cs="Simplified Arabic" w:hint="cs"/>
          <w:sz w:val="32"/>
          <w:szCs w:val="32"/>
          <w:rtl/>
          <w:lang w:val="en-US" w:bidi="ar-DZ"/>
        </w:rPr>
        <w:t>أو</w:t>
      </w:r>
      <w:r w:rsidRPr="00014ED3">
        <w:rPr>
          <w:rFonts w:ascii="Simplified Arabic" w:hAnsi="Simplified Arabic" w:cs="Simplified Arabic"/>
          <w:sz w:val="32"/>
          <w:szCs w:val="32"/>
          <w:rtl/>
          <w:lang w:val="en-US" w:bidi="ar-DZ"/>
        </w:rPr>
        <w:t xml:space="preserve"> احد </w:t>
      </w:r>
      <w:r w:rsidRPr="00014ED3">
        <w:rPr>
          <w:rFonts w:ascii="Simplified Arabic" w:hAnsi="Simplified Arabic" w:cs="Simplified Arabic" w:hint="cs"/>
          <w:sz w:val="32"/>
          <w:szCs w:val="32"/>
          <w:rtl/>
          <w:lang w:val="en-US" w:bidi="ar-DZ"/>
        </w:rPr>
        <w:t>أصوله</w:t>
      </w:r>
      <w:r w:rsidRPr="00014ED3">
        <w:rPr>
          <w:rFonts w:ascii="Simplified Arabic" w:hAnsi="Simplified Arabic" w:cs="Simplified Arabic"/>
          <w:sz w:val="32"/>
          <w:szCs w:val="32"/>
          <w:rtl/>
          <w:lang w:val="en-US" w:bidi="ar-DZ"/>
        </w:rPr>
        <w:t xml:space="preserve"> " </w:t>
      </w:r>
      <w:r w:rsidRPr="00014ED3">
        <w:rPr>
          <w:rStyle w:val="Appelnotedebasdep"/>
          <w:rFonts w:ascii="Simplified Arabic" w:hAnsi="Simplified Arabic" w:cs="Simplified Arabic"/>
          <w:sz w:val="32"/>
          <w:szCs w:val="32"/>
          <w:rtl/>
          <w:lang w:val="en-US" w:bidi="ar-DZ"/>
        </w:rPr>
        <w:footnoteReference w:id="6"/>
      </w:r>
    </w:p>
    <w:p w14:paraId="0439AC07" w14:textId="77777777" w:rsidR="00B77C4F" w:rsidRDefault="00A90F50" w:rsidP="00B77C4F">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B77C4F">
        <w:rPr>
          <w:rFonts w:ascii="Simplified Arabic" w:hAnsi="Simplified Arabic" w:cs="Simplified Arabic" w:hint="cs"/>
          <w:sz w:val="32"/>
          <w:szCs w:val="32"/>
          <w:rtl/>
          <w:lang w:val="en-US" w:bidi="ar-DZ"/>
        </w:rPr>
        <w:t xml:space="preserve"> </w:t>
      </w:r>
      <w:r w:rsidR="006F0C19">
        <w:rPr>
          <w:rFonts w:ascii="Simplified Arabic" w:hAnsi="Simplified Arabic" w:cs="Simplified Arabic" w:hint="cs"/>
          <w:sz w:val="32"/>
          <w:szCs w:val="32"/>
          <w:rtl/>
          <w:lang w:val="en-US" w:bidi="ar-DZ"/>
        </w:rPr>
        <w:t>و</w:t>
      </w:r>
      <w:r w:rsidR="00B77C4F">
        <w:rPr>
          <w:rFonts w:ascii="Simplified Arabic" w:hAnsi="Simplified Arabic" w:cs="Simplified Arabic" w:hint="cs"/>
          <w:sz w:val="32"/>
          <w:szCs w:val="32"/>
          <w:rtl/>
          <w:lang w:val="en-US" w:bidi="ar-DZ"/>
        </w:rPr>
        <w:t>بمفهوم المخالفة لا تنطبق على قتل الإخوة أو الأخوات أو</w:t>
      </w:r>
      <w:r>
        <w:rPr>
          <w:rFonts w:ascii="Simplified Arabic" w:hAnsi="Simplified Arabic" w:cs="Simplified Arabic" w:hint="cs"/>
          <w:sz w:val="32"/>
          <w:szCs w:val="32"/>
          <w:rtl/>
          <w:lang w:val="en-US" w:bidi="ar-DZ"/>
        </w:rPr>
        <w:t xml:space="preserve"> أولاد العم أو غيرهم من الأقارب</w:t>
      </w:r>
      <w:r w:rsidR="00B77C4F">
        <w:rPr>
          <w:rFonts w:ascii="Simplified Arabic" w:hAnsi="Simplified Arabic" w:cs="Simplified Arabic" w:hint="cs"/>
          <w:sz w:val="32"/>
          <w:szCs w:val="32"/>
          <w:rtl/>
          <w:lang w:val="en-US" w:bidi="ar-DZ"/>
        </w:rPr>
        <w:t xml:space="preserve">، </w:t>
      </w:r>
      <w:r w:rsidR="005B4303">
        <w:rPr>
          <w:rFonts w:ascii="Simplified Arabic" w:hAnsi="Simplified Arabic" w:cs="Simplified Arabic" w:hint="cs"/>
          <w:sz w:val="32"/>
          <w:szCs w:val="32"/>
          <w:rtl/>
          <w:lang w:val="en-US" w:bidi="ar-DZ"/>
        </w:rPr>
        <w:t xml:space="preserve">ولا تطبق أيضا على قتل زوج الأم أو </w:t>
      </w:r>
      <w:r w:rsidR="00B77C4F">
        <w:rPr>
          <w:rFonts w:ascii="Simplified Arabic" w:hAnsi="Simplified Arabic" w:cs="Simplified Arabic" w:hint="cs"/>
          <w:sz w:val="32"/>
          <w:szCs w:val="32"/>
          <w:rtl/>
          <w:lang w:val="en-US" w:bidi="ar-DZ"/>
        </w:rPr>
        <w:t>زوجة الأب</w:t>
      </w:r>
      <w:r w:rsidR="00B77C4F" w:rsidRPr="009B3911">
        <w:rPr>
          <w:rFonts w:ascii="Simplified Arabic" w:hAnsi="Simplified Arabic" w:cs="Simplified Arabic" w:hint="cs"/>
          <w:sz w:val="32"/>
          <w:szCs w:val="32"/>
          <w:rtl/>
          <w:lang w:val="en-US" w:bidi="ar-DZ"/>
        </w:rPr>
        <w:t xml:space="preserve"> </w:t>
      </w:r>
      <w:r w:rsidR="005B4303">
        <w:rPr>
          <w:rFonts w:ascii="Simplified Arabic" w:hAnsi="Simplified Arabic" w:cs="Simplified Arabic" w:hint="cs"/>
          <w:sz w:val="32"/>
          <w:szCs w:val="32"/>
          <w:rtl/>
          <w:lang w:val="en-US" w:bidi="ar-DZ"/>
        </w:rPr>
        <w:t>أو أب الأب أو أم الأم</w:t>
      </w:r>
      <w:r>
        <w:rPr>
          <w:rFonts w:ascii="Simplified Arabic" w:hAnsi="Simplified Arabic" w:cs="Simplified Arabic" w:hint="cs"/>
          <w:sz w:val="32"/>
          <w:szCs w:val="32"/>
          <w:rtl/>
          <w:lang w:val="en-US" w:bidi="ar-DZ"/>
        </w:rPr>
        <w:t>.</w:t>
      </w:r>
      <w:r w:rsidR="00B77C4F">
        <w:rPr>
          <w:rStyle w:val="Appelnotedebasdep"/>
          <w:rFonts w:ascii="Simplified Arabic" w:hAnsi="Simplified Arabic" w:cs="Simplified Arabic"/>
          <w:sz w:val="32"/>
          <w:szCs w:val="32"/>
          <w:rtl/>
          <w:lang w:val="en-US" w:bidi="ar-DZ"/>
        </w:rPr>
        <w:footnoteReference w:id="7"/>
      </w:r>
    </w:p>
    <w:p w14:paraId="33894AB5" w14:textId="77777777" w:rsidR="00B77C4F" w:rsidRDefault="00B77C4F" w:rsidP="00B77C4F">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Pr="00014ED3">
        <w:rPr>
          <w:rFonts w:ascii="Simplified Arabic" w:hAnsi="Simplified Arabic" w:cs="Simplified Arabic"/>
          <w:sz w:val="32"/>
          <w:szCs w:val="32"/>
          <w:rtl/>
          <w:lang w:val="en-US" w:bidi="ar-DZ"/>
        </w:rPr>
        <w:t xml:space="preserve"> تكون عقوبة قتل </w:t>
      </w:r>
      <w:r w:rsidRPr="00014ED3">
        <w:rPr>
          <w:rFonts w:ascii="Simplified Arabic" w:hAnsi="Simplified Arabic" w:cs="Simplified Arabic" w:hint="cs"/>
          <w:sz w:val="32"/>
          <w:szCs w:val="32"/>
          <w:rtl/>
          <w:lang w:val="en-US" w:bidi="ar-DZ"/>
        </w:rPr>
        <w:t>الأصول</w:t>
      </w:r>
      <w:r w:rsidRPr="00014ED3">
        <w:rPr>
          <w:rFonts w:ascii="Simplified Arabic" w:hAnsi="Simplified Arabic" w:cs="Simplified Arabic"/>
          <w:sz w:val="32"/>
          <w:szCs w:val="32"/>
          <w:rtl/>
          <w:lang w:val="en-US" w:bidi="ar-DZ"/>
        </w:rPr>
        <w:t xml:space="preserve"> </w:t>
      </w:r>
      <w:r w:rsidRPr="00014ED3">
        <w:rPr>
          <w:rFonts w:ascii="Simplified Arabic" w:hAnsi="Simplified Arabic" w:cs="Simplified Arabic" w:hint="cs"/>
          <w:sz w:val="32"/>
          <w:szCs w:val="32"/>
          <w:rtl/>
          <w:lang w:val="en-US" w:bidi="ar-DZ"/>
        </w:rPr>
        <w:t>الإعدام</w:t>
      </w:r>
      <w:r w:rsidRPr="00014ED3">
        <w:rPr>
          <w:rFonts w:ascii="Simplified Arabic" w:hAnsi="Simplified Arabic" w:cs="Simplified Arabic"/>
          <w:sz w:val="32"/>
          <w:szCs w:val="32"/>
          <w:rtl/>
          <w:lang w:val="en-US" w:bidi="ar-DZ"/>
        </w:rPr>
        <w:t xml:space="preserve"> دائما مهما كانت الظروف التي اقترف فيها الجرم </w:t>
      </w:r>
      <w:r w:rsidR="00A90F50">
        <w:rPr>
          <w:rFonts w:ascii="Simplified Arabic" w:hAnsi="Simplified Arabic" w:cs="Simplified Arabic" w:hint="cs"/>
          <w:sz w:val="32"/>
          <w:szCs w:val="32"/>
          <w:rtl/>
          <w:lang w:val="en-US" w:bidi="ar-DZ"/>
        </w:rPr>
        <w:t>.</w:t>
      </w:r>
      <w:r w:rsidRPr="00014ED3">
        <w:rPr>
          <w:rStyle w:val="Appelnotedebasdep"/>
          <w:rFonts w:ascii="Simplified Arabic" w:hAnsi="Simplified Arabic" w:cs="Simplified Arabic"/>
          <w:sz w:val="32"/>
          <w:szCs w:val="32"/>
          <w:rtl/>
          <w:lang w:val="en-US" w:bidi="ar-DZ"/>
        </w:rPr>
        <w:footnoteReference w:id="8"/>
      </w:r>
    </w:p>
    <w:p w14:paraId="3503C424" w14:textId="77777777" w:rsidR="006F0C19" w:rsidRPr="006F0C19" w:rsidRDefault="00B77C4F" w:rsidP="00E102C3">
      <w:pPr>
        <w:pStyle w:val="Paragraphedeliste"/>
        <w:numPr>
          <w:ilvl w:val="0"/>
          <w:numId w:val="12"/>
        </w:numPr>
        <w:bidi/>
        <w:rPr>
          <w:rFonts w:ascii="Simplified Arabic" w:hAnsi="Simplified Arabic" w:cs="Simplified Arabic"/>
          <w:b/>
          <w:bCs/>
          <w:sz w:val="32"/>
          <w:szCs w:val="32"/>
          <w:lang w:val="en-US" w:bidi="ar-DZ"/>
        </w:rPr>
      </w:pPr>
      <w:r w:rsidRPr="00BD4B42">
        <w:rPr>
          <w:rFonts w:ascii="Simplified Arabic" w:hAnsi="Simplified Arabic" w:cs="Simplified Arabic"/>
          <w:b/>
          <w:bCs/>
          <w:sz w:val="32"/>
          <w:szCs w:val="32"/>
          <w:rtl/>
          <w:lang w:val="en-US" w:bidi="ar-DZ"/>
        </w:rPr>
        <w:t xml:space="preserve">قتل الفروع : </w:t>
      </w:r>
    </w:p>
    <w:p w14:paraId="6C88705E" w14:textId="77777777" w:rsidR="00B77C4F" w:rsidRPr="006F0C19" w:rsidRDefault="00B77C4F" w:rsidP="006F0C19">
      <w:pPr>
        <w:bidi/>
        <w:rPr>
          <w:rFonts w:ascii="Simplified Arabic" w:hAnsi="Simplified Arabic" w:cs="Simplified Arabic"/>
          <w:b/>
          <w:bCs/>
          <w:sz w:val="32"/>
          <w:szCs w:val="32"/>
          <w:rtl/>
          <w:lang w:val="en-US" w:bidi="ar-DZ"/>
        </w:rPr>
      </w:pPr>
      <w:r w:rsidRPr="006F0C19">
        <w:rPr>
          <w:rFonts w:ascii="Simplified Arabic" w:hAnsi="Simplified Arabic" w:cs="Simplified Arabic"/>
          <w:sz w:val="32"/>
          <w:szCs w:val="32"/>
          <w:rtl/>
          <w:lang w:val="en-US" w:bidi="ar-DZ"/>
        </w:rPr>
        <w:lastRenderedPageBreak/>
        <w:t xml:space="preserve">حسب نصوص القانون الجزائري نقول انه يجب </w:t>
      </w:r>
      <w:r w:rsidRPr="006F0C19">
        <w:rPr>
          <w:rFonts w:ascii="Simplified Arabic" w:hAnsi="Simplified Arabic" w:cs="Simplified Arabic" w:hint="cs"/>
          <w:sz w:val="32"/>
          <w:szCs w:val="32"/>
          <w:rtl/>
          <w:lang w:val="en-US" w:bidi="ar-DZ"/>
        </w:rPr>
        <w:t>أن</w:t>
      </w:r>
      <w:r w:rsidRPr="006F0C19">
        <w:rPr>
          <w:rFonts w:ascii="Simplified Arabic" w:hAnsi="Simplified Arabic" w:cs="Simplified Arabic"/>
          <w:sz w:val="32"/>
          <w:szCs w:val="32"/>
          <w:rtl/>
          <w:lang w:val="en-US" w:bidi="ar-DZ"/>
        </w:rPr>
        <w:t xml:space="preserve"> نفرق بين حالتين ، الحالة </w:t>
      </w:r>
      <w:r w:rsidRPr="006F0C19">
        <w:rPr>
          <w:rFonts w:ascii="Simplified Arabic" w:hAnsi="Simplified Arabic" w:cs="Simplified Arabic" w:hint="cs"/>
          <w:sz w:val="32"/>
          <w:szCs w:val="32"/>
          <w:rtl/>
          <w:lang w:val="en-US" w:bidi="ar-DZ"/>
        </w:rPr>
        <w:t>الأولى</w:t>
      </w:r>
      <w:r w:rsidRPr="006F0C19">
        <w:rPr>
          <w:rFonts w:ascii="Simplified Arabic" w:hAnsi="Simplified Arabic" w:cs="Simplified Arabic"/>
          <w:sz w:val="32"/>
          <w:szCs w:val="32"/>
          <w:rtl/>
          <w:lang w:val="en-US" w:bidi="ar-DZ"/>
        </w:rPr>
        <w:t xml:space="preserve"> </w:t>
      </w:r>
      <w:r w:rsidRPr="006F0C19">
        <w:rPr>
          <w:rFonts w:ascii="Simplified Arabic" w:hAnsi="Simplified Arabic" w:cs="Simplified Arabic" w:hint="cs"/>
          <w:sz w:val="32"/>
          <w:szCs w:val="32"/>
          <w:rtl/>
          <w:lang w:val="en-US" w:bidi="ar-DZ"/>
        </w:rPr>
        <w:t>إذا</w:t>
      </w:r>
      <w:r w:rsidRPr="006F0C19">
        <w:rPr>
          <w:rFonts w:ascii="Simplified Arabic" w:hAnsi="Simplified Arabic" w:cs="Simplified Arabic"/>
          <w:sz w:val="32"/>
          <w:szCs w:val="32"/>
          <w:rtl/>
          <w:lang w:val="en-US" w:bidi="ar-DZ"/>
        </w:rPr>
        <w:t xml:space="preserve"> كان الفرع تجاوز السادسة عشر من عمره و هنا تطبق </w:t>
      </w:r>
      <w:r w:rsidRPr="006F0C19">
        <w:rPr>
          <w:rFonts w:ascii="Simplified Arabic" w:hAnsi="Simplified Arabic" w:cs="Simplified Arabic" w:hint="cs"/>
          <w:sz w:val="32"/>
          <w:szCs w:val="32"/>
          <w:rtl/>
          <w:lang w:val="en-US" w:bidi="ar-DZ"/>
        </w:rPr>
        <w:t>الأحكام</w:t>
      </w:r>
      <w:r w:rsidRPr="006F0C19">
        <w:rPr>
          <w:rFonts w:ascii="Simplified Arabic" w:hAnsi="Simplified Arabic" w:cs="Simplified Arabic"/>
          <w:sz w:val="32"/>
          <w:szCs w:val="32"/>
          <w:rtl/>
          <w:lang w:val="en-US" w:bidi="ar-DZ"/>
        </w:rPr>
        <w:t xml:space="preserve"> العامة و نقصد بها </w:t>
      </w:r>
      <w:r w:rsidRPr="006F0C19">
        <w:rPr>
          <w:rFonts w:ascii="Simplified Arabic" w:hAnsi="Simplified Arabic" w:cs="Simplified Arabic" w:hint="cs"/>
          <w:sz w:val="32"/>
          <w:szCs w:val="32"/>
          <w:rtl/>
          <w:lang w:val="en-US" w:bidi="ar-DZ"/>
        </w:rPr>
        <w:t>أن</w:t>
      </w:r>
      <w:r w:rsidRPr="006F0C19">
        <w:rPr>
          <w:rFonts w:ascii="Simplified Arabic" w:hAnsi="Simplified Arabic" w:cs="Simplified Arabic"/>
          <w:sz w:val="32"/>
          <w:szCs w:val="32"/>
          <w:rtl/>
          <w:lang w:val="en-US" w:bidi="ar-DZ"/>
        </w:rPr>
        <w:t xml:space="preserve"> تكون العقوبة السجن المؤبد طبقا للفقرة الثالثة من المادة 263  التي ينص على ما يلي : "يعاقب القاتل في غير ذ</w:t>
      </w:r>
      <w:r w:rsidR="006F0C19">
        <w:rPr>
          <w:rFonts w:ascii="Simplified Arabic" w:hAnsi="Simplified Arabic" w:cs="Simplified Arabic"/>
          <w:sz w:val="32"/>
          <w:szCs w:val="32"/>
          <w:rtl/>
          <w:lang w:val="en-US" w:bidi="ar-DZ"/>
        </w:rPr>
        <w:t>لك من الحالات بالسجن المؤبد " و</w:t>
      </w:r>
      <w:r w:rsidRPr="006F0C19">
        <w:rPr>
          <w:rFonts w:ascii="Simplified Arabic" w:hAnsi="Simplified Arabic" w:cs="Simplified Arabic"/>
          <w:sz w:val="32"/>
          <w:szCs w:val="32"/>
          <w:rtl/>
          <w:lang w:val="en-US" w:bidi="ar-DZ"/>
        </w:rPr>
        <w:t xml:space="preserve">تكون </w:t>
      </w:r>
      <w:r w:rsidRPr="006F0C19">
        <w:rPr>
          <w:rFonts w:ascii="Simplified Arabic" w:hAnsi="Simplified Arabic" w:cs="Simplified Arabic" w:hint="cs"/>
          <w:sz w:val="32"/>
          <w:szCs w:val="32"/>
          <w:rtl/>
          <w:lang w:val="en-US" w:bidi="ar-DZ"/>
        </w:rPr>
        <w:t>الإعدام</w:t>
      </w:r>
      <w:r w:rsidRPr="006F0C19">
        <w:rPr>
          <w:rFonts w:ascii="Simplified Arabic" w:hAnsi="Simplified Arabic" w:cs="Simplified Arabic"/>
          <w:sz w:val="32"/>
          <w:szCs w:val="32"/>
          <w:rtl/>
          <w:lang w:val="en-US" w:bidi="ar-DZ"/>
        </w:rPr>
        <w:t xml:space="preserve"> </w:t>
      </w:r>
      <w:r w:rsidRPr="006F0C19">
        <w:rPr>
          <w:rFonts w:ascii="Simplified Arabic" w:hAnsi="Simplified Arabic" w:cs="Simplified Arabic" w:hint="cs"/>
          <w:sz w:val="32"/>
          <w:szCs w:val="32"/>
          <w:rtl/>
          <w:lang w:val="en-US" w:bidi="ar-DZ"/>
        </w:rPr>
        <w:t>إذا</w:t>
      </w:r>
      <w:r w:rsidRPr="006F0C19">
        <w:rPr>
          <w:rFonts w:ascii="Simplified Arabic" w:hAnsi="Simplified Arabic" w:cs="Simplified Arabic"/>
          <w:sz w:val="32"/>
          <w:szCs w:val="32"/>
          <w:rtl/>
          <w:lang w:val="en-US" w:bidi="ar-DZ"/>
        </w:rPr>
        <w:t xml:space="preserve"> توافر ظرف قانوني مشدد كسبق </w:t>
      </w:r>
      <w:r w:rsidRPr="006F0C19">
        <w:rPr>
          <w:rFonts w:ascii="Simplified Arabic" w:hAnsi="Simplified Arabic" w:cs="Simplified Arabic" w:hint="cs"/>
          <w:sz w:val="32"/>
          <w:szCs w:val="32"/>
          <w:rtl/>
          <w:lang w:val="en-US" w:bidi="ar-DZ"/>
        </w:rPr>
        <w:t>الإصرار</w:t>
      </w:r>
      <w:r w:rsidRPr="006F0C19">
        <w:rPr>
          <w:rFonts w:ascii="Simplified Arabic" w:hAnsi="Simplified Arabic" w:cs="Simplified Arabic"/>
          <w:sz w:val="32"/>
          <w:szCs w:val="32"/>
          <w:rtl/>
          <w:lang w:val="en-US" w:bidi="ar-DZ"/>
        </w:rPr>
        <w:t xml:space="preserve"> و الترصد </w:t>
      </w:r>
      <w:r w:rsidRPr="006F0C19">
        <w:rPr>
          <w:rFonts w:ascii="Simplified Arabic" w:hAnsi="Simplified Arabic" w:cs="Simplified Arabic" w:hint="cs"/>
          <w:sz w:val="32"/>
          <w:szCs w:val="32"/>
          <w:rtl/>
          <w:lang w:val="en-US" w:bidi="ar-DZ"/>
        </w:rPr>
        <w:t>أو الق</w:t>
      </w:r>
      <w:r w:rsidRPr="006F0C19">
        <w:rPr>
          <w:rFonts w:ascii="Simplified Arabic" w:hAnsi="Simplified Arabic" w:cs="Simplified Arabic"/>
          <w:sz w:val="32"/>
          <w:szCs w:val="32"/>
          <w:rtl/>
          <w:lang w:val="en-US" w:bidi="ar-DZ"/>
        </w:rPr>
        <w:t xml:space="preserve">تل بالسم </w:t>
      </w:r>
      <w:r w:rsidRPr="006F0C19">
        <w:rPr>
          <w:rFonts w:ascii="Simplified Arabic" w:hAnsi="Simplified Arabic" w:cs="Simplified Arabic" w:hint="cs"/>
          <w:sz w:val="32"/>
          <w:szCs w:val="32"/>
          <w:rtl/>
          <w:lang w:val="en-US" w:bidi="ar-DZ"/>
        </w:rPr>
        <w:t>أو</w:t>
      </w:r>
      <w:r w:rsidRPr="006F0C19">
        <w:rPr>
          <w:rFonts w:ascii="Simplified Arabic" w:hAnsi="Simplified Arabic" w:cs="Simplified Arabic"/>
          <w:sz w:val="32"/>
          <w:szCs w:val="32"/>
          <w:rtl/>
          <w:lang w:val="en-US" w:bidi="ar-DZ"/>
        </w:rPr>
        <w:t xml:space="preserve"> غيرها .</w:t>
      </w:r>
    </w:p>
    <w:p w14:paraId="494BB771" w14:textId="77777777" w:rsidR="00B77C4F" w:rsidRDefault="006F0C19" w:rsidP="00B77C4F">
      <w:pPr>
        <w:bidi/>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 xml:space="preserve">     </w:t>
      </w:r>
      <w:r w:rsidR="00B77C4F" w:rsidRPr="00014ED3">
        <w:rPr>
          <w:rFonts w:ascii="Simplified Arabic" w:hAnsi="Simplified Arabic" w:cs="Simplified Arabic"/>
          <w:sz w:val="32"/>
          <w:szCs w:val="32"/>
          <w:rtl/>
          <w:lang w:val="en-US" w:bidi="ar-DZ"/>
        </w:rPr>
        <w:t xml:space="preserve"> </w:t>
      </w:r>
      <w:r w:rsidR="00B77C4F" w:rsidRPr="00014ED3">
        <w:rPr>
          <w:rFonts w:ascii="Simplified Arabic" w:hAnsi="Simplified Arabic" w:cs="Simplified Arabic" w:hint="cs"/>
          <w:sz w:val="32"/>
          <w:szCs w:val="32"/>
          <w:rtl/>
          <w:lang w:val="en-US" w:bidi="ar-DZ"/>
        </w:rPr>
        <w:t>أما</w:t>
      </w:r>
      <w:r w:rsidR="00B77C4F" w:rsidRPr="00014ED3">
        <w:rPr>
          <w:rFonts w:ascii="Simplified Arabic" w:hAnsi="Simplified Arabic" w:cs="Simplified Arabic"/>
          <w:sz w:val="32"/>
          <w:szCs w:val="32"/>
          <w:rtl/>
          <w:lang w:val="en-US" w:bidi="ar-DZ"/>
        </w:rPr>
        <w:t xml:space="preserve"> الحالة الثانية التي يكون</w:t>
      </w:r>
      <w:r w:rsidR="001F05BF">
        <w:rPr>
          <w:rFonts w:ascii="Simplified Arabic" w:hAnsi="Simplified Arabic" w:cs="Simplified Arabic"/>
          <w:sz w:val="32"/>
          <w:szCs w:val="32"/>
          <w:rtl/>
          <w:lang w:val="en-US" w:bidi="ar-DZ"/>
        </w:rPr>
        <w:t xml:space="preserve"> فيها الفرع اقل من ستة عشر عاما</w:t>
      </w:r>
      <w:r w:rsidR="005B4303">
        <w:rPr>
          <w:rFonts w:ascii="Simplified Arabic" w:hAnsi="Simplified Arabic" w:cs="Simplified Arabic"/>
          <w:sz w:val="32"/>
          <w:szCs w:val="32"/>
          <w:rtl/>
          <w:lang w:val="en-US" w:bidi="ar-DZ"/>
        </w:rPr>
        <w:t xml:space="preserve"> كاملا </w:t>
      </w:r>
      <w:r w:rsidR="00290881" w:rsidRPr="00014ED3">
        <w:rPr>
          <w:rFonts w:ascii="Simplified Arabic" w:hAnsi="Simplified Arabic" w:cs="Simplified Arabic" w:hint="cs"/>
          <w:sz w:val="32"/>
          <w:szCs w:val="32"/>
          <w:rtl/>
          <w:lang w:val="en-US" w:bidi="ar-DZ"/>
        </w:rPr>
        <w:t>أو</w:t>
      </w:r>
      <w:r w:rsidR="00C643AB">
        <w:rPr>
          <w:rFonts w:ascii="Simplified Arabic" w:hAnsi="Simplified Arabic" w:cs="Simplified Arabic"/>
          <w:sz w:val="32"/>
          <w:szCs w:val="32"/>
          <w:rtl/>
          <w:lang w:val="en-US" w:bidi="ar-DZ"/>
        </w:rPr>
        <w:t xml:space="preserve"> اقل وقت ارتكاب الجريمة</w:t>
      </w:r>
      <w:r w:rsidR="00B77C4F" w:rsidRPr="00014ED3">
        <w:rPr>
          <w:rFonts w:ascii="Simplified Arabic" w:hAnsi="Simplified Arabic" w:cs="Simplified Arabic"/>
          <w:sz w:val="32"/>
          <w:szCs w:val="32"/>
          <w:rtl/>
          <w:lang w:val="en-US" w:bidi="ar-DZ"/>
        </w:rPr>
        <w:t>،</w:t>
      </w:r>
      <w:r w:rsidR="00C643AB">
        <w:rPr>
          <w:rFonts w:ascii="Simplified Arabic" w:hAnsi="Simplified Arabic" w:cs="Simplified Arabic"/>
          <w:sz w:val="32"/>
          <w:szCs w:val="32"/>
          <w:rtl/>
          <w:lang w:val="en-US" w:bidi="ar-DZ"/>
        </w:rPr>
        <w:t xml:space="preserve"> فقد خص المشرع الجزائري بتشديد</w:t>
      </w:r>
      <w:r w:rsidR="00C643AB">
        <w:rPr>
          <w:rFonts w:ascii="Simplified Arabic" w:hAnsi="Simplified Arabic" w:cs="Simplified Arabic" w:hint="cs"/>
          <w:sz w:val="32"/>
          <w:szCs w:val="32"/>
          <w:rtl/>
          <w:lang w:val="en-US" w:bidi="ar-DZ"/>
        </w:rPr>
        <w:t xml:space="preserve"> </w:t>
      </w:r>
      <w:r w:rsidR="00B77C4F" w:rsidRPr="00014ED3">
        <w:rPr>
          <w:rFonts w:ascii="Simplified Arabic" w:hAnsi="Simplified Arabic" w:cs="Simplified Arabic"/>
          <w:sz w:val="32"/>
          <w:szCs w:val="32"/>
          <w:rtl/>
          <w:lang w:val="en-US" w:bidi="ar-DZ"/>
        </w:rPr>
        <w:t>العقوبة</w:t>
      </w:r>
      <w:r w:rsidR="00C643AB">
        <w:rPr>
          <w:rFonts w:ascii="Simplified Arabic" w:hAnsi="Simplified Arabic" w:cs="Simplified Arabic"/>
          <w:sz w:val="32"/>
          <w:szCs w:val="32"/>
          <w:rtl/>
          <w:lang w:val="en-US" w:bidi="ar-DZ"/>
        </w:rPr>
        <w:t xml:space="preserve"> و</w:t>
      </w:r>
      <w:r w:rsidR="005B4303">
        <w:rPr>
          <w:rFonts w:ascii="Simplified Arabic" w:hAnsi="Simplified Arabic" w:cs="Simplified Arabic"/>
          <w:sz w:val="32"/>
          <w:szCs w:val="32"/>
          <w:rtl/>
          <w:lang w:val="en-US" w:bidi="ar-DZ"/>
        </w:rPr>
        <w:t xml:space="preserve">جعلها بدلا من السجن المؤبد، </w:t>
      </w:r>
      <w:r w:rsidR="00B77C4F" w:rsidRPr="00014ED3">
        <w:rPr>
          <w:rFonts w:ascii="Simplified Arabic" w:hAnsi="Simplified Arabic" w:cs="Simplified Arabic" w:hint="cs"/>
          <w:sz w:val="32"/>
          <w:szCs w:val="32"/>
          <w:rtl/>
          <w:lang w:val="en-US" w:bidi="ar-DZ"/>
        </w:rPr>
        <w:t>الإعدام</w:t>
      </w:r>
      <w:r w:rsidR="00B77C4F" w:rsidRPr="00014ED3">
        <w:rPr>
          <w:rFonts w:ascii="Simplified Arabic" w:hAnsi="Simplified Arabic" w:cs="Simplified Arabic"/>
          <w:sz w:val="32"/>
          <w:szCs w:val="32"/>
          <w:rtl/>
          <w:lang w:val="en-US" w:bidi="ar-DZ"/>
        </w:rPr>
        <w:t xml:space="preserve"> </w:t>
      </w:r>
      <w:r w:rsidR="00B77C4F">
        <w:rPr>
          <w:rStyle w:val="Appelnotedebasdep"/>
          <w:rFonts w:ascii="Simplified Arabic" w:hAnsi="Simplified Arabic" w:cs="Simplified Arabic"/>
          <w:sz w:val="32"/>
          <w:szCs w:val="32"/>
          <w:rtl/>
          <w:lang w:val="en-US" w:bidi="ar-DZ"/>
        </w:rPr>
        <w:footnoteReference w:id="9"/>
      </w:r>
      <w:r w:rsidR="00C643AB">
        <w:rPr>
          <w:rFonts w:ascii="Simplified Arabic" w:hAnsi="Simplified Arabic" w:cs="Simplified Arabic" w:hint="cs"/>
          <w:sz w:val="32"/>
          <w:szCs w:val="32"/>
          <w:rtl/>
          <w:lang w:val="en-US" w:bidi="ar-DZ"/>
        </w:rPr>
        <w:t>.</w:t>
      </w:r>
    </w:p>
    <w:p w14:paraId="78C9361A" w14:textId="77777777" w:rsidR="00B77C4F" w:rsidRPr="00014ED3" w:rsidRDefault="00B77C4F" w:rsidP="00B77C4F">
      <w:pPr>
        <w:bidi/>
        <w:rPr>
          <w:rFonts w:ascii="Simplified Arabic" w:hAnsi="Simplified Arabic" w:cs="Simplified Arabic"/>
          <w:sz w:val="32"/>
          <w:szCs w:val="32"/>
          <w:rtl/>
          <w:lang w:val="en-US" w:bidi="ar-DZ"/>
        </w:rPr>
      </w:pPr>
      <w:r w:rsidRPr="00014ED3">
        <w:rPr>
          <w:rFonts w:ascii="Simplified Arabic" w:hAnsi="Simplified Arabic" w:cs="Simplified Arabic"/>
          <w:sz w:val="32"/>
          <w:szCs w:val="32"/>
          <w:rtl/>
          <w:lang w:val="en-US" w:bidi="ar-DZ"/>
        </w:rPr>
        <w:t>طبقا للمادة 272 الفقرة الرابعة .</w:t>
      </w:r>
    </w:p>
    <w:p w14:paraId="5A2D6B4B" w14:textId="77777777" w:rsidR="00B77C4F" w:rsidRPr="00014ED3" w:rsidRDefault="00B77C4F" w:rsidP="00E102C3">
      <w:pPr>
        <w:pStyle w:val="Paragraphedeliste"/>
        <w:numPr>
          <w:ilvl w:val="0"/>
          <w:numId w:val="12"/>
        </w:numPr>
        <w:bidi/>
        <w:rPr>
          <w:rFonts w:ascii="Simplified Arabic" w:hAnsi="Simplified Arabic" w:cs="Simplified Arabic"/>
          <w:sz w:val="32"/>
          <w:szCs w:val="32"/>
          <w:rtl/>
          <w:lang w:val="en-US" w:bidi="ar-DZ"/>
        </w:rPr>
      </w:pPr>
      <w:r w:rsidRPr="00014ED3">
        <w:rPr>
          <w:rFonts w:ascii="Simplified Arabic" w:hAnsi="Simplified Arabic" w:cs="Simplified Arabic"/>
          <w:b/>
          <w:bCs/>
          <w:sz w:val="32"/>
          <w:szCs w:val="32"/>
          <w:rtl/>
          <w:lang w:val="en-US" w:bidi="ar-DZ"/>
        </w:rPr>
        <w:t xml:space="preserve">قتل  </w:t>
      </w:r>
      <w:r w:rsidRPr="00014ED3">
        <w:rPr>
          <w:rFonts w:ascii="Simplified Arabic" w:hAnsi="Simplified Arabic" w:cs="Simplified Arabic" w:hint="cs"/>
          <w:b/>
          <w:bCs/>
          <w:sz w:val="32"/>
          <w:szCs w:val="32"/>
          <w:rtl/>
          <w:lang w:val="en-US" w:bidi="ar-DZ"/>
        </w:rPr>
        <w:t>الأطفال</w:t>
      </w:r>
      <w:r w:rsidRPr="00014ED3">
        <w:rPr>
          <w:rFonts w:ascii="Simplified Arabic" w:hAnsi="Simplified Arabic" w:cs="Simplified Arabic"/>
          <w:b/>
          <w:bCs/>
          <w:sz w:val="32"/>
          <w:szCs w:val="32"/>
          <w:rtl/>
          <w:lang w:val="en-US" w:bidi="ar-DZ"/>
        </w:rPr>
        <w:t xml:space="preserve"> حديثي الولادة</w:t>
      </w:r>
      <w:r w:rsidRPr="00014ED3">
        <w:rPr>
          <w:rFonts w:ascii="Simplified Arabic" w:hAnsi="Simplified Arabic" w:cs="Simplified Arabic"/>
          <w:sz w:val="32"/>
          <w:szCs w:val="32"/>
          <w:rtl/>
          <w:lang w:val="en-US" w:bidi="ar-DZ"/>
        </w:rPr>
        <w:t xml:space="preserve"> :</w:t>
      </w:r>
    </w:p>
    <w:p w14:paraId="1B7A1329" w14:textId="77777777" w:rsidR="00B77C4F" w:rsidRDefault="00B77C4F" w:rsidP="006251B0">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و تتمثل في قتل الأم لوليدها الحديث العهد با</w:t>
      </w:r>
      <w:r w:rsidR="005B4303">
        <w:rPr>
          <w:rFonts w:ascii="Simplified Arabic" w:hAnsi="Simplified Arabic" w:cs="Simplified Arabic" w:hint="cs"/>
          <w:sz w:val="32"/>
          <w:szCs w:val="32"/>
          <w:rtl/>
          <w:lang w:val="en-US" w:bidi="ar-DZ"/>
        </w:rPr>
        <w:t>لولادة خوفا من الفضيحة أو العار</w:t>
      </w:r>
      <w:r w:rsidR="00C643AB">
        <w:rPr>
          <w:rFonts w:ascii="Simplified Arabic" w:hAnsi="Simplified Arabic" w:cs="Simplified Arabic" w:hint="cs"/>
          <w:sz w:val="32"/>
          <w:szCs w:val="32"/>
          <w:rtl/>
          <w:lang w:val="en-US" w:bidi="ar-DZ"/>
        </w:rPr>
        <w:t>، أو لسبب آخر</w:t>
      </w:r>
      <w:r w:rsidR="00901933">
        <w:rPr>
          <w:rFonts w:ascii="Simplified Arabic" w:hAnsi="Simplified Arabic" w:cs="Simplified Arabic" w:hint="cs"/>
          <w:sz w:val="32"/>
          <w:szCs w:val="32"/>
          <w:rtl/>
          <w:lang w:val="en-US" w:bidi="ar-DZ"/>
        </w:rPr>
        <w:t>.</w:t>
      </w:r>
      <w:r>
        <w:rPr>
          <w:rFonts w:ascii="Simplified Arabic" w:hAnsi="Simplified Arabic" w:cs="Simplified Arabic" w:hint="cs"/>
          <w:sz w:val="32"/>
          <w:szCs w:val="32"/>
          <w:rtl/>
          <w:lang w:val="en-US" w:bidi="ar-DZ"/>
        </w:rPr>
        <w:t xml:space="preserve"> </w:t>
      </w:r>
      <w:r>
        <w:rPr>
          <w:rStyle w:val="Appelnotedebasdep"/>
          <w:rFonts w:ascii="Simplified Arabic" w:hAnsi="Simplified Arabic" w:cs="Simplified Arabic"/>
          <w:sz w:val="32"/>
          <w:szCs w:val="32"/>
          <w:rtl/>
          <w:lang w:val="en-US" w:bidi="ar-DZ"/>
        </w:rPr>
        <w:footnoteReference w:id="10"/>
      </w:r>
    </w:p>
    <w:p w14:paraId="353DC97D" w14:textId="77777777" w:rsidR="006251B0" w:rsidRDefault="006251B0" w:rsidP="006251B0">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B77C4F" w:rsidRPr="00014ED3">
        <w:rPr>
          <w:rFonts w:ascii="Simplified Arabic" w:hAnsi="Simplified Arabic" w:cs="Simplified Arabic"/>
          <w:sz w:val="32"/>
          <w:szCs w:val="32"/>
          <w:rtl/>
          <w:lang w:val="en-US" w:bidi="ar-DZ"/>
        </w:rPr>
        <w:t xml:space="preserve">تكون العقوبة هي نفس العقوبة المطبقة على القتل العمد غير </w:t>
      </w:r>
      <w:r w:rsidR="00B77C4F" w:rsidRPr="00014ED3">
        <w:rPr>
          <w:rFonts w:ascii="Simplified Arabic" w:hAnsi="Simplified Arabic" w:cs="Simplified Arabic" w:hint="cs"/>
          <w:sz w:val="32"/>
          <w:szCs w:val="32"/>
          <w:rtl/>
          <w:lang w:val="en-US" w:bidi="ar-DZ"/>
        </w:rPr>
        <w:t>أن</w:t>
      </w:r>
      <w:r w:rsidR="00B77C4F" w:rsidRPr="00014ED3">
        <w:rPr>
          <w:rFonts w:ascii="Simplified Arabic" w:hAnsi="Simplified Arabic" w:cs="Simplified Arabic"/>
          <w:sz w:val="32"/>
          <w:szCs w:val="32"/>
          <w:rtl/>
          <w:lang w:val="en-US" w:bidi="ar-DZ"/>
        </w:rPr>
        <w:t xml:space="preserve"> </w:t>
      </w:r>
      <w:r w:rsidR="00B77C4F" w:rsidRPr="00014ED3">
        <w:rPr>
          <w:rFonts w:ascii="Simplified Arabic" w:hAnsi="Simplified Arabic" w:cs="Simplified Arabic" w:hint="cs"/>
          <w:sz w:val="32"/>
          <w:szCs w:val="32"/>
          <w:rtl/>
          <w:lang w:val="en-US" w:bidi="ar-DZ"/>
        </w:rPr>
        <w:t>الأم</w:t>
      </w:r>
      <w:r w:rsidR="00B77C4F" w:rsidRPr="00014ED3">
        <w:rPr>
          <w:rFonts w:ascii="Simplified Arabic" w:hAnsi="Simplified Arabic" w:cs="Simplified Arabic"/>
          <w:sz w:val="32"/>
          <w:szCs w:val="32"/>
          <w:rtl/>
          <w:lang w:val="en-US" w:bidi="ar-DZ"/>
        </w:rPr>
        <w:t xml:space="preserve"> سواء كانت فاعلة </w:t>
      </w:r>
      <w:r w:rsidR="00B77C4F" w:rsidRPr="00014ED3">
        <w:rPr>
          <w:rFonts w:ascii="Simplified Arabic" w:hAnsi="Simplified Arabic" w:cs="Simplified Arabic" w:hint="cs"/>
          <w:sz w:val="32"/>
          <w:szCs w:val="32"/>
          <w:rtl/>
          <w:lang w:val="en-US" w:bidi="ar-DZ"/>
        </w:rPr>
        <w:t>أصلية</w:t>
      </w:r>
      <w:r w:rsidR="00B77C4F" w:rsidRPr="00014ED3">
        <w:rPr>
          <w:rFonts w:ascii="Simplified Arabic" w:hAnsi="Simplified Arabic" w:cs="Simplified Arabic"/>
          <w:sz w:val="32"/>
          <w:szCs w:val="32"/>
          <w:rtl/>
          <w:lang w:val="en-US" w:bidi="ar-DZ"/>
        </w:rPr>
        <w:t xml:space="preserve"> </w:t>
      </w:r>
      <w:r w:rsidR="00B77C4F" w:rsidRPr="00014ED3">
        <w:rPr>
          <w:rFonts w:ascii="Simplified Arabic" w:hAnsi="Simplified Arabic" w:cs="Simplified Arabic" w:hint="cs"/>
          <w:sz w:val="32"/>
          <w:szCs w:val="32"/>
          <w:rtl/>
          <w:lang w:val="en-US" w:bidi="ar-DZ"/>
        </w:rPr>
        <w:t>أو</w:t>
      </w:r>
      <w:r w:rsidR="00B77C4F" w:rsidRPr="00014ED3">
        <w:rPr>
          <w:rFonts w:ascii="Simplified Arabic" w:hAnsi="Simplified Arabic" w:cs="Simplified Arabic"/>
          <w:sz w:val="32"/>
          <w:szCs w:val="32"/>
          <w:rtl/>
          <w:lang w:val="en-US" w:bidi="ar-DZ"/>
        </w:rPr>
        <w:t xml:space="preserve"> شريكة في </w:t>
      </w:r>
      <w:r w:rsidR="005B4303">
        <w:rPr>
          <w:rFonts w:ascii="Simplified Arabic" w:hAnsi="Simplified Arabic" w:cs="Simplified Arabic"/>
          <w:sz w:val="32"/>
          <w:szCs w:val="32"/>
          <w:rtl/>
          <w:lang w:val="en-US" w:bidi="ar-DZ"/>
        </w:rPr>
        <w:t xml:space="preserve">قتل ابنها حديث </w:t>
      </w:r>
      <w:r w:rsidR="00B77C4F" w:rsidRPr="00014ED3">
        <w:rPr>
          <w:rFonts w:ascii="Simplified Arabic" w:hAnsi="Simplified Arabic" w:cs="Simplified Arabic"/>
          <w:sz w:val="32"/>
          <w:szCs w:val="32"/>
          <w:rtl/>
          <w:lang w:val="en-US" w:bidi="ar-DZ"/>
        </w:rPr>
        <w:t>العهد با</w:t>
      </w:r>
      <w:r w:rsidR="005B4303">
        <w:rPr>
          <w:rFonts w:ascii="Simplified Arabic" w:hAnsi="Simplified Arabic" w:cs="Simplified Arabic"/>
          <w:sz w:val="32"/>
          <w:szCs w:val="32"/>
          <w:rtl/>
          <w:lang w:val="en-US" w:bidi="ar-DZ"/>
        </w:rPr>
        <w:t>لولادة تطبق عليها عقوبة مخففة و</w:t>
      </w:r>
      <w:r w:rsidR="00B77C4F" w:rsidRPr="00014ED3">
        <w:rPr>
          <w:rFonts w:ascii="Simplified Arabic" w:hAnsi="Simplified Arabic" w:cs="Simplified Arabic"/>
          <w:sz w:val="32"/>
          <w:szCs w:val="32"/>
          <w:rtl/>
          <w:lang w:val="en-US" w:bidi="ar-DZ"/>
        </w:rPr>
        <w:t xml:space="preserve">هي السجن المؤقت من 10 </w:t>
      </w:r>
      <w:r w:rsidR="00B77C4F" w:rsidRPr="00014ED3">
        <w:rPr>
          <w:rFonts w:ascii="Simplified Arabic" w:hAnsi="Simplified Arabic" w:cs="Simplified Arabic" w:hint="cs"/>
          <w:sz w:val="32"/>
          <w:szCs w:val="32"/>
          <w:rtl/>
          <w:lang w:val="en-US" w:bidi="ar-DZ"/>
        </w:rPr>
        <w:t>إلى</w:t>
      </w:r>
      <w:r>
        <w:rPr>
          <w:rFonts w:ascii="Simplified Arabic" w:hAnsi="Simplified Arabic" w:cs="Simplified Arabic"/>
          <w:sz w:val="32"/>
          <w:szCs w:val="32"/>
          <w:rtl/>
          <w:lang w:val="en-US" w:bidi="ar-DZ"/>
        </w:rPr>
        <w:t xml:space="preserve"> 20 سنة </w:t>
      </w:r>
      <w:r w:rsidR="00B77C4F" w:rsidRPr="00014ED3">
        <w:rPr>
          <w:rFonts w:ascii="Simplified Arabic" w:hAnsi="Simplified Arabic" w:cs="Simplified Arabic"/>
          <w:sz w:val="32"/>
          <w:szCs w:val="32"/>
          <w:rtl/>
          <w:lang w:val="en-US" w:bidi="ar-DZ"/>
        </w:rPr>
        <w:t>.</w:t>
      </w:r>
    </w:p>
    <w:p w14:paraId="1E677FBA" w14:textId="77777777" w:rsidR="007850F5" w:rsidRDefault="006251B0" w:rsidP="007850F5">
      <w:pPr>
        <w:bidi/>
        <w:rPr>
          <w:rFonts w:ascii="Simplified Arabic" w:hAnsi="Simplified Arabic" w:cs="Simplified Arabic"/>
          <w:sz w:val="32"/>
          <w:szCs w:val="32"/>
          <w:lang w:val="en-US" w:bidi="ar-DZ"/>
        </w:rPr>
      </w:pPr>
      <w:r>
        <w:rPr>
          <w:rFonts w:ascii="Simplified Arabic" w:hAnsi="Simplified Arabic" w:cs="Simplified Arabic"/>
          <w:sz w:val="32"/>
          <w:szCs w:val="32"/>
          <w:rtl/>
          <w:lang w:val="en-US" w:bidi="ar-DZ"/>
        </w:rPr>
        <w:t xml:space="preserve"> </w:t>
      </w:r>
      <w:r>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و</w:t>
      </w:r>
      <w:r w:rsidR="00B77C4F" w:rsidRPr="00014ED3">
        <w:rPr>
          <w:rFonts w:ascii="Simplified Arabic" w:hAnsi="Simplified Arabic" w:cs="Simplified Arabic"/>
          <w:sz w:val="32"/>
          <w:szCs w:val="32"/>
          <w:rtl/>
          <w:lang w:val="en-US" w:bidi="ar-DZ"/>
        </w:rPr>
        <w:t xml:space="preserve">لا يستفيد من هذه العقوبة من ساهم </w:t>
      </w:r>
      <w:r w:rsidR="00B77C4F" w:rsidRPr="00014ED3">
        <w:rPr>
          <w:rFonts w:ascii="Simplified Arabic" w:hAnsi="Simplified Arabic" w:cs="Simplified Arabic" w:hint="cs"/>
          <w:sz w:val="32"/>
          <w:szCs w:val="32"/>
          <w:rtl/>
          <w:lang w:val="en-US" w:bidi="ar-DZ"/>
        </w:rPr>
        <w:t>أو</w:t>
      </w:r>
      <w:r w:rsidR="00B77C4F" w:rsidRPr="00014ED3">
        <w:rPr>
          <w:rFonts w:ascii="Simplified Arabic" w:hAnsi="Simplified Arabic" w:cs="Simplified Arabic"/>
          <w:sz w:val="32"/>
          <w:szCs w:val="32"/>
          <w:rtl/>
          <w:lang w:val="en-US" w:bidi="ar-DZ"/>
        </w:rPr>
        <w:t xml:space="preserve"> شارك مع </w:t>
      </w:r>
      <w:r w:rsidR="00B77C4F" w:rsidRPr="00014ED3">
        <w:rPr>
          <w:rFonts w:ascii="Simplified Arabic" w:hAnsi="Simplified Arabic" w:cs="Simplified Arabic" w:hint="cs"/>
          <w:sz w:val="32"/>
          <w:szCs w:val="32"/>
          <w:rtl/>
          <w:lang w:val="en-US" w:bidi="ar-DZ"/>
        </w:rPr>
        <w:t>الأم</w:t>
      </w:r>
      <w:r w:rsidR="005B4303">
        <w:rPr>
          <w:rFonts w:ascii="Simplified Arabic" w:hAnsi="Simplified Arabic" w:cs="Simplified Arabic"/>
          <w:sz w:val="32"/>
          <w:szCs w:val="32"/>
          <w:rtl/>
          <w:lang w:val="en-US" w:bidi="ar-DZ"/>
        </w:rPr>
        <w:t xml:space="preserve"> في </w:t>
      </w:r>
      <w:r w:rsidR="00B77C4F" w:rsidRPr="00014ED3">
        <w:rPr>
          <w:rFonts w:ascii="Simplified Arabic" w:hAnsi="Simplified Arabic" w:cs="Simplified Arabic"/>
          <w:sz w:val="32"/>
          <w:szCs w:val="32"/>
          <w:rtl/>
          <w:lang w:val="en-US" w:bidi="ar-DZ"/>
        </w:rPr>
        <w:t>ارتكاب الجريمة و تطبق عليه الظروف المشددة</w:t>
      </w:r>
      <w:r w:rsidR="00B77C4F" w:rsidRPr="00014ED3">
        <w:rPr>
          <w:rStyle w:val="Appelnotedebasdep"/>
          <w:rFonts w:ascii="Simplified Arabic" w:hAnsi="Simplified Arabic" w:cs="Simplified Arabic"/>
          <w:sz w:val="32"/>
          <w:szCs w:val="32"/>
          <w:rtl/>
          <w:lang w:val="en-US" w:bidi="ar-DZ"/>
        </w:rPr>
        <w:footnoteReference w:id="11"/>
      </w:r>
      <w:r w:rsidR="00901933">
        <w:rPr>
          <w:rFonts w:ascii="Simplified Arabic" w:hAnsi="Simplified Arabic" w:cs="Simplified Arabic" w:hint="cs"/>
          <w:sz w:val="32"/>
          <w:szCs w:val="32"/>
          <w:rtl/>
          <w:lang w:val="en-US" w:bidi="ar-DZ"/>
        </w:rPr>
        <w:t>.</w:t>
      </w:r>
      <w:r w:rsidR="005B4303">
        <w:rPr>
          <w:rFonts w:ascii="Simplified Arabic" w:hAnsi="Simplified Arabic" w:cs="Simplified Arabic" w:hint="cs"/>
          <w:sz w:val="32"/>
          <w:szCs w:val="32"/>
          <w:rtl/>
          <w:lang w:val="en-US" w:bidi="ar-DZ"/>
        </w:rPr>
        <w:t xml:space="preserve"> </w:t>
      </w:r>
    </w:p>
    <w:p w14:paraId="039BC8B5" w14:textId="77777777" w:rsidR="00B77C4F" w:rsidRPr="007850F5" w:rsidRDefault="00B77C4F" w:rsidP="007850F5">
      <w:pPr>
        <w:bidi/>
        <w:rPr>
          <w:rFonts w:ascii="Simplified Arabic" w:hAnsi="Simplified Arabic" w:cs="Simplified Arabic"/>
          <w:sz w:val="32"/>
          <w:szCs w:val="32"/>
          <w:rtl/>
          <w:lang w:val="en-US" w:bidi="ar-DZ"/>
        </w:rPr>
      </w:pPr>
      <w:r w:rsidRPr="00AF66AD">
        <w:rPr>
          <w:rFonts w:ascii="Simplified Arabic" w:hAnsi="Simplified Arabic" w:cs="Simplified Arabic"/>
          <w:b/>
          <w:bCs/>
          <w:sz w:val="32"/>
          <w:szCs w:val="32"/>
          <w:rtl/>
          <w:lang w:bidi="ar-DZ"/>
        </w:rPr>
        <w:lastRenderedPageBreak/>
        <w:t xml:space="preserve">الفرع الثاني: جرائم الإيذاء </w:t>
      </w:r>
    </w:p>
    <w:p w14:paraId="0A6F7BD5" w14:textId="77777777" w:rsidR="00B77C4F" w:rsidRPr="00AF66AD" w:rsidRDefault="00B77C4F" w:rsidP="00B77C4F">
      <w:pPr>
        <w:bidi/>
        <w:rPr>
          <w:rFonts w:ascii="Simplified Arabic" w:hAnsi="Simplified Arabic" w:cs="Simplified Arabic"/>
          <w:sz w:val="32"/>
          <w:szCs w:val="32"/>
          <w:rtl/>
          <w:lang w:bidi="ar-DZ"/>
        </w:rPr>
      </w:pPr>
      <w:r w:rsidRPr="00AF66A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AF66A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يعطي </w:t>
      </w:r>
      <w:r w:rsidRPr="00AF66AD">
        <w:rPr>
          <w:rFonts w:ascii="Simplified Arabic" w:hAnsi="Simplified Arabic" w:cs="Simplified Arabic"/>
          <w:sz w:val="32"/>
          <w:szCs w:val="32"/>
          <w:rtl/>
          <w:lang w:bidi="ar-DZ"/>
        </w:rPr>
        <w:t>القانون حق الإنسان في سلامة جسمه</w:t>
      </w:r>
      <w:r>
        <w:rPr>
          <w:rFonts w:ascii="Simplified Arabic" w:hAnsi="Simplified Arabic" w:cs="Simplified Arabic" w:hint="cs"/>
          <w:sz w:val="32"/>
          <w:szCs w:val="32"/>
          <w:rtl/>
          <w:lang w:bidi="ar-DZ"/>
        </w:rPr>
        <w:t>،</w:t>
      </w:r>
      <w:r w:rsidRPr="00AF66AD">
        <w:rPr>
          <w:rFonts w:ascii="Simplified Arabic" w:hAnsi="Simplified Arabic" w:cs="Simplified Arabic"/>
          <w:sz w:val="32"/>
          <w:szCs w:val="32"/>
          <w:rtl/>
          <w:lang w:bidi="ar-DZ"/>
        </w:rPr>
        <w:t xml:space="preserve"> كما </w:t>
      </w:r>
      <w:r>
        <w:rPr>
          <w:rFonts w:ascii="Simplified Arabic" w:hAnsi="Simplified Arabic" w:cs="Simplified Arabic" w:hint="cs"/>
          <w:sz w:val="32"/>
          <w:szCs w:val="32"/>
          <w:rtl/>
          <w:lang w:bidi="ar-DZ"/>
        </w:rPr>
        <w:t xml:space="preserve">يقدم له الحماية </w:t>
      </w:r>
      <w:r w:rsidRPr="00AF66A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ل</w:t>
      </w:r>
      <w:r w:rsidRPr="00AF66AD">
        <w:rPr>
          <w:rFonts w:ascii="Simplified Arabic" w:hAnsi="Simplified Arabic" w:cs="Simplified Arabic"/>
          <w:sz w:val="32"/>
          <w:szCs w:val="32"/>
          <w:rtl/>
          <w:lang w:bidi="ar-DZ"/>
        </w:rPr>
        <w:t xml:space="preserve">حقه في الحياة حتى </w:t>
      </w:r>
      <w:r w:rsidR="005B4303">
        <w:rPr>
          <w:rFonts w:ascii="Simplified Arabic" w:hAnsi="Simplified Arabic" w:cs="Simplified Arabic" w:hint="cs"/>
          <w:sz w:val="32"/>
          <w:szCs w:val="32"/>
          <w:rtl/>
          <w:lang w:bidi="ar-DZ"/>
        </w:rPr>
        <w:t>يستمتع بها</w:t>
      </w:r>
      <w:r w:rsidRPr="00AF66AD">
        <w:rPr>
          <w:rFonts w:ascii="Simplified Arabic" w:hAnsi="Simplified Arabic" w:cs="Simplified Arabic"/>
          <w:sz w:val="32"/>
          <w:szCs w:val="32"/>
          <w:rtl/>
          <w:lang w:bidi="ar-DZ"/>
        </w:rPr>
        <w:t>، وحماية الحق في السلامة الجسدية ت</w:t>
      </w:r>
      <w:r>
        <w:rPr>
          <w:rFonts w:ascii="Simplified Arabic" w:hAnsi="Simplified Arabic" w:cs="Simplified Arabic" w:hint="cs"/>
          <w:sz w:val="32"/>
          <w:szCs w:val="32"/>
          <w:rtl/>
          <w:lang w:bidi="ar-DZ"/>
        </w:rPr>
        <w:t>تطلب</w:t>
      </w:r>
      <w:r w:rsidRPr="00AF66AD">
        <w:rPr>
          <w:rFonts w:ascii="Simplified Arabic" w:hAnsi="Simplified Arabic" w:cs="Simplified Arabic"/>
          <w:sz w:val="32"/>
          <w:szCs w:val="32"/>
          <w:rtl/>
          <w:lang w:bidi="ar-DZ"/>
        </w:rPr>
        <w:t xml:space="preserve"> تجريم كل أعمال العنف التي </w:t>
      </w:r>
      <w:r>
        <w:rPr>
          <w:rFonts w:ascii="Simplified Arabic" w:hAnsi="Simplified Arabic" w:cs="Simplified Arabic" w:hint="cs"/>
          <w:sz w:val="32"/>
          <w:szCs w:val="32"/>
          <w:rtl/>
          <w:lang w:bidi="ar-DZ"/>
        </w:rPr>
        <w:t xml:space="preserve">تحدث داخل </w:t>
      </w:r>
      <w:r w:rsidRPr="00AF66AD">
        <w:rPr>
          <w:rFonts w:ascii="Simplified Arabic" w:hAnsi="Simplified Arabic" w:cs="Simplified Arabic"/>
          <w:sz w:val="32"/>
          <w:szCs w:val="32"/>
          <w:rtl/>
          <w:lang w:bidi="ar-DZ"/>
        </w:rPr>
        <w:t>الأسرة، سواء المرتكبة من الآباء على الأبناء أو التي يرتكبها الأبناء ضد الآباء، أو يرتكبها أحد الزوجين على الأخر، وتتخذ صور هذه الجرائم الضرب أو الجرح والتي قد تؤدي هذه الجرائم في بعض الأحيان إلى الوفاة</w:t>
      </w:r>
      <w:r w:rsidRPr="00AF66AD">
        <w:rPr>
          <w:rFonts w:ascii="Simplified Arabic" w:hAnsi="Simplified Arabic" w:cs="Simplified Arabic"/>
          <w:sz w:val="32"/>
          <w:szCs w:val="32"/>
          <w:lang w:bidi="ar-DZ"/>
        </w:rPr>
        <w:t>.</w:t>
      </w:r>
    </w:p>
    <w:p w14:paraId="71EE5711" w14:textId="77777777" w:rsidR="006251B0" w:rsidRPr="007850F5" w:rsidRDefault="00B77C4F" w:rsidP="007850F5">
      <w:pPr>
        <w:bidi/>
        <w:rPr>
          <w:rFonts w:ascii="Simplified Arabic" w:hAnsi="Simplified Arabic" w:cs="Simplified Arabic"/>
          <w:sz w:val="32"/>
          <w:szCs w:val="32"/>
          <w:rtl/>
          <w:lang w:val="en-US" w:bidi="ar-DZ"/>
        </w:rPr>
      </w:pPr>
      <w:r w:rsidRPr="00AF66AD">
        <w:rPr>
          <w:rFonts w:ascii="Simplified Arabic" w:hAnsi="Simplified Arabic" w:cs="Simplified Arabic"/>
          <w:sz w:val="32"/>
          <w:szCs w:val="32"/>
          <w:rtl/>
          <w:lang w:bidi="ar-DZ"/>
        </w:rPr>
        <w:t xml:space="preserve">  </w:t>
      </w:r>
      <w:r>
        <w:rPr>
          <w:rFonts w:ascii="Simplified Arabic" w:hAnsi="Simplified Arabic" w:cs="Simplified Arabic"/>
          <w:sz w:val="32"/>
          <w:szCs w:val="32"/>
          <w:lang w:bidi="ar-DZ"/>
        </w:rPr>
        <w:t xml:space="preserve">  </w:t>
      </w:r>
      <w:r w:rsidRPr="00AF66AD">
        <w:rPr>
          <w:rFonts w:ascii="Simplified Arabic" w:hAnsi="Simplified Arabic" w:cs="Simplified Arabic"/>
          <w:sz w:val="32"/>
          <w:szCs w:val="32"/>
          <w:rtl/>
          <w:lang w:bidi="ar-DZ"/>
        </w:rPr>
        <w:t>في القانون لا</w:t>
      </w:r>
      <w:r w:rsidR="005B4303">
        <w:rPr>
          <w:rFonts w:ascii="Simplified Arabic" w:hAnsi="Simplified Arabic" w:cs="Simplified Arabic"/>
          <w:sz w:val="32"/>
          <w:szCs w:val="32"/>
          <w:rtl/>
          <w:lang w:bidi="ar-DZ"/>
        </w:rPr>
        <w:t xml:space="preserve"> نجد تعريفا لجرائم الضرب والجرح</w:t>
      </w:r>
      <w:r w:rsidRPr="00AF66AD">
        <w:rPr>
          <w:rFonts w:ascii="Simplified Arabic" w:hAnsi="Simplified Arabic" w:cs="Simplified Arabic"/>
          <w:sz w:val="32"/>
          <w:szCs w:val="32"/>
          <w:rtl/>
          <w:lang w:bidi="ar-DZ"/>
        </w:rPr>
        <w:t>، لكن ذهب شُراح القانون الجنائي بأن الجرح هو كل ما ترك أثر بجسم المجني عليه سواء كان ظاهر أم باطنيا من قطع الأنسجة أو وخز أو سلخ أو كدم أو حرق أو شرخ  في العظام أو كسر. أما الضرب فهو كل ضغط</w:t>
      </w:r>
      <w:r w:rsidR="007850F5">
        <w:rPr>
          <w:rFonts w:ascii="Simplified Arabic" w:hAnsi="Simplified Arabic" w:cs="Simplified Arabic"/>
          <w:sz w:val="32"/>
          <w:szCs w:val="32"/>
          <w:lang w:bidi="ar-DZ"/>
        </w:rPr>
        <w:t xml:space="preserve"> </w:t>
      </w:r>
      <w:r w:rsidR="006251B0" w:rsidRPr="00AF66AD">
        <w:rPr>
          <w:rFonts w:ascii="Simplified Arabic" w:hAnsi="Simplified Arabic" w:cs="Simplified Arabic"/>
          <w:sz w:val="32"/>
          <w:szCs w:val="32"/>
          <w:rtl/>
          <w:lang w:bidi="ar-DZ"/>
        </w:rPr>
        <w:t xml:space="preserve">أو صفع أو رض أو دفع أو احتكاك بجسم المجني عليه سواء ترك أثر أم لم يترك ولا أهمية للآلة المستعملة </w:t>
      </w:r>
      <w:r w:rsidR="006251B0" w:rsidRPr="00AF66AD">
        <w:rPr>
          <w:rStyle w:val="Appelnotedebasdep"/>
          <w:rFonts w:ascii="Simplified Arabic" w:hAnsi="Simplified Arabic" w:cs="Simplified Arabic"/>
          <w:sz w:val="32"/>
          <w:szCs w:val="32"/>
          <w:rtl/>
          <w:lang w:bidi="ar-DZ"/>
        </w:rPr>
        <w:footnoteReference w:id="12"/>
      </w:r>
      <w:r w:rsidR="006251B0" w:rsidRPr="00AF66AD">
        <w:rPr>
          <w:rFonts w:ascii="Simplified Arabic" w:hAnsi="Simplified Arabic" w:cs="Simplified Arabic"/>
          <w:sz w:val="32"/>
          <w:szCs w:val="32"/>
          <w:rtl/>
          <w:lang w:bidi="ar-DZ"/>
        </w:rPr>
        <w:t xml:space="preserve"> </w:t>
      </w:r>
      <w:r w:rsidR="007850F5">
        <w:rPr>
          <w:rFonts w:ascii="Simplified Arabic" w:hAnsi="Simplified Arabic" w:cs="Simplified Arabic" w:hint="cs"/>
          <w:sz w:val="32"/>
          <w:szCs w:val="32"/>
          <w:rtl/>
          <w:lang w:val="en-US" w:bidi="ar-DZ"/>
        </w:rPr>
        <w:t xml:space="preserve">. </w:t>
      </w:r>
    </w:p>
    <w:p w14:paraId="5F8F2C52" w14:textId="77777777" w:rsidR="006251B0" w:rsidRDefault="006251B0" w:rsidP="006251B0">
      <w:pPr>
        <w:bidi/>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أولا</w:t>
      </w:r>
      <w:r>
        <w:rPr>
          <w:rFonts w:ascii="Simplified Arabic" w:hAnsi="Simplified Arabic" w:cs="Simplified Arabic" w:hint="cs"/>
          <w:b/>
          <w:bCs/>
          <w:sz w:val="32"/>
          <w:szCs w:val="32"/>
          <w:rtl/>
          <w:lang w:bidi="ar-DZ"/>
        </w:rPr>
        <w:t>-</w:t>
      </w:r>
      <w:r w:rsidRPr="00AF66AD">
        <w:rPr>
          <w:rFonts w:ascii="Simplified Arabic" w:hAnsi="Simplified Arabic" w:cs="Simplified Arabic"/>
          <w:b/>
          <w:bCs/>
          <w:sz w:val="32"/>
          <w:szCs w:val="32"/>
          <w:rtl/>
          <w:lang w:bidi="ar-DZ"/>
        </w:rPr>
        <w:t xml:space="preserve"> أركان جرائم الإيذاء العمدي داخل الأسرة  </w:t>
      </w:r>
      <w:r>
        <w:rPr>
          <w:rFonts w:ascii="Simplified Arabic" w:hAnsi="Simplified Arabic" w:cs="Simplified Arabic" w:hint="cs"/>
          <w:b/>
          <w:bCs/>
          <w:sz w:val="32"/>
          <w:szCs w:val="32"/>
          <w:rtl/>
          <w:lang w:bidi="ar-DZ"/>
        </w:rPr>
        <w:t>:</w:t>
      </w:r>
    </w:p>
    <w:p w14:paraId="12A43D74" w14:textId="77777777" w:rsidR="006251B0" w:rsidRPr="00890149" w:rsidRDefault="006251B0" w:rsidP="006251B0">
      <w:pPr>
        <w:bidi/>
        <w:rPr>
          <w:rFonts w:ascii="Simplified Arabic" w:hAnsi="Simplified Arabic" w:cs="Simplified Arabic"/>
          <w:sz w:val="32"/>
          <w:szCs w:val="32"/>
          <w:rtl/>
          <w:lang w:val="en-US" w:bidi="ar-DZ"/>
        </w:rPr>
      </w:pPr>
      <w:r w:rsidRPr="00890149">
        <w:rPr>
          <w:rFonts w:ascii="Simplified Arabic" w:hAnsi="Simplified Arabic" w:cs="Simplified Arabic" w:hint="cs"/>
          <w:sz w:val="32"/>
          <w:szCs w:val="32"/>
          <w:rtl/>
          <w:lang w:val="en-US" w:bidi="ar-DZ"/>
        </w:rPr>
        <w:t xml:space="preserve">لجرائم الإيذاء العمدي ثلاث أركان تتمثل في ما يلي </w:t>
      </w:r>
      <w:r>
        <w:rPr>
          <w:rFonts w:ascii="Simplified Arabic" w:hAnsi="Simplified Arabic" w:cs="Simplified Arabic" w:hint="cs"/>
          <w:sz w:val="32"/>
          <w:szCs w:val="32"/>
          <w:rtl/>
          <w:lang w:val="en-US" w:bidi="ar-DZ"/>
        </w:rPr>
        <w:t>:</w:t>
      </w:r>
    </w:p>
    <w:p w14:paraId="41D641B0" w14:textId="77777777" w:rsidR="006251B0" w:rsidRPr="00AF66AD" w:rsidRDefault="006251B0" w:rsidP="00E102C3">
      <w:pPr>
        <w:pStyle w:val="Paragraphedeliste"/>
        <w:numPr>
          <w:ilvl w:val="0"/>
          <w:numId w:val="14"/>
        </w:numPr>
        <w:bidi/>
        <w:rPr>
          <w:rFonts w:ascii="Simplified Arabic" w:hAnsi="Simplified Arabic" w:cs="Simplified Arabic"/>
          <w:sz w:val="32"/>
          <w:szCs w:val="32"/>
          <w:rtl/>
          <w:lang w:bidi="ar-DZ"/>
        </w:rPr>
      </w:pPr>
      <w:r w:rsidRPr="00AF66AD">
        <w:rPr>
          <w:rFonts w:ascii="Simplified Arabic" w:hAnsi="Simplified Arabic" w:cs="Simplified Arabic"/>
          <w:b/>
          <w:bCs/>
          <w:sz w:val="32"/>
          <w:szCs w:val="32"/>
          <w:rtl/>
          <w:lang w:bidi="ar-DZ"/>
        </w:rPr>
        <w:t>الركن المادي</w:t>
      </w:r>
      <w:r w:rsidRPr="00AF66AD">
        <w:rPr>
          <w:rFonts w:ascii="Simplified Arabic" w:hAnsi="Simplified Arabic" w:cs="Simplified Arabic"/>
          <w:sz w:val="32"/>
          <w:szCs w:val="32"/>
          <w:rtl/>
          <w:lang w:bidi="ar-DZ"/>
        </w:rPr>
        <w:t xml:space="preserve">: هذه الأفعال على شخص مهما كان سنه أو جنسه. </w:t>
      </w:r>
      <w:r w:rsidRPr="00AF66AD">
        <w:rPr>
          <w:rStyle w:val="Appelnotedebasdep"/>
          <w:rFonts w:ascii="Simplified Arabic" w:hAnsi="Simplified Arabic" w:cs="Simplified Arabic"/>
          <w:sz w:val="32"/>
          <w:szCs w:val="32"/>
          <w:rtl/>
          <w:lang w:bidi="ar-DZ"/>
        </w:rPr>
        <w:footnoteReference w:id="13"/>
      </w:r>
    </w:p>
    <w:p w14:paraId="53A2DFC4" w14:textId="77777777" w:rsidR="006251B0" w:rsidRPr="00AF66AD" w:rsidRDefault="006251B0" w:rsidP="00320C03">
      <w:pPr>
        <w:pStyle w:val="Paragraphedeliste"/>
        <w:numPr>
          <w:ilvl w:val="0"/>
          <w:numId w:val="32"/>
        </w:numPr>
        <w:bidi/>
        <w:rPr>
          <w:rFonts w:ascii="Simplified Arabic" w:hAnsi="Simplified Arabic" w:cs="Simplified Arabic"/>
          <w:sz w:val="32"/>
          <w:szCs w:val="32"/>
          <w:rtl/>
          <w:lang w:bidi="ar-DZ"/>
        </w:rPr>
      </w:pPr>
      <w:r w:rsidRPr="00AF66AD">
        <w:rPr>
          <w:rFonts w:ascii="Simplified Arabic" w:hAnsi="Simplified Arabic" w:cs="Simplified Arabic"/>
          <w:b/>
          <w:bCs/>
          <w:sz w:val="32"/>
          <w:szCs w:val="32"/>
          <w:rtl/>
          <w:lang w:bidi="ar-DZ"/>
        </w:rPr>
        <w:t>محل الاعتداء</w:t>
      </w:r>
      <w:r w:rsidRPr="00AF66AD">
        <w:rPr>
          <w:rFonts w:ascii="Simplified Arabic" w:hAnsi="Simplified Arabic" w:cs="Simplified Arabic"/>
          <w:sz w:val="32"/>
          <w:szCs w:val="32"/>
          <w:rtl/>
          <w:lang w:bidi="ar-DZ"/>
        </w:rPr>
        <w:t xml:space="preserve"> :هو حق الإنسان في سلامة جسمه </w:t>
      </w:r>
      <w:r w:rsidRPr="00AF66AD">
        <w:rPr>
          <w:rFonts w:ascii="Simplified Arabic" w:hAnsi="Simplified Arabic" w:cs="Simplified Arabic" w:hint="cs"/>
          <w:sz w:val="32"/>
          <w:szCs w:val="32"/>
          <w:rtl/>
          <w:lang w:bidi="ar-DZ"/>
        </w:rPr>
        <w:t>أي</w:t>
      </w:r>
      <w:r w:rsidRPr="00AF66AD">
        <w:rPr>
          <w:rFonts w:ascii="Simplified Arabic" w:hAnsi="Simplified Arabic" w:cs="Simplified Arabic"/>
          <w:sz w:val="32"/>
          <w:szCs w:val="32"/>
          <w:rtl/>
          <w:lang w:bidi="ar-DZ"/>
        </w:rPr>
        <w:t xml:space="preserve"> يكون الاعتداء موجها لجسم المجني عليه ،و</w:t>
      </w:r>
      <w:r w:rsidR="007850F5">
        <w:rPr>
          <w:rFonts w:ascii="Simplified Arabic" w:hAnsi="Simplified Arabic" w:cs="Simplified Arabic"/>
          <w:sz w:val="32"/>
          <w:szCs w:val="32"/>
          <w:rtl/>
          <w:lang w:bidi="ar-DZ"/>
        </w:rPr>
        <w:t>ليس لممتلكاته كسيارته أو غيرها</w:t>
      </w:r>
      <w:r w:rsidR="007850F5">
        <w:rPr>
          <w:rFonts w:ascii="Simplified Arabic" w:hAnsi="Simplified Arabic" w:cs="Simplified Arabic" w:hint="cs"/>
          <w:sz w:val="32"/>
          <w:szCs w:val="32"/>
          <w:rtl/>
          <w:lang w:bidi="ar-DZ"/>
        </w:rPr>
        <w:t xml:space="preserve">، </w:t>
      </w:r>
      <w:r w:rsidRPr="00AF66AD">
        <w:rPr>
          <w:rFonts w:ascii="Simplified Arabic" w:hAnsi="Simplified Arabic" w:cs="Simplified Arabic"/>
          <w:sz w:val="32"/>
          <w:szCs w:val="32"/>
          <w:rtl/>
          <w:lang w:bidi="ar-DZ"/>
        </w:rPr>
        <w:t xml:space="preserve">وكذلك يجب أن يكون الاعتداء ماديا وايجابيا أي يكون بواسطة الضرب أو الجرح،أيضا لا تقوم الجريمة إذا وقع على الفعل على جثة أو ويتمثل </w:t>
      </w:r>
      <w:r w:rsidRPr="00AF66AD">
        <w:rPr>
          <w:rFonts w:ascii="Simplified Arabic" w:hAnsi="Simplified Arabic" w:cs="Simplified Arabic"/>
          <w:sz w:val="32"/>
          <w:szCs w:val="32"/>
          <w:rtl/>
          <w:lang w:bidi="ar-DZ"/>
        </w:rPr>
        <w:lastRenderedPageBreak/>
        <w:t>إما في الضرب أو الجرح وإما في عمل من أعمال العنف أو الاعتداء. ويجب أن تمارس على حيوان .</w:t>
      </w:r>
      <w:r w:rsidRPr="00AF66AD">
        <w:rPr>
          <w:rStyle w:val="Appelnotedebasdep"/>
          <w:rFonts w:ascii="Simplified Arabic" w:hAnsi="Simplified Arabic" w:cs="Simplified Arabic"/>
          <w:sz w:val="32"/>
          <w:szCs w:val="32"/>
          <w:rtl/>
          <w:lang w:bidi="ar-DZ"/>
        </w:rPr>
        <w:footnoteReference w:id="14"/>
      </w:r>
    </w:p>
    <w:p w14:paraId="2A6F5273" w14:textId="77777777" w:rsidR="006251B0" w:rsidRPr="00AF66AD" w:rsidRDefault="006251B0" w:rsidP="00E102C3">
      <w:pPr>
        <w:pStyle w:val="Paragraphedeliste"/>
        <w:numPr>
          <w:ilvl w:val="0"/>
          <w:numId w:val="14"/>
        </w:numPr>
        <w:bidi/>
        <w:rPr>
          <w:rFonts w:ascii="Simplified Arabic" w:hAnsi="Simplified Arabic" w:cs="Simplified Arabic"/>
          <w:sz w:val="32"/>
          <w:szCs w:val="32"/>
          <w:rtl/>
          <w:lang w:bidi="ar-DZ"/>
        </w:rPr>
      </w:pPr>
      <w:r w:rsidRPr="00AF66AD">
        <w:rPr>
          <w:rFonts w:ascii="Simplified Arabic" w:hAnsi="Simplified Arabic" w:cs="Simplified Arabic"/>
          <w:b/>
          <w:bCs/>
          <w:sz w:val="32"/>
          <w:szCs w:val="32"/>
          <w:rtl/>
          <w:lang w:bidi="ar-DZ"/>
        </w:rPr>
        <w:t>الركن المعنوي</w:t>
      </w:r>
      <w:r w:rsidRPr="00AF66AD">
        <w:rPr>
          <w:rFonts w:ascii="Simplified Arabic" w:hAnsi="Simplified Arabic" w:cs="Simplified Arabic"/>
          <w:sz w:val="32"/>
          <w:szCs w:val="32"/>
          <w:rtl/>
          <w:lang w:bidi="ar-DZ"/>
        </w:rPr>
        <w:t>: الضرب أو الجرح جرائم عمديه تستلزم القصد العام أي انصراف إرادة الفاعل إلى ارتكاب الجريمة معا العلم بأركانها كما تطلبها القانون وبتوافر هذا الركن يعني أن الجاني قد ارتكب فعله عن إرادة وعلم بالقانون</w:t>
      </w:r>
      <w:r w:rsidRPr="00AF66AD">
        <w:rPr>
          <w:rStyle w:val="Appelnotedebasdep"/>
          <w:rFonts w:ascii="Simplified Arabic" w:hAnsi="Simplified Arabic" w:cs="Simplified Arabic"/>
          <w:sz w:val="32"/>
          <w:szCs w:val="32"/>
          <w:rtl/>
          <w:lang w:bidi="ar-DZ"/>
        </w:rPr>
        <w:footnoteReference w:id="15"/>
      </w:r>
      <w:r w:rsidRPr="00AF66AD">
        <w:rPr>
          <w:rFonts w:ascii="Simplified Arabic" w:hAnsi="Simplified Arabic" w:cs="Simplified Arabic"/>
          <w:sz w:val="32"/>
          <w:szCs w:val="32"/>
          <w:rtl/>
          <w:lang w:bidi="ar-DZ"/>
        </w:rPr>
        <w:t>.</w:t>
      </w:r>
    </w:p>
    <w:p w14:paraId="0BBABD01" w14:textId="77777777" w:rsidR="006251B0" w:rsidRDefault="006251B0" w:rsidP="006251B0">
      <w:pPr>
        <w:bidi/>
        <w:rPr>
          <w:rFonts w:ascii="Simplified Arabic" w:hAnsi="Simplified Arabic" w:cs="Simplified Arabic"/>
          <w:sz w:val="32"/>
          <w:szCs w:val="32"/>
          <w:rtl/>
          <w:lang w:bidi="ar-DZ"/>
        </w:rPr>
      </w:pPr>
      <w:r>
        <w:rPr>
          <w:rFonts w:ascii="Simplified Arabic" w:hAnsi="Simplified Arabic" w:cs="Simplified Arabic" w:hint="cs"/>
          <w:sz w:val="32"/>
          <w:szCs w:val="32"/>
          <w:rtl/>
          <w:lang w:val="en-US" w:bidi="ar-DZ"/>
        </w:rPr>
        <w:t xml:space="preserve">      وس</w:t>
      </w:r>
      <w:r w:rsidRPr="00AF66AD">
        <w:rPr>
          <w:rFonts w:ascii="Simplified Arabic" w:hAnsi="Simplified Arabic" w:cs="Simplified Arabic"/>
          <w:sz w:val="32"/>
          <w:szCs w:val="32"/>
          <w:rtl/>
          <w:lang w:bidi="ar-DZ"/>
        </w:rPr>
        <w:t xml:space="preserve">يتم التطرق في ما يلي إلى بعض الجرائم الواقعة داخل الأسرة </w:t>
      </w:r>
      <w:r w:rsidR="007850F5">
        <w:rPr>
          <w:rFonts w:ascii="Simplified Arabic" w:hAnsi="Simplified Arabic" w:cs="Simplified Arabic"/>
          <w:sz w:val="32"/>
          <w:szCs w:val="32"/>
          <w:rtl/>
          <w:lang w:bidi="ar-DZ"/>
        </w:rPr>
        <w:t>(جريمة اعتداء الفروع على الأصول</w:t>
      </w:r>
      <w:r w:rsidRPr="00AF66AD">
        <w:rPr>
          <w:rFonts w:ascii="Simplified Arabic" w:hAnsi="Simplified Arabic" w:cs="Simplified Arabic"/>
          <w:sz w:val="32"/>
          <w:szCs w:val="32"/>
          <w:rtl/>
          <w:lang w:bidi="ar-DZ"/>
        </w:rPr>
        <w:t>،</w:t>
      </w:r>
      <w:r>
        <w:rPr>
          <w:rFonts w:ascii="Simplified Arabic" w:hAnsi="Simplified Arabic" w:cs="Simplified Arabic"/>
          <w:sz w:val="32"/>
          <w:szCs w:val="32"/>
          <w:lang w:bidi="ar-DZ"/>
        </w:rPr>
        <w:t xml:space="preserve"> </w:t>
      </w:r>
      <w:r w:rsidR="007850F5">
        <w:rPr>
          <w:rFonts w:ascii="Simplified Arabic" w:hAnsi="Simplified Arabic" w:cs="Simplified Arabic"/>
          <w:sz w:val="32"/>
          <w:szCs w:val="32"/>
          <w:rtl/>
          <w:lang w:bidi="ar-DZ"/>
        </w:rPr>
        <w:t>جريمة اعتداء الأصول على الفروع</w:t>
      </w:r>
      <w:r w:rsidRPr="00AF66AD">
        <w:rPr>
          <w:rFonts w:ascii="Simplified Arabic" w:hAnsi="Simplified Arabic" w:cs="Simplified Arabic"/>
          <w:sz w:val="32"/>
          <w:szCs w:val="32"/>
          <w:rtl/>
          <w:lang w:bidi="ar-DZ"/>
        </w:rPr>
        <w:t>،</w:t>
      </w:r>
      <w:r w:rsidR="007850F5">
        <w:rPr>
          <w:rFonts w:ascii="Simplified Arabic" w:hAnsi="Simplified Arabic" w:cs="Simplified Arabic" w:hint="cs"/>
          <w:sz w:val="32"/>
          <w:szCs w:val="32"/>
          <w:rtl/>
          <w:lang w:bidi="ar-DZ"/>
        </w:rPr>
        <w:t xml:space="preserve"> </w:t>
      </w:r>
      <w:r w:rsidRPr="00AF66AD">
        <w:rPr>
          <w:rFonts w:ascii="Simplified Arabic" w:hAnsi="Simplified Arabic" w:cs="Simplified Arabic"/>
          <w:sz w:val="32"/>
          <w:szCs w:val="32"/>
          <w:rtl/>
          <w:lang w:bidi="ar-DZ"/>
        </w:rPr>
        <w:t>جريمة اعتداء حد الزوجين على الأخر )</w:t>
      </w:r>
    </w:p>
    <w:p w14:paraId="15F17DD2" w14:textId="77777777" w:rsidR="006251B0" w:rsidRDefault="006251B0" w:rsidP="006251B0">
      <w:pPr>
        <w:bidi/>
        <w:rPr>
          <w:rFonts w:ascii="Simplified Arabic" w:hAnsi="Simplified Arabic" w:cs="Simplified Arabic"/>
          <w:b/>
          <w:bCs/>
          <w:sz w:val="32"/>
          <w:szCs w:val="32"/>
          <w:rtl/>
          <w:lang w:bidi="ar-DZ"/>
        </w:rPr>
      </w:pPr>
      <w:r w:rsidRPr="00890149">
        <w:rPr>
          <w:rFonts w:ascii="Simplified Arabic" w:hAnsi="Simplified Arabic" w:cs="Simplified Arabic" w:hint="cs"/>
          <w:b/>
          <w:bCs/>
          <w:sz w:val="32"/>
          <w:szCs w:val="32"/>
          <w:rtl/>
          <w:lang w:bidi="ar-DZ"/>
        </w:rPr>
        <w:t xml:space="preserve">ثانيا </w:t>
      </w:r>
      <w:r w:rsidRPr="00890149">
        <w:rPr>
          <w:rFonts w:ascii="Simplified Arabic" w:hAnsi="Simplified Arabic" w:cs="Simplified Arabic"/>
          <w:b/>
          <w:bCs/>
          <w:sz w:val="32"/>
          <w:szCs w:val="32"/>
          <w:rtl/>
          <w:lang w:bidi="ar-DZ"/>
        </w:rPr>
        <w:t>–</w:t>
      </w:r>
      <w:r w:rsidRPr="00890149">
        <w:rPr>
          <w:rFonts w:ascii="Simplified Arabic" w:hAnsi="Simplified Arabic" w:cs="Simplified Arabic" w:hint="cs"/>
          <w:b/>
          <w:bCs/>
          <w:sz w:val="32"/>
          <w:szCs w:val="32"/>
          <w:rtl/>
          <w:lang w:bidi="ar-DZ"/>
        </w:rPr>
        <w:t xml:space="preserve"> صور جريمة الاعتداء داخل الأسرة :</w:t>
      </w:r>
    </w:p>
    <w:p w14:paraId="6C74AC71" w14:textId="77777777" w:rsidR="006251B0" w:rsidRPr="00890149" w:rsidRDefault="006251B0" w:rsidP="006251B0">
      <w:pPr>
        <w:bidi/>
        <w:rPr>
          <w:rFonts w:ascii="Simplified Arabic" w:hAnsi="Simplified Arabic" w:cs="Simplified Arabic"/>
          <w:b/>
          <w:bCs/>
          <w:sz w:val="32"/>
          <w:szCs w:val="32"/>
          <w:rtl/>
          <w:lang w:bidi="ar-DZ"/>
        </w:rPr>
      </w:pPr>
      <w:r w:rsidRPr="00890149">
        <w:rPr>
          <w:rFonts w:ascii="Simplified Arabic" w:hAnsi="Simplified Arabic" w:cs="Simplified Arabic" w:hint="cs"/>
          <w:sz w:val="32"/>
          <w:szCs w:val="32"/>
          <w:rtl/>
          <w:lang w:bidi="ar-DZ"/>
        </w:rPr>
        <w:t>يوجد ثلاث صور لجريمة الاعتداء داخل الأسرة سنذكرها في ما يلي</w:t>
      </w:r>
      <w:r>
        <w:rPr>
          <w:rFonts w:ascii="Simplified Arabic" w:hAnsi="Simplified Arabic" w:cs="Simplified Arabic" w:hint="cs"/>
          <w:b/>
          <w:bCs/>
          <w:sz w:val="32"/>
          <w:szCs w:val="32"/>
          <w:rtl/>
          <w:lang w:bidi="ar-DZ"/>
        </w:rPr>
        <w:t>:</w:t>
      </w:r>
    </w:p>
    <w:p w14:paraId="53084C02" w14:textId="77777777" w:rsidR="006251B0" w:rsidRPr="00AF66AD" w:rsidRDefault="006251B0" w:rsidP="00E102C3">
      <w:pPr>
        <w:pStyle w:val="Paragraphedeliste"/>
        <w:numPr>
          <w:ilvl w:val="0"/>
          <w:numId w:val="13"/>
        </w:numPr>
        <w:bidi/>
        <w:rPr>
          <w:rFonts w:ascii="Simplified Arabic" w:hAnsi="Simplified Arabic" w:cs="Simplified Arabic"/>
          <w:b/>
          <w:bCs/>
          <w:sz w:val="32"/>
          <w:szCs w:val="32"/>
          <w:rtl/>
          <w:lang w:bidi="ar-DZ"/>
        </w:rPr>
      </w:pPr>
      <w:r w:rsidRPr="00AF66AD">
        <w:rPr>
          <w:rFonts w:ascii="Simplified Arabic" w:hAnsi="Simplified Arabic" w:cs="Simplified Arabic"/>
          <w:b/>
          <w:bCs/>
          <w:sz w:val="32"/>
          <w:szCs w:val="32"/>
          <w:rtl/>
          <w:lang w:bidi="ar-DZ"/>
        </w:rPr>
        <w:t>جريمة اعتداء الفروع على الأصول :</w:t>
      </w:r>
    </w:p>
    <w:p w14:paraId="0058C45E" w14:textId="77777777" w:rsidR="006251B0" w:rsidRPr="00AF66AD" w:rsidRDefault="006251B0" w:rsidP="006251B0">
      <w:pPr>
        <w:bidi/>
        <w:rPr>
          <w:rFonts w:ascii="Simplified Arabic" w:hAnsi="Simplified Arabic" w:cs="Simplified Arabic"/>
          <w:sz w:val="32"/>
          <w:szCs w:val="32"/>
          <w:rtl/>
          <w:lang w:bidi="ar-DZ"/>
        </w:rPr>
      </w:pPr>
      <w:r w:rsidRPr="00AF66AD">
        <w:rPr>
          <w:rFonts w:ascii="Simplified Arabic" w:hAnsi="Simplified Arabic" w:cs="Simplified Arabic"/>
          <w:sz w:val="32"/>
          <w:szCs w:val="32"/>
          <w:rtl/>
          <w:lang w:bidi="ar-DZ"/>
        </w:rPr>
        <w:t>لقد جرم القانون الجزائري الاعتداء أو ممارسة العنف على الأصول، سلط أقصى العقوبات وقد تصل إلى السجن المؤبد و الإعدام</w:t>
      </w:r>
      <w:r w:rsidRPr="00AF66AD">
        <w:rPr>
          <w:rStyle w:val="Appelnotedebasdep"/>
          <w:rFonts w:ascii="Simplified Arabic" w:hAnsi="Simplified Arabic" w:cs="Simplified Arabic"/>
          <w:sz w:val="32"/>
          <w:szCs w:val="32"/>
          <w:rtl/>
          <w:lang w:bidi="ar-DZ"/>
        </w:rPr>
        <w:footnoteReference w:id="16"/>
      </w:r>
      <w:r w:rsidRPr="00AF66AD">
        <w:rPr>
          <w:rFonts w:ascii="Simplified Arabic" w:hAnsi="Simplified Arabic" w:cs="Simplified Arabic"/>
          <w:sz w:val="32"/>
          <w:szCs w:val="32"/>
          <w:rtl/>
          <w:lang w:bidi="ar-DZ"/>
        </w:rPr>
        <w:t xml:space="preserve">، وهذا عليه المادة ما نصت عليه 267 ق.ع والتي شدد فيها العقوبة نظرا لوجود علاقة الأبوة أو الأمومة بين الجاني والضحية والمقصود هنا بالاعتداء الضرب أو الجرح العمد المرتكب ضد الوالدين </w:t>
      </w:r>
      <w:r w:rsidRPr="00AF66AD">
        <w:rPr>
          <w:rFonts w:ascii="Simplified Arabic" w:hAnsi="Simplified Arabic" w:cs="Simplified Arabic"/>
          <w:sz w:val="32"/>
          <w:szCs w:val="32"/>
          <w:rtl/>
          <w:lang w:bidi="ar-DZ"/>
        </w:rPr>
        <w:lastRenderedPageBreak/>
        <w:t xml:space="preserve">سواء الأب أو الأم أو الأصول الشرعيين  من أجداد وجدات ،ولاتهم الوسيلة المستعملة سواء بالركل أو الضرب بالأيدي أو باستعمال آلة أو بسلاح ابيض </w:t>
      </w:r>
      <w:r w:rsidRPr="00AF66AD">
        <w:rPr>
          <w:rStyle w:val="Appelnotedebasdep"/>
          <w:rFonts w:ascii="Simplified Arabic" w:hAnsi="Simplified Arabic" w:cs="Simplified Arabic"/>
          <w:sz w:val="32"/>
          <w:szCs w:val="32"/>
          <w:rtl/>
          <w:lang w:bidi="ar-DZ"/>
        </w:rPr>
        <w:footnoteReference w:id="17"/>
      </w:r>
      <w:r w:rsidRPr="00AF66AD">
        <w:rPr>
          <w:rFonts w:ascii="Simplified Arabic" w:hAnsi="Simplified Arabic" w:cs="Simplified Arabic"/>
          <w:sz w:val="32"/>
          <w:szCs w:val="32"/>
          <w:rtl/>
          <w:lang w:bidi="ar-DZ"/>
        </w:rPr>
        <w:t>.</w:t>
      </w:r>
    </w:p>
    <w:p w14:paraId="6872033E" w14:textId="77777777" w:rsidR="006251B0" w:rsidRPr="00AF66AD" w:rsidRDefault="006251B0" w:rsidP="00E102C3">
      <w:pPr>
        <w:pStyle w:val="Paragraphedeliste"/>
        <w:numPr>
          <w:ilvl w:val="0"/>
          <w:numId w:val="13"/>
        </w:numPr>
        <w:bidi/>
        <w:rPr>
          <w:rFonts w:ascii="Simplified Arabic" w:hAnsi="Simplified Arabic" w:cs="Simplified Arabic"/>
          <w:b/>
          <w:bCs/>
          <w:sz w:val="32"/>
          <w:szCs w:val="32"/>
          <w:rtl/>
          <w:lang w:bidi="ar-DZ"/>
        </w:rPr>
      </w:pPr>
      <w:r w:rsidRPr="00AF66AD">
        <w:rPr>
          <w:rFonts w:ascii="Simplified Arabic" w:hAnsi="Simplified Arabic" w:cs="Simplified Arabic"/>
          <w:b/>
          <w:bCs/>
          <w:sz w:val="32"/>
          <w:szCs w:val="32"/>
          <w:rtl/>
          <w:lang w:bidi="ar-DZ"/>
        </w:rPr>
        <w:t>جريمة اعتداء الأصول على الفروع بالضرب والجرح</w:t>
      </w:r>
    </w:p>
    <w:p w14:paraId="78F34B19" w14:textId="77777777" w:rsidR="006251B0" w:rsidRPr="00AF66AD" w:rsidRDefault="006251B0" w:rsidP="006251B0">
      <w:pPr>
        <w:bidi/>
        <w:rPr>
          <w:rFonts w:ascii="Simplified Arabic" w:hAnsi="Simplified Arabic" w:cs="Simplified Arabic"/>
          <w:sz w:val="32"/>
          <w:szCs w:val="32"/>
          <w:rtl/>
          <w:lang w:bidi="ar-DZ"/>
        </w:rPr>
      </w:pPr>
      <w:r w:rsidRPr="00AF66AD">
        <w:rPr>
          <w:rFonts w:ascii="Simplified Arabic" w:hAnsi="Simplified Arabic" w:cs="Simplified Arabic"/>
          <w:sz w:val="32"/>
          <w:szCs w:val="32"/>
          <w:rtl/>
          <w:lang w:bidi="ar-DZ"/>
        </w:rPr>
        <w:t xml:space="preserve">لقد شرع الإسلام للصغير حق أصيل قي التربية تبدأ من اللوم والتعنيف بالقول ، وقد يصل  لضرب الخفيف ، ومقتضاه </w:t>
      </w:r>
      <w:r w:rsidRPr="00AF66AD">
        <w:rPr>
          <w:rFonts w:ascii="Simplified Arabic" w:hAnsi="Simplified Arabic" w:cs="Simplified Arabic" w:hint="cs"/>
          <w:sz w:val="32"/>
          <w:szCs w:val="32"/>
          <w:rtl/>
          <w:lang w:bidi="ar-DZ"/>
        </w:rPr>
        <w:t>أن</w:t>
      </w:r>
      <w:r w:rsidRPr="00AF66AD">
        <w:rPr>
          <w:rFonts w:ascii="Simplified Arabic" w:hAnsi="Simplified Arabic" w:cs="Simplified Arabic"/>
          <w:sz w:val="32"/>
          <w:szCs w:val="32"/>
          <w:rtl/>
          <w:lang w:bidi="ar-DZ"/>
        </w:rPr>
        <w:t xml:space="preserve"> يقوم الوالدين بتربيته بغية تأديبه و تهذيبه لحمايته من بواعث الانحراف ،فإذا استهدف بفعل التأديب الانتقام من الصغير أو ذويه أو دفعه لمنكر ،عندئذ يتعرض لعقاب </w:t>
      </w:r>
      <w:r w:rsidRPr="00AF66AD">
        <w:rPr>
          <w:rStyle w:val="Appelnotedebasdep"/>
          <w:rFonts w:ascii="Simplified Arabic" w:hAnsi="Simplified Arabic" w:cs="Simplified Arabic"/>
          <w:sz w:val="32"/>
          <w:szCs w:val="32"/>
          <w:rtl/>
          <w:lang w:bidi="ar-DZ"/>
        </w:rPr>
        <w:footnoteReference w:id="18"/>
      </w:r>
    </w:p>
    <w:p w14:paraId="2894E3B0" w14:textId="77777777" w:rsidR="006251B0" w:rsidRPr="00AF66AD" w:rsidRDefault="006251B0" w:rsidP="006251B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850F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Pr="00AF66AD">
        <w:rPr>
          <w:rFonts w:ascii="Simplified Arabic" w:hAnsi="Simplified Arabic" w:cs="Simplified Arabic"/>
          <w:sz w:val="32"/>
          <w:szCs w:val="32"/>
          <w:rtl/>
          <w:lang w:bidi="ar-DZ"/>
        </w:rPr>
        <w:t xml:space="preserve">تنص المادة </w:t>
      </w:r>
      <w:r>
        <w:rPr>
          <w:rFonts w:ascii="Simplified Arabic" w:hAnsi="Simplified Arabic" w:cs="Simplified Arabic"/>
          <w:sz w:val="32"/>
          <w:szCs w:val="32"/>
          <w:lang w:bidi="ar-DZ"/>
        </w:rPr>
        <w:t xml:space="preserve"> </w:t>
      </w:r>
      <w:r>
        <w:rPr>
          <w:rFonts w:ascii="Simplified Arabic" w:hAnsi="Simplified Arabic" w:cs="Simplified Arabic"/>
          <w:sz w:val="32"/>
          <w:szCs w:val="32"/>
          <w:rtl/>
          <w:lang w:bidi="ar-DZ"/>
        </w:rPr>
        <w:t>269</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من ق</w:t>
      </w:r>
      <w:r>
        <w:rPr>
          <w:rFonts w:ascii="Simplified Arabic" w:hAnsi="Simplified Arabic" w:cs="Simplified Arabic" w:hint="cs"/>
          <w:sz w:val="32"/>
          <w:szCs w:val="32"/>
          <w:rtl/>
          <w:lang w:bidi="ar-DZ"/>
        </w:rPr>
        <w:t xml:space="preserve">انون العقوبات </w:t>
      </w:r>
      <w:r w:rsidRPr="00AF66AD">
        <w:rPr>
          <w:rFonts w:ascii="Simplified Arabic" w:hAnsi="Simplified Arabic" w:cs="Simplified Arabic"/>
          <w:sz w:val="32"/>
          <w:szCs w:val="32"/>
          <w:rtl/>
          <w:lang w:bidi="ar-DZ"/>
        </w:rPr>
        <w:t>على إن" كل من جرح أو ضرب عمدا قاصر لا يتجاوز سن 16سنة ،أو منع عن الطعام عمدا أو العن</w:t>
      </w:r>
      <w:r w:rsidR="007850F5">
        <w:rPr>
          <w:rFonts w:ascii="Simplified Arabic" w:hAnsi="Simplified Arabic" w:cs="Simplified Arabic"/>
          <w:sz w:val="32"/>
          <w:szCs w:val="32"/>
          <w:rtl/>
          <w:lang w:bidi="ar-DZ"/>
        </w:rPr>
        <w:t>اية إلى الحد الذي يعرض صحته لضر</w:t>
      </w:r>
      <w:r w:rsidRPr="00AF66AD">
        <w:rPr>
          <w:rFonts w:ascii="Simplified Arabic" w:hAnsi="Simplified Arabic" w:cs="Simplified Arabic"/>
          <w:sz w:val="32"/>
          <w:szCs w:val="32"/>
          <w:rtl/>
          <w:lang w:bidi="ar-DZ"/>
        </w:rPr>
        <w:t>،</w:t>
      </w:r>
      <w:r w:rsidR="007850F5">
        <w:rPr>
          <w:rFonts w:ascii="Simplified Arabic" w:hAnsi="Simplified Arabic" w:cs="Simplified Arabic" w:hint="cs"/>
          <w:sz w:val="32"/>
          <w:szCs w:val="32"/>
          <w:rtl/>
          <w:lang w:bidi="ar-DZ"/>
        </w:rPr>
        <w:t xml:space="preserve"> </w:t>
      </w:r>
      <w:r w:rsidRPr="00AF66AD">
        <w:rPr>
          <w:rFonts w:ascii="Simplified Arabic" w:hAnsi="Simplified Arabic" w:cs="Simplified Arabic"/>
          <w:sz w:val="32"/>
          <w:szCs w:val="32"/>
          <w:rtl/>
          <w:lang w:bidi="ar-DZ"/>
        </w:rPr>
        <w:t>أو ارتكب ضده عمدا أي عمل من أعمال العنف أو التعدي ...."</w:t>
      </w:r>
    </w:p>
    <w:p w14:paraId="72EF9619" w14:textId="77777777" w:rsidR="006251B0" w:rsidRPr="007850F5" w:rsidRDefault="007850F5" w:rsidP="006251B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251B0" w:rsidRPr="00AF66AD">
        <w:rPr>
          <w:rFonts w:ascii="Simplified Arabic" w:hAnsi="Simplified Arabic" w:cs="Simplified Arabic"/>
          <w:sz w:val="32"/>
          <w:szCs w:val="32"/>
          <w:rtl/>
          <w:lang w:bidi="ar-DZ"/>
        </w:rPr>
        <w:t xml:space="preserve">باستقراء نص المادة نجد إن جريمة إيذاء قاصر تطلب توفر إثبات سوء </w:t>
      </w:r>
      <w:r w:rsidR="006251B0" w:rsidRPr="007850F5">
        <w:rPr>
          <w:rFonts w:ascii="Simplified Arabic" w:hAnsi="Simplified Arabic" w:cs="Simplified Arabic"/>
          <w:sz w:val="32"/>
          <w:szCs w:val="32"/>
          <w:rtl/>
          <w:lang w:bidi="ar-DZ"/>
        </w:rPr>
        <w:t>المعاملة عن قصد وتعود ،وتوفر الأركان التالية :</w:t>
      </w:r>
    </w:p>
    <w:p w14:paraId="6C5E4201" w14:textId="77777777" w:rsidR="006251B0" w:rsidRPr="007850F5" w:rsidRDefault="006251B0" w:rsidP="00320C03">
      <w:pPr>
        <w:pStyle w:val="Paragraphedeliste"/>
        <w:numPr>
          <w:ilvl w:val="0"/>
          <w:numId w:val="33"/>
        </w:numPr>
        <w:bidi/>
        <w:rPr>
          <w:rFonts w:ascii="Simplified Arabic" w:hAnsi="Simplified Arabic" w:cs="Simplified Arabic"/>
          <w:sz w:val="32"/>
          <w:szCs w:val="32"/>
          <w:rtl/>
          <w:lang w:bidi="ar-DZ"/>
        </w:rPr>
      </w:pPr>
      <w:r w:rsidRPr="007850F5">
        <w:rPr>
          <w:rFonts w:ascii="Simplified Arabic" w:hAnsi="Simplified Arabic" w:cs="Simplified Arabic"/>
          <w:b/>
          <w:bCs/>
          <w:sz w:val="32"/>
          <w:szCs w:val="32"/>
          <w:rtl/>
          <w:lang w:bidi="ar-DZ"/>
        </w:rPr>
        <w:t>الركن المادي:</w:t>
      </w:r>
      <w:r w:rsidRPr="007850F5">
        <w:rPr>
          <w:rFonts w:ascii="Simplified Arabic" w:hAnsi="Simplified Arabic" w:cs="Simplified Arabic"/>
          <w:sz w:val="32"/>
          <w:szCs w:val="32"/>
          <w:rtl/>
          <w:lang w:bidi="ar-DZ"/>
        </w:rPr>
        <w:t xml:space="preserve"> وهو قيام احد الوالدين الشرعيين بالاعتداء على أولادهم القصر بالضرب أو الجرح أو تعمد حرمانهم من العناية والتغذية عمدا.</w:t>
      </w:r>
    </w:p>
    <w:p w14:paraId="77170331" w14:textId="77777777" w:rsidR="006251B0" w:rsidRPr="007850F5" w:rsidRDefault="006251B0" w:rsidP="00320C03">
      <w:pPr>
        <w:pStyle w:val="Paragraphedeliste"/>
        <w:numPr>
          <w:ilvl w:val="0"/>
          <w:numId w:val="33"/>
        </w:numPr>
        <w:bidi/>
        <w:rPr>
          <w:rFonts w:ascii="Simplified Arabic" w:hAnsi="Simplified Arabic" w:cs="Simplified Arabic"/>
          <w:sz w:val="32"/>
          <w:szCs w:val="32"/>
          <w:rtl/>
          <w:lang w:bidi="ar-DZ"/>
        </w:rPr>
      </w:pPr>
      <w:r w:rsidRPr="007850F5">
        <w:rPr>
          <w:rFonts w:ascii="Simplified Arabic" w:hAnsi="Simplified Arabic" w:cs="Simplified Arabic"/>
          <w:b/>
          <w:bCs/>
          <w:sz w:val="32"/>
          <w:szCs w:val="32"/>
          <w:rtl/>
          <w:lang w:bidi="ar-DZ"/>
        </w:rPr>
        <w:lastRenderedPageBreak/>
        <w:t>الركن المعنوي</w:t>
      </w:r>
      <w:r w:rsidRPr="007850F5">
        <w:rPr>
          <w:rFonts w:ascii="Simplified Arabic" w:hAnsi="Simplified Arabic" w:cs="Simplified Arabic"/>
          <w:sz w:val="32"/>
          <w:szCs w:val="32"/>
          <w:rtl/>
          <w:lang w:bidi="ar-DZ"/>
        </w:rPr>
        <w:t xml:space="preserve">: هو الإيذاء عن قصد لحد </w:t>
      </w:r>
      <w:r w:rsidR="007850F5">
        <w:rPr>
          <w:rFonts w:ascii="Simplified Arabic" w:hAnsi="Simplified Arabic" w:cs="Simplified Arabic"/>
          <w:sz w:val="32"/>
          <w:szCs w:val="32"/>
          <w:rtl/>
          <w:lang w:bidi="ar-DZ"/>
        </w:rPr>
        <w:t xml:space="preserve">تعرض صحة القاصر لضرر </w:t>
      </w:r>
      <w:r w:rsidRPr="007850F5">
        <w:rPr>
          <w:rFonts w:ascii="Simplified Arabic" w:hAnsi="Simplified Arabic" w:cs="Simplified Arabic"/>
          <w:sz w:val="32"/>
          <w:szCs w:val="32"/>
          <w:rtl/>
          <w:lang w:bidi="ar-DZ"/>
        </w:rPr>
        <w:t>بالإضافة  إلى صغر سن الضحية .</w:t>
      </w:r>
      <w:r w:rsidRPr="007850F5">
        <w:rPr>
          <w:rStyle w:val="Appelnotedebasdep"/>
          <w:rFonts w:ascii="Simplified Arabic" w:hAnsi="Simplified Arabic" w:cs="Simplified Arabic"/>
          <w:sz w:val="32"/>
          <w:szCs w:val="32"/>
          <w:rtl/>
          <w:lang w:bidi="ar-DZ"/>
        </w:rPr>
        <w:footnoteReference w:id="19"/>
      </w:r>
    </w:p>
    <w:p w14:paraId="48E25F1E" w14:textId="77777777" w:rsidR="006251B0" w:rsidRPr="007850F5" w:rsidRDefault="006251B0" w:rsidP="006251B0">
      <w:pPr>
        <w:tabs>
          <w:tab w:val="left" w:pos="1062"/>
        </w:tabs>
        <w:bidi/>
        <w:rPr>
          <w:rFonts w:ascii="Simplified Arabic" w:hAnsi="Simplified Arabic" w:cs="Simplified Arabic"/>
          <w:sz w:val="32"/>
          <w:szCs w:val="32"/>
          <w:rtl/>
          <w:lang w:bidi="ar-DZ"/>
        </w:rPr>
      </w:pPr>
      <w:r w:rsidRPr="007850F5">
        <w:rPr>
          <w:rFonts w:ascii="Simplified Arabic" w:hAnsi="Simplified Arabic" w:cs="Simplified Arabic"/>
          <w:sz w:val="32"/>
          <w:szCs w:val="32"/>
          <w:lang w:bidi="ar-DZ"/>
        </w:rPr>
        <w:t xml:space="preserve">      </w:t>
      </w:r>
      <w:r w:rsidRPr="007850F5">
        <w:rPr>
          <w:rFonts w:ascii="Simplified Arabic" w:hAnsi="Simplified Arabic" w:cs="Simplified Arabic"/>
          <w:sz w:val="32"/>
          <w:szCs w:val="32"/>
          <w:rtl/>
          <w:lang w:bidi="ar-DZ"/>
        </w:rPr>
        <w:t xml:space="preserve">فإذا توفرت الأركان السابقة يستحق الجاني إذا كان احد الوالدين الشرعيين أو غيرهم من الأصول العقوبة المشددة والمنصوص عليها في المادة 272 قانون العقوبات . </w:t>
      </w:r>
      <w:r w:rsidRPr="007850F5">
        <w:rPr>
          <w:rStyle w:val="Appelnotedebasdep"/>
          <w:rFonts w:ascii="Simplified Arabic" w:hAnsi="Simplified Arabic" w:cs="Simplified Arabic"/>
          <w:sz w:val="32"/>
          <w:szCs w:val="32"/>
          <w:rtl/>
          <w:lang w:bidi="ar-DZ"/>
        </w:rPr>
        <w:footnoteReference w:id="20"/>
      </w:r>
    </w:p>
    <w:p w14:paraId="2F67E687" w14:textId="77777777" w:rsidR="006251B0" w:rsidRPr="007850F5" w:rsidRDefault="006251B0" w:rsidP="00E102C3">
      <w:pPr>
        <w:pStyle w:val="Paragraphedeliste"/>
        <w:numPr>
          <w:ilvl w:val="0"/>
          <w:numId w:val="13"/>
        </w:numPr>
        <w:tabs>
          <w:tab w:val="left" w:pos="1062"/>
        </w:tabs>
        <w:bidi/>
        <w:rPr>
          <w:rFonts w:ascii="Simplified Arabic" w:hAnsi="Simplified Arabic" w:cs="Simplified Arabic"/>
          <w:b/>
          <w:bCs/>
          <w:sz w:val="32"/>
          <w:szCs w:val="32"/>
          <w:rtl/>
          <w:lang w:bidi="ar-DZ"/>
        </w:rPr>
      </w:pPr>
      <w:r w:rsidRPr="007850F5">
        <w:rPr>
          <w:rFonts w:ascii="Simplified Arabic" w:hAnsi="Simplified Arabic" w:cs="Simplified Arabic"/>
          <w:b/>
          <w:bCs/>
          <w:sz w:val="32"/>
          <w:szCs w:val="32"/>
          <w:rtl/>
          <w:lang w:bidi="ar-DZ"/>
        </w:rPr>
        <w:t xml:space="preserve">الضرب والجرح بين الزوجين </w:t>
      </w:r>
    </w:p>
    <w:p w14:paraId="4003A0B6" w14:textId="77777777" w:rsidR="006251B0" w:rsidRPr="009B3911" w:rsidRDefault="006251B0" w:rsidP="006251B0">
      <w:pPr>
        <w:tabs>
          <w:tab w:val="left" w:pos="1062"/>
        </w:tabs>
        <w:bidi/>
        <w:rPr>
          <w:rFonts w:ascii="Simplified Arabic" w:hAnsi="Simplified Arabic" w:cs="Simplified Arabic"/>
          <w:sz w:val="32"/>
          <w:szCs w:val="32"/>
          <w:rtl/>
          <w:lang w:bidi="ar-DZ"/>
        </w:rPr>
      </w:pPr>
      <w:r w:rsidRPr="009B3911">
        <w:rPr>
          <w:rFonts w:ascii="Simplified Arabic" w:hAnsi="Simplified Arabic" w:cs="Simplified Arabic"/>
          <w:sz w:val="32"/>
          <w:szCs w:val="32"/>
          <w:rtl/>
          <w:lang w:bidi="ar-DZ"/>
        </w:rPr>
        <w:t xml:space="preserve">       قد يعاني احد أطراف العلاقة الزوجية من العنف من طرف الأخر ، ولحماية الضحية المعنفة والذي في الغالب يكون الزوجة باعتبارها المرأة، حيث يعد الضرب والجرح مظهرين من مظاهر العنف المادي الجسدي الواقع على جسم المرأة وأكثرها شيوعا في الوسط الأسري بشكل خاص . وهو ما يبرز وجود اختلال في العلاقة الزوجية والفهم الخاطئ لإحكام الشارع الحكيم ،الذي يبيح لزوج تأديب زوجته بالوسائل المشروعة . </w:t>
      </w:r>
    </w:p>
    <w:p w14:paraId="66392D86" w14:textId="77777777" w:rsidR="006251B0" w:rsidRPr="009B3911" w:rsidRDefault="007850F5" w:rsidP="006251B0">
      <w:pPr>
        <w:tabs>
          <w:tab w:val="left" w:pos="1062"/>
        </w:tabs>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006251B0" w:rsidRPr="009B3911">
        <w:rPr>
          <w:rFonts w:ascii="Simplified Arabic" w:hAnsi="Simplified Arabic" w:cs="Simplified Arabic"/>
          <w:sz w:val="32"/>
          <w:szCs w:val="32"/>
          <w:rtl/>
          <w:lang w:bidi="ar-DZ"/>
        </w:rPr>
        <w:t>إن اغلب ما تعانيه المرأة من إيذاء مادي يقع على جس</w:t>
      </w:r>
      <w:r>
        <w:rPr>
          <w:rFonts w:ascii="Simplified Arabic" w:hAnsi="Simplified Arabic" w:cs="Simplified Arabic"/>
          <w:sz w:val="32"/>
          <w:szCs w:val="32"/>
          <w:rtl/>
          <w:lang w:bidi="ar-DZ"/>
        </w:rPr>
        <w:t xml:space="preserve">مها كالضرب والجرح </w:t>
      </w:r>
      <w:r>
        <w:rPr>
          <w:rFonts w:ascii="Simplified Arabic" w:hAnsi="Simplified Arabic" w:cs="Simplified Arabic" w:hint="cs"/>
          <w:sz w:val="32"/>
          <w:szCs w:val="32"/>
          <w:rtl/>
          <w:lang w:bidi="ar-DZ"/>
        </w:rPr>
        <w:t xml:space="preserve"> و</w:t>
      </w:r>
      <w:r>
        <w:rPr>
          <w:rFonts w:ascii="Simplified Arabic" w:hAnsi="Simplified Arabic" w:cs="Simplified Arabic"/>
          <w:sz w:val="32"/>
          <w:szCs w:val="32"/>
          <w:rtl/>
          <w:lang w:bidi="ar-DZ"/>
        </w:rPr>
        <w:t>الصفع و</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اللكم</w:t>
      </w:r>
      <w:r w:rsidR="006251B0" w:rsidRPr="009B3911">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أ</w:t>
      </w:r>
      <w:r>
        <w:rPr>
          <w:rFonts w:ascii="Simplified Arabic" w:hAnsi="Simplified Arabic" w:cs="Simplified Arabic" w:hint="cs"/>
          <w:sz w:val="32"/>
          <w:szCs w:val="32"/>
          <w:rtl/>
          <w:lang w:bidi="ar-DZ"/>
        </w:rPr>
        <w:t xml:space="preserve">و </w:t>
      </w:r>
      <w:r w:rsidR="006251B0" w:rsidRPr="009B3911">
        <w:rPr>
          <w:rFonts w:ascii="Simplified Arabic" w:hAnsi="Simplified Arabic" w:cs="Simplified Arabic"/>
          <w:sz w:val="32"/>
          <w:szCs w:val="32"/>
          <w:rtl/>
          <w:lang w:bidi="ar-DZ"/>
        </w:rPr>
        <w:t>استعمال سلاح يعد من اشد أنواع العنف المادي قسوة لذلك فانه في ظل محاربة هذا السلوك الإجرامي العنيف  فان اغلب التشريعات والقوانين تدينه</w:t>
      </w:r>
      <w:r w:rsidR="006251B0" w:rsidRPr="009B3911">
        <w:rPr>
          <w:rStyle w:val="Appelnotedebasdep"/>
          <w:rFonts w:ascii="Simplified Arabic" w:hAnsi="Simplified Arabic" w:cs="Simplified Arabic"/>
          <w:sz w:val="32"/>
          <w:szCs w:val="32"/>
          <w:rtl/>
          <w:lang w:bidi="ar-DZ"/>
        </w:rPr>
        <w:footnoteReference w:id="21"/>
      </w:r>
    </w:p>
    <w:p w14:paraId="3A944B7E" w14:textId="77777777" w:rsidR="00BA6A9E" w:rsidRPr="009B3911" w:rsidRDefault="006251B0" w:rsidP="006D5408">
      <w:pPr>
        <w:bidi/>
        <w:rPr>
          <w:rFonts w:ascii="Simplified Arabic" w:hAnsi="Simplified Arabic" w:cs="Simplified Arabic"/>
          <w:sz w:val="32"/>
          <w:szCs w:val="32"/>
          <w:lang w:bidi="ar-DZ"/>
        </w:rPr>
      </w:pPr>
      <w:r w:rsidRPr="009B3911">
        <w:rPr>
          <w:rFonts w:ascii="Simplified Arabic" w:hAnsi="Simplified Arabic" w:cs="Simplified Arabic"/>
          <w:sz w:val="32"/>
          <w:szCs w:val="32"/>
          <w:rtl/>
          <w:lang w:bidi="ar-DZ"/>
        </w:rPr>
        <w:t xml:space="preserve">       لقد نص المشرع على جرائم الجرح أو الضرب ألعمدي بين الزوجين في المادة 266مكرر من ق ع حيث يجرم جميع أفعال الضرب والجرح بين الزوجين</w:t>
      </w:r>
      <w:r w:rsidR="006D5408">
        <w:rPr>
          <w:rStyle w:val="Appelnotedebasdep"/>
          <w:rFonts w:ascii="Simplified Arabic" w:hAnsi="Simplified Arabic" w:cs="Simplified Arabic"/>
          <w:sz w:val="32"/>
          <w:szCs w:val="32"/>
          <w:rtl/>
          <w:lang w:bidi="ar-DZ"/>
        </w:rPr>
        <w:footnoteReference w:id="22"/>
      </w:r>
      <w:r w:rsidR="006D5408">
        <w:rPr>
          <w:rFonts w:ascii="Simplified Arabic" w:hAnsi="Simplified Arabic" w:cs="Simplified Arabic"/>
          <w:sz w:val="32"/>
          <w:szCs w:val="32"/>
          <w:rtl/>
          <w:lang w:bidi="ar-DZ"/>
        </w:rPr>
        <w:t>، و</w:t>
      </w:r>
      <w:r w:rsidRPr="009B3911">
        <w:rPr>
          <w:rFonts w:ascii="Simplified Arabic" w:hAnsi="Simplified Arabic" w:cs="Simplified Arabic"/>
          <w:sz w:val="32"/>
          <w:szCs w:val="32"/>
          <w:rtl/>
          <w:lang w:bidi="ar-DZ"/>
        </w:rPr>
        <w:t xml:space="preserve">تشترط </w:t>
      </w:r>
      <w:r w:rsidRPr="009B3911">
        <w:rPr>
          <w:rFonts w:ascii="Simplified Arabic" w:hAnsi="Simplified Arabic" w:cs="Simplified Arabic"/>
          <w:sz w:val="32"/>
          <w:szCs w:val="32"/>
          <w:rtl/>
          <w:lang w:bidi="ar-DZ"/>
        </w:rPr>
        <w:lastRenderedPageBreak/>
        <w:t>نص المادة 266 مكرر من قانون العقوبات لقيام</w:t>
      </w:r>
      <w:r w:rsidR="006D5408">
        <w:rPr>
          <w:rFonts w:ascii="Simplified Arabic" w:hAnsi="Simplified Arabic" w:cs="Simplified Arabic"/>
          <w:sz w:val="32"/>
          <w:szCs w:val="32"/>
          <w:rtl/>
          <w:lang w:bidi="ar-DZ"/>
        </w:rPr>
        <w:t xml:space="preserve"> جريمة الجرح والضرب بين</w:t>
      </w:r>
      <w:r w:rsidR="006D5408">
        <w:rPr>
          <w:rFonts w:ascii="Simplified Arabic" w:hAnsi="Simplified Arabic" w:cs="Simplified Arabic" w:hint="cs"/>
          <w:sz w:val="32"/>
          <w:szCs w:val="32"/>
          <w:rtl/>
          <w:lang w:bidi="ar-DZ"/>
        </w:rPr>
        <w:t xml:space="preserve"> </w:t>
      </w:r>
      <w:r w:rsidR="006D5408">
        <w:rPr>
          <w:rFonts w:ascii="Simplified Arabic" w:hAnsi="Simplified Arabic" w:cs="Simplified Arabic"/>
          <w:sz w:val="32"/>
          <w:szCs w:val="32"/>
          <w:rtl/>
          <w:lang w:bidi="ar-DZ"/>
        </w:rPr>
        <w:t>الزوجين</w:t>
      </w:r>
      <w:r w:rsidRPr="009B3911">
        <w:rPr>
          <w:rFonts w:ascii="Simplified Arabic" w:hAnsi="Simplified Arabic" w:cs="Simplified Arabic"/>
          <w:sz w:val="32"/>
          <w:szCs w:val="32"/>
          <w:rtl/>
          <w:lang w:bidi="ar-DZ"/>
        </w:rPr>
        <w:t>، أن يكون الجاني هو احد الطرفين ولم تفرق بين الزوج والزوجة ،حيث وضعتهما في نفس المرتبة ووفرت نفس الحماية لطرفين ،وتقوم الجريمة سواء كان الفاعل يقيم أو لا يقيم في نفس</w:t>
      </w:r>
      <w:r w:rsidR="006D5408">
        <w:rPr>
          <w:rFonts w:ascii="Simplified Arabic" w:hAnsi="Simplified Arabic" w:cs="Simplified Arabic" w:hint="cs"/>
          <w:sz w:val="32"/>
          <w:szCs w:val="32"/>
          <w:rtl/>
          <w:lang w:bidi="ar-DZ"/>
        </w:rPr>
        <w:t xml:space="preserve"> </w:t>
      </w:r>
      <w:r w:rsidR="00BA6A9E" w:rsidRPr="009B3911">
        <w:rPr>
          <w:rFonts w:ascii="Simplified Arabic" w:hAnsi="Simplified Arabic" w:cs="Simplified Arabic"/>
          <w:sz w:val="32"/>
          <w:szCs w:val="32"/>
          <w:rtl/>
          <w:lang w:bidi="ar-DZ"/>
        </w:rPr>
        <w:t xml:space="preserve">المسكن معا الضحية ، كما تقوم الجريمة أيضا إذا ارتكبت أعمال العنف من قبل الزوج السابق . </w:t>
      </w:r>
      <w:r w:rsidR="00BA6A9E" w:rsidRPr="009B3911">
        <w:rPr>
          <w:rStyle w:val="Appelnotedebasdep"/>
          <w:rFonts w:ascii="Simplified Arabic" w:hAnsi="Simplified Arabic" w:cs="Simplified Arabic"/>
          <w:sz w:val="32"/>
          <w:szCs w:val="32"/>
          <w:rtl/>
          <w:lang w:bidi="ar-DZ"/>
        </w:rPr>
        <w:footnoteReference w:id="23"/>
      </w:r>
    </w:p>
    <w:p w14:paraId="6620E422" w14:textId="77777777" w:rsidR="00BA6A9E" w:rsidRPr="009B3911" w:rsidRDefault="00BA6A9E" w:rsidP="00BA6A9E">
      <w:pPr>
        <w:tabs>
          <w:tab w:val="left" w:pos="1062"/>
        </w:tabs>
        <w:bidi/>
        <w:rPr>
          <w:rFonts w:ascii="Simplified Arabic" w:hAnsi="Simplified Arabic" w:cs="Simplified Arabic"/>
          <w:sz w:val="32"/>
          <w:szCs w:val="32"/>
          <w:rtl/>
          <w:lang w:bidi="ar-DZ"/>
        </w:rPr>
      </w:pPr>
      <w:r w:rsidRPr="009B3911">
        <w:rPr>
          <w:rFonts w:ascii="Simplified Arabic" w:hAnsi="Simplified Arabic" w:cs="Simplified Arabic"/>
          <w:sz w:val="32"/>
          <w:szCs w:val="32"/>
          <w:rtl/>
          <w:lang w:bidi="ar-DZ"/>
        </w:rPr>
        <w:t>وتقوم جريمة اعتداء احد الزوجين على الأخر على ركنين:</w:t>
      </w:r>
    </w:p>
    <w:p w14:paraId="16DCD182" w14:textId="77777777" w:rsidR="00BA6A9E" w:rsidRPr="009B3911" w:rsidRDefault="00BA6A9E" w:rsidP="00E102C3">
      <w:pPr>
        <w:pStyle w:val="Paragraphedeliste"/>
        <w:numPr>
          <w:ilvl w:val="0"/>
          <w:numId w:val="25"/>
        </w:numPr>
        <w:bidi/>
        <w:rPr>
          <w:rFonts w:ascii="Simplified Arabic" w:hAnsi="Simplified Arabic" w:cs="Simplified Arabic"/>
          <w:sz w:val="32"/>
          <w:szCs w:val="32"/>
          <w:lang w:bidi="ar-DZ"/>
        </w:rPr>
      </w:pPr>
      <w:r w:rsidRPr="009B3911">
        <w:rPr>
          <w:rFonts w:ascii="Simplified Arabic" w:hAnsi="Simplified Arabic" w:cs="Simplified Arabic"/>
          <w:b/>
          <w:bCs/>
          <w:sz w:val="32"/>
          <w:szCs w:val="32"/>
          <w:rtl/>
          <w:lang w:bidi="ar-DZ"/>
        </w:rPr>
        <w:t>الركن المادي</w:t>
      </w:r>
      <w:r w:rsidRPr="009B3911">
        <w:rPr>
          <w:rFonts w:ascii="Simplified Arabic" w:hAnsi="Simplified Arabic" w:cs="Simplified Arabic"/>
          <w:sz w:val="32"/>
          <w:szCs w:val="32"/>
          <w:rtl/>
          <w:lang w:bidi="ar-DZ"/>
        </w:rPr>
        <w:t>: قيام احد الزوجين بفعل مادي و إحداث ضرر بسلامة جسم الزوج الأخر، سواء كان ضربا أو جرحا.</w:t>
      </w:r>
    </w:p>
    <w:p w14:paraId="305E23F2" w14:textId="77777777" w:rsidR="00BA6A9E" w:rsidRPr="009B3911" w:rsidRDefault="00BA6A9E" w:rsidP="00E102C3">
      <w:pPr>
        <w:pStyle w:val="Paragraphedeliste"/>
        <w:numPr>
          <w:ilvl w:val="0"/>
          <w:numId w:val="25"/>
        </w:numPr>
        <w:tabs>
          <w:tab w:val="left" w:pos="1062"/>
        </w:tabs>
        <w:bidi/>
        <w:rPr>
          <w:rFonts w:ascii="Simplified Arabic" w:hAnsi="Simplified Arabic" w:cs="Simplified Arabic"/>
          <w:b/>
          <w:bCs/>
          <w:sz w:val="32"/>
          <w:szCs w:val="32"/>
          <w:rtl/>
          <w:lang w:bidi="ar-DZ"/>
        </w:rPr>
      </w:pPr>
      <w:r w:rsidRPr="009B3911">
        <w:rPr>
          <w:rFonts w:ascii="Simplified Arabic" w:hAnsi="Simplified Arabic" w:cs="Simplified Arabic"/>
          <w:b/>
          <w:bCs/>
          <w:sz w:val="32"/>
          <w:szCs w:val="32"/>
          <w:rtl/>
          <w:lang w:bidi="ar-DZ"/>
        </w:rPr>
        <w:t>الركن المعنوي:</w:t>
      </w:r>
      <w:r w:rsidR="006D5408" w:rsidRPr="006D5408">
        <w:rPr>
          <w:rFonts w:ascii="Simplified Arabic" w:hAnsi="Simplified Arabic" w:cs="Simplified Arabic"/>
          <w:sz w:val="32"/>
          <w:szCs w:val="32"/>
          <w:rtl/>
          <w:lang w:bidi="ar-DZ"/>
        </w:rPr>
        <w:t xml:space="preserve"> </w:t>
      </w:r>
      <w:r w:rsidR="006D5408" w:rsidRPr="00490244">
        <w:rPr>
          <w:rFonts w:ascii="Simplified Arabic" w:hAnsi="Simplified Arabic" w:cs="Simplified Arabic"/>
          <w:sz w:val="32"/>
          <w:szCs w:val="32"/>
          <w:rtl/>
          <w:lang w:bidi="ar-DZ"/>
        </w:rPr>
        <w:t>قد جاء في نص المادة 266 مكرر من قانون العقوبات:</w:t>
      </w:r>
    </w:p>
    <w:p w14:paraId="2695CBD7" w14:textId="77777777" w:rsidR="00BA6A9E" w:rsidRDefault="00BA6A9E" w:rsidP="006D5408">
      <w:pPr>
        <w:tabs>
          <w:tab w:val="left" w:pos="1062"/>
        </w:tabs>
        <w:bidi/>
        <w:rPr>
          <w:rFonts w:ascii="Simplified Arabic" w:hAnsi="Simplified Arabic" w:cs="Simplified Arabic"/>
          <w:sz w:val="32"/>
          <w:szCs w:val="32"/>
          <w:rtl/>
          <w:lang w:bidi="ar-DZ"/>
        </w:rPr>
      </w:pPr>
      <w:r w:rsidRPr="00490244">
        <w:rPr>
          <w:rFonts w:ascii="Simplified Arabic" w:hAnsi="Simplified Arabic" w:cs="Simplified Arabic"/>
          <w:sz w:val="32"/>
          <w:szCs w:val="32"/>
          <w:rtl/>
          <w:lang w:bidi="ar-DZ"/>
        </w:rPr>
        <w:t xml:space="preserve">     "</w:t>
      </w:r>
      <w:r w:rsidR="006D5408">
        <w:rPr>
          <w:rFonts w:ascii="Simplified Arabic" w:hAnsi="Simplified Arabic" w:cs="Simplified Arabic" w:hint="cs"/>
          <w:sz w:val="32"/>
          <w:szCs w:val="32"/>
          <w:rtl/>
          <w:lang w:bidi="ar-DZ"/>
        </w:rPr>
        <w:t xml:space="preserve"> </w:t>
      </w:r>
      <w:r w:rsidRPr="00490244">
        <w:rPr>
          <w:rFonts w:ascii="Simplified Arabic" w:hAnsi="Simplified Arabic" w:cs="Simplified Arabic"/>
          <w:sz w:val="32"/>
          <w:szCs w:val="32"/>
          <w:rtl/>
          <w:lang w:bidi="ar-DZ"/>
        </w:rPr>
        <w:t xml:space="preserve">كل من أحدث عمدا....." أي قيام هذه الجريمة يتطلب توفر الركن القصد </w:t>
      </w:r>
      <w:r w:rsidR="006D5408">
        <w:rPr>
          <w:rFonts w:ascii="Simplified Arabic" w:hAnsi="Simplified Arabic" w:cs="Simplified Arabic"/>
          <w:sz w:val="32"/>
          <w:szCs w:val="32"/>
          <w:rtl/>
          <w:lang w:bidi="ar-DZ"/>
        </w:rPr>
        <w:t>الجنائي</w:t>
      </w:r>
      <w:r w:rsidRPr="00490244">
        <w:rPr>
          <w:rFonts w:ascii="Simplified Arabic" w:hAnsi="Simplified Arabic" w:cs="Simplified Arabic"/>
          <w:sz w:val="32"/>
          <w:szCs w:val="32"/>
          <w:rtl/>
          <w:lang w:bidi="ar-DZ"/>
        </w:rPr>
        <w:t>، المتمثل في إرادة الزوج الجاني إلى إيقاع أعمال الضرب والجرح على زوجه معا علمه بما يقوم به .</w:t>
      </w:r>
    </w:p>
    <w:p w14:paraId="5BB9B12C" w14:textId="77777777" w:rsidR="00BA6A9E" w:rsidRDefault="00BA6A9E" w:rsidP="00BA6A9E">
      <w:pPr>
        <w:bidi/>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sidR="00860A2F">
        <w:rPr>
          <w:rFonts w:ascii="Simplified Arabic" w:hAnsi="Simplified Arabic" w:cs="Simplified Arabic" w:hint="cs"/>
          <w:sz w:val="32"/>
          <w:szCs w:val="32"/>
          <w:rtl/>
          <w:lang w:bidi="ar-DZ"/>
        </w:rPr>
        <w:t xml:space="preserve"> </w:t>
      </w:r>
      <w:r w:rsidR="00731BED">
        <w:rPr>
          <w:rFonts w:ascii="Simplified Arabic" w:hAnsi="Simplified Arabic" w:cs="Simplified Arabic"/>
          <w:sz w:val="32"/>
          <w:szCs w:val="32"/>
          <w:rtl/>
          <w:lang w:bidi="ar-DZ"/>
        </w:rPr>
        <w:t>و</w:t>
      </w:r>
      <w:r w:rsidRPr="00490244">
        <w:rPr>
          <w:rFonts w:ascii="Simplified Arabic" w:hAnsi="Simplified Arabic" w:cs="Simplified Arabic"/>
          <w:sz w:val="32"/>
          <w:szCs w:val="32"/>
          <w:rtl/>
          <w:lang w:bidi="ar-DZ"/>
        </w:rPr>
        <w:t>منه</w:t>
      </w:r>
      <w:r>
        <w:rPr>
          <w:rFonts w:ascii="Simplified Arabic" w:hAnsi="Simplified Arabic" w:cs="Simplified Arabic" w:hint="cs"/>
          <w:sz w:val="32"/>
          <w:szCs w:val="32"/>
          <w:rtl/>
          <w:lang w:bidi="ar-DZ"/>
        </w:rPr>
        <w:t xml:space="preserve"> نستطيع </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w:t>
      </w:r>
      <w:r w:rsidRPr="00490244">
        <w:rPr>
          <w:rFonts w:ascii="Simplified Arabic" w:hAnsi="Simplified Arabic" w:cs="Simplified Arabic"/>
          <w:sz w:val="32"/>
          <w:szCs w:val="32"/>
          <w:rtl/>
          <w:lang w:bidi="ar-DZ"/>
        </w:rPr>
        <w:t xml:space="preserve">قول بان جرائم القتل و </w:t>
      </w:r>
      <w:r w:rsidRPr="00490244">
        <w:rPr>
          <w:rFonts w:ascii="Simplified Arabic" w:hAnsi="Simplified Arabic" w:cs="Simplified Arabic" w:hint="cs"/>
          <w:sz w:val="32"/>
          <w:szCs w:val="32"/>
          <w:rtl/>
          <w:lang w:bidi="ar-DZ"/>
        </w:rPr>
        <w:t>الإيذاء</w:t>
      </w:r>
      <w:r w:rsidRPr="00490244">
        <w:rPr>
          <w:rFonts w:ascii="Simplified Arabic" w:hAnsi="Simplified Arabic" w:cs="Simplified Arabic"/>
          <w:sz w:val="32"/>
          <w:szCs w:val="32"/>
          <w:rtl/>
          <w:lang w:bidi="ar-DZ"/>
        </w:rPr>
        <w:t xml:space="preserve"> من اخطر جرائم العنف داخل </w:t>
      </w:r>
      <w:r w:rsidRPr="00490244">
        <w:rPr>
          <w:rFonts w:ascii="Simplified Arabic" w:hAnsi="Simplified Arabic" w:cs="Simplified Arabic" w:hint="cs"/>
          <w:sz w:val="32"/>
          <w:szCs w:val="32"/>
          <w:rtl/>
          <w:lang w:bidi="ar-DZ"/>
        </w:rPr>
        <w:t>الأسرة</w:t>
      </w:r>
      <w:r w:rsidRPr="00490244">
        <w:rPr>
          <w:rFonts w:ascii="Simplified Arabic" w:hAnsi="Simplified Arabic" w:cs="Simplified Arabic"/>
          <w:sz w:val="32"/>
          <w:szCs w:val="32"/>
          <w:rtl/>
          <w:lang w:bidi="ar-DZ"/>
        </w:rPr>
        <w:t xml:space="preserve"> </w:t>
      </w:r>
      <w:r w:rsidRPr="00490244">
        <w:rPr>
          <w:rFonts w:ascii="Simplified Arabic" w:hAnsi="Simplified Arabic" w:cs="Simplified Arabic" w:hint="cs"/>
          <w:sz w:val="32"/>
          <w:szCs w:val="32"/>
          <w:rtl/>
          <w:lang w:bidi="ar-DZ"/>
        </w:rPr>
        <w:t>لأنها</w:t>
      </w:r>
      <w:r w:rsidRPr="00490244">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تسلب من ا</w:t>
      </w:r>
      <w:r w:rsidRPr="00490244">
        <w:rPr>
          <w:rFonts w:ascii="Simplified Arabic" w:hAnsi="Simplified Arabic" w:cs="Simplified Arabic"/>
          <w:sz w:val="32"/>
          <w:szCs w:val="32"/>
          <w:rtl/>
          <w:lang w:bidi="ar-DZ"/>
        </w:rPr>
        <w:t xml:space="preserve">لفرد </w:t>
      </w:r>
      <w:r w:rsidR="00731BED">
        <w:rPr>
          <w:rFonts w:ascii="Simplified Arabic" w:hAnsi="Simplified Arabic" w:cs="Simplified Arabic" w:hint="cs"/>
          <w:sz w:val="32"/>
          <w:szCs w:val="32"/>
          <w:rtl/>
          <w:lang w:bidi="ar-DZ"/>
        </w:rPr>
        <w:t>حياته و صحته الجسدية .</w:t>
      </w:r>
    </w:p>
    <w:p w14:paraId="7DCEDC6B" w14:textId="77777777" w:rsidR="00BA6A9E" w:rsidRPr="00490244" w:rsidRDefault="00BA6A9E" w:rsidP="00BA6A9E">
      <w:pPr>
        <w:bidi/>
        <w:jc w:val="center"/>
        <w:rPr>
          <w:rFonts w:ascii="Simplified Arabic" w:hAnsi="Simplified Arabic" w:cs="Simplified Arabic"/>
          <w:sz w:val="32"/>
          <w:szCs w:val="32"/>
          <w:lang w:bidi="ar-DZ"/>
        </w:rPr>
      </w:pPr>
      <w:r w:rsidRPr="00014ED3">
        <w:rPr>
          <w:rFonts w:ascii="Simplified Arabic" w:hAnsi="Simplified Arabic" w:cs="Simplified Arabic"/>
          <w:b/>
          <w:bCs/>
          <w:sz w:val="32"/>
          <w:szCs w:val="32"/>
          <w:rtl/>
          <w:lang w:val="en-US" w:bidi="ar-DZ"/>
        </w:rPr>
        <w:t>المطلب الثاني : جرائم العنف</w:t>
      </w:r>
      <w:r w:rsidRPr="00014ED3">
        <w:rPr>
          <w:rFonts w:ascii="Simplified Arabic" w:hAnsi="Simplified Arabic" w:cs="Simplified Arabic"/>
          <w:b/>
          <w:bCs/>
          <w:sz w:val="32"/>
          <w:szCs w:val="32"/>
          <w:lang w:val="en-US" w:bidi="ar-DZ"/>
        </w:rPr>
        <w:t xml:space="preserve"> </w:t>
      </w:r>
      <w:r w:rsidRPr="00014ED3">
        <w:rPr>
          <w:rFonts w:ascii="Simplified Arabic" w:hAnsi="Simplified Arabic" w:cs="Simplified Arabic" w:hint="cs"/>
          <w:b/>
          <w:bCs/>
          <w:sz w:val="32"/>
          <w:szCs w:val="32"/>
          <w:rtl/>
          <w:lang w:val="en-US" w:bidi="ar-DZ"/>
        </w:rPr>
        <w:t>الأسري</w:t>
      </w:r>
      <w:r w:rsidRPr="00014ED3">
        <w:rPr>
          <w:rFonts w:ascii="Simplified Arabic" w:hAnsi="Simplified Arabic" w:cs="Simplified Arabic"/>
          <w:b/>
          <w:bCs/>
          <w:sz w:val="32"/>
          <w:szCs w:val="32"/>
          <w:rtl/>
          <w:lang w:val="en-US" w:bidi="ar-DZ"/>
        </w:rPr>
        <w:t xml:space="preserve"> الجنسي</w:t>
      </w:r>
    </w:p>
    <w:p w14:paraId="03EAE33F" w14:textId="77777777" w:rsidR="00BA6A9E" w:rsidRPr="002713F2" w:rsidRDefault="00BA6A9E" w:rsidP="00731BED">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731BED">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 xml:space="preserve"> </w:t>
      </w:r>
      <w:r w:rsidRPr="00014ED3">
        <w:rPr>
          <w:rFonts w:ascii="Simplified Arabic" w:hAnsi="Simplified Arabic" w:cs="Simplified Arabic" w:hint="cs"/>
          <w:sz w:val="32"/>
          <w:szCs w:val="32"/>
          <w:rtl/>
          <w:lang w:val="en-US" w:bidi="ar-DZ"/>
        </w:rPr>
        <w:t>أن</w:t>
      </w:r>
      <w:r w:rsidRPr="00014ED3">
        <w:rPr>
          <w:rFonts w:ascii="Simplified Arabic" w:hAnsi="Simplified Arabic" w:cs="Simplified Arabic"/>
          <w:sz w:val="32"/>
          <w:szCs w:val="32"/>
          <w:lang w:val="en-US" w:bidi="ar-DZ"/>
        </w:rPr>
        <w:t xml:space="preserve">  </w:t>
      </w:r>
      <w:r w:rsidRPr="00014ED3">
        <w:rPr>
          <w:rFonts w:ascii="Simplified Arabic" w:hAnsi="Simplified Arabic" w:cs="Simplified Arabic"/>
          <w:sz w:val="32"/>
          <w:szCs w:val="32"/>
          <w:rtl/>
          <w:lang w:val="en-US" w:bidi="ar-DZ"/>
        </w:rPr>
        <w:t xml:space="preserve">حق </w:t>
      </w:r>
      <w:r w:rsidRPr="00014ED3">
        <w:rPr>
          <w:rFonts w:ascii="Simplified Arabic" w:hAnsi="Simplified Arabic" w:cs="Simplified Arabic" w:hint="cs"/>
          <w:sz w:val="32"/>
          <w:szCs w:val="32"/>
          <w:rtl/>
          <w:lang w:val="en-US" w:bidi="ar-DZ"/>
        </w:rPr>
        <w:t>الإنسان</w:t>
      </w:r>
      <w:r w:rsidRPr="00014ED3">
        <w:rPr>
          <w:rFonts w:ascii="Simplified Arabic" w:hAnsi="Simplified Arabic" w:cs="Simplified Arabic"/>
          <w:sz w:val="32"/>
          <w:szCs w:val="32"/>
          <w:rtl/>
          <w:lang w:val="en-US" w:bidi="ar-DZ"/>
        </w:rPr>
        <w:t xml:space="preserve"> في</w:t>
      </w:r>
      <w:r>
        <w:rPr>
          <w:rFonts w:ascii="Simplified Arabic" w:hAnsi="Simplified Arabic" w:cs="Simplified Arabic" w:hint="cs"/>
          <w:sz w:val="32"/>
          <w:szCs w:val="32"/>
          <w:rtl/>
          <w:lang w:val="en-US" w:bidi="ar-DZ"/>
        </w:rPr>
        <w:t xml:space="preserve"> الدفاع</w:t>
      </w:r>
      <w:r w:rsidRPr="00014ED3">
        <w:rPr>
          <w:rFonts w:ascii="Simplified Arabic" w:hAnsi="Simplified Arabic" w:cs="Simplified Arabic"/>
          <w:sz w:val="32"/>
          <w:szCs w:val="32"/>
          <w:rtl/>
          <w:lang w:val="en-US" w:bidi="ar-DZ"/>
        </w:rPr>
        <w:t xml:space="preserve"> عرضه من</w:t>
      </w:r>
      <w:r>
        <w:rPr>
          <w:rFonts w:ascii="Simplified Arabic" w:hAnsi="Simplified Arabic" w:cs="Simplified Arabic"/>
          <w:sz w:val="32"/>
          <w:szCs w:val="32"/>
          <w:lang w:val="en-US" w:bidi="ar-DZ"/>
        </w:rPr>
        <w:t xml:space="preserve">  </w:t>
      </w:r>
      <w:r w:rsidRPr="00014ED3">
        <w:rPr>
          <w:rFonts w:ascii="Simplified Arabic" w:hAnsi="Simplified Arabic" w:cs="Simplified Arabic"/>
          <w:sz w:val="32"/>
          <w:szCs w:val="32"/>
          <w:rtl/>
          <w:lang w:val="en-US" w:bidi="ar-DZ"/>
        </w:rPr>
        <w:t>الحقوق الجديرة بان يضفي عليها القانون</w:t>
      </w:r>
      <w:r>
        <w:rPr>
          <w:rFonts w:ascii="Simplified Arabic" w:hAnsi="Simplified Arabic" w:cs="Simplified Arabic"/>
          <w:sz w:val="32"/>
          <w:szCs w:val="32"/>
          <w:lang w:val="en-US" w:bidi="ar-DZ"/>
        </w:rPr>
        <w:t xml:space="preserve"> </w:t>
      </w:r>
      <w:r w:rsidRPr="00014ED3">
        <w:rPr>
          <w:rFonts w:ascii="Simplified Arabic" w:hAnsi="Simplified Arabic" w:cs="Simplified Arabic"/>
          <w:sz w:val="32"/>
          <w:szCs w:val="32"/>
          <w:rtl/>
          <w:lang w:val="en-US" w:bidi="ar-DZ"/>
        </w:rPr>
        <w:t xml:space="preserve">حماية جنائية ،العنف </w:t>
      </w:r>
      <w:r w:rsidRPr="00014ED3">
        <w:rPr>
          <w:rFonts w:ascii="Simplified Arabic" w:hAnsi="Simplified Arabic" w:cs="Simplified Arabic" w:hint="cs"/>
          <w:sz w:val="32"/>
          <w:szCs w:val="32"/>
          <w:rtl/>
          <w:lang w:val="en-US" w:bidi="ar-DZ"/>
        </w:rPr>
        <w:t>الأسري</w:t>
      </w:r>
      <w:r w:rsidRPr="00014ED3">
        <w:rPr>
          <w:rFonts w:ascii="Simplified Arabic" w:hAnsi="Simplified Arabic" w:cs="Simplified Arabic"/>
          <w:sz w:val="32"/>
          <w:szCs w:val="32"/>
          <w:rtl/>
          <w:lang w:val="en-US" w:bidi="ar-DZ"/>
        </w:rPr>
        <w:t xml:space="preserve"> الجنسي  هو نوع من </w:t>
      </w:r>
      <w:r w:rsidRPr="00014ED3">
        <w:rPr>
          <w:rFonts w:ascii="Simplified Arabic" w:hAnsi="Simplified Arabic" w:cs="Simplified Arabic" w:hint="cs"/>
          <w:sz w:val="32"/>
          <w:szCs w:val="32"/>
          <w:rtl/>
          <w:lang w:val="en-US" w:bidi="ar-DZ"/>
        </w:rPr>
        <w:t>أنواع</w:t>
      </w:r>
      <w:r w:rsidRPr="00014ED3">
        <w:rPr>
          <w:rFonts w:ascii="Simplified Arabic" w:hAnsi="Simplified Arabic" w:cs="Simplified Arabic"/>
          <w:sz w:val="32"/>
          <w:szCs w:val="32"/>
          <w:rtl/>
          <w:lang w:val="en-US" w:bidi="ar-DZ"/>
        </w:rPr>
        <w:t xml:space="preserve"> العنف الذي يشمل </w:t>
      </w:r>
      <w:r w:rsidRPr="00014ED3">
        <w:rPr>
          <w:rFonts w:ascii="Simplified Arabic" w:hAnsi="Simplified Arabic" w:cs="Simplified Arabic"/>
          <w:sz w:val="32"/>
          <w:szCs w:val="32"/>
          <w:rtl/>
          <w:lang w:val="en-US" w:bidi="ar-DZ"/>
        </w:rPr>
        <w:lastRenderedPageBreak/>
        <w:t xml:space="preserve">الاعتداءات الجنسية تحدث داخل </w:t>
      </w:r>
      <w:r w:rsidRPr="00014ED3">
        <w:rPr>
          <w:rFonts w:ascii="Simplified Arabic" w:hAnsi="Simplified Arabic" w:cs="Simplified Arabic" w:hint="cs"/>
          <w:sz w:val="32"/>
          <w:szCs w:val="32"/>
          <w:rtl/>
          <w:lang w:val="en-US" w:bidi="ar-DZ"/>
        </w:rPr>
        <w:t>الأسرة</w:t>
      </w:r>
      <w:r w:rsidRPr="00014ED3">
        <w:rPr>
          <w:rFonts w:ascii="Simplified Arabic" w:hAnsi="Simplified Arabic" w:cs="Simplified Arabic"/>
          <w:sz w:val="32"/>
          <w:szCs w:val="32"/>
          <w:rtl/>
          <w:lang w:val="en-US" w:bidi="ar-DZ"/>
        </w:rPr>
        <w:t xml:space="preserve"> </w:t>
      </w:r>
      <w:r w:rsidRPr="00014ED3">
        <w:rPr>
          <w:rFonts w:ascii="Simplified Arabic" w:hAnsi="Simplified Arabic" w:cs="Simplified Arabic" w:hint="cs"/>
          <w:sz w:val="32"/>
          <w:szCs w:val="32"/>
          <w:rtl/>
          <w:lang w:val="en-US" w:bidi="ar-DZ"/>
        </w:rPr>
        <w:t>أو</w:t>
      </w:r>
      <w:r w:rsidRPr="00014ED3">
        <w:rPr>
          <w:rFonts w:ascii="Simplified Arabic" w:hAnsi="Simplified Arabic" w:cs="Simplified Arabic"/>
          <w:sz w:val="32"/>
          <w:szCs w:val="32"/>
          <w:rtl/>
          <w:lang w:val="en-US" w:bidi="ar-DZ"/>
        </w:rPr>
        <w:t xml:space="preserve"> بين </w:t>
      </w:r>
      <w:r w:rsidRPr="00014ED3">
        <w:rPr>
          <w:rFonts w:ascii="Simplified Arabic" w:hAnsi="Simplified Arabic" w:cs="Simplified Arabic" w:hint="cs"/>
          <w:sz w:val="32"/>
          <w:szCs w:val="32"/>
          <w:rtl/>
          <w:lang w:val="en-US" w:bidi="ar-DZ"/>
        </w:rPr>
        <w:t>أفرادها</w:t>
      </w:r>
      <w:r w:rsidRPr="00014ED3">
        <w:rPr>
          <w:rFonts w:ascii="Simplified Arabic" w:hAnsi="Simplified Arabic" w:cs="Simplified Arabic"/>
          <w:sz w:val="32"/>
          <w:szCs w:val="32"/>
          <w:rtl/>
          <w:lang w:val="en-US" w:bidi="ar-DZ"/>
        </w:rPr>
        <w:t xml:space="preserve"> ، و </w:t>
      </w:r>
      <w:r w:rsidRPr="00014ED3">
        <w:rPr>
          <w:rFonts w:ascii="Simplified Arabic" w:hAnsi="Simplified Arabic" w:cs="Simplified Arabic" w:hint="cs"/>
          <w:sz w:val="32"/>
          <w:szCs w:val="32"/>
          <w:rtl/>
          <w:lang w:val="en-US" w:bidi="ar-DZ"/>
        </w:rPr>
        <w:t>أيضا</w:t>
      </w:r>
      <w:r w:rsidRPr="00014ED3">
        <w:rPr>
          <w:rFonts w:ascii="Simplified Arabic" w:hAnsi="Simplified Arabic" w:cs="Simplified Arabic"/>
          <w:sz w:val="32"/>
          <w:szCs w:val="32"/>
          <w:rtl/>
          <w:lang w:val="en-US" w:bidi="ar-DZ"/>
        </w:rPr>
        <w:t xml:space="preserve"> هو يشكل خرقا واضحا للضوابط الشرعية و القانونية و </w:t>
      </w:r>
      <w:r w:rsidRPr="00014ED3">
        <w:rPr>
          <w:rFonts w:ascii="Simplified Arabic" w:hAnsi="Simplified Arabic" w:cs="Simplified Arabic" w:hint="cs"/>
          <w:sz w:val="32"/>
          <w:szCs w:val="32"/>
          <w:rtl/>
          <w:lang w:val="en-US" w:bidi="ar-DZ"/>
        </w:rPr>
        <w:t>الأخلاقية</w:t>
      </w:r>
      <w:r w:rsidRPr="00014ED3">
        <w:rPr>
          <w:rFonts w:ascii="Simplified Arabic" w:hAnsi="Simplified Arabic" w:cs="Simplified Arabic"/>
          <w:sz w:val="32"/>
          <w:szCs w:val="32"/>
          <w:rtl/>
          <w:lang w:val="en-US" w:bidi="ar-DZ"/>
        </w:rPr>
        <w:t xml:space="preserve"> التي تنظم العلاقات </w:t>
      </w:r>
      <w:r w:rsidRPr="00014ED3">
        <w:rPr>
          <w:rFonts w:ascii="Simplified Arabic" w:hAnsi="Simplified Arabic" w:cs="Simplified Arabic" w:hint="cs"/>
          <w:sz w:val="32"/>
          <w:szCs w:val="32"/>
          <w:rtl/>
          <w:lang w:val="en-US" w:bidi="ar-DZ"/>
        </w:rPr>
        <w:t>الأسرية</w:t>
      </w:r>
      <w:r w:rsidR="00731BED">
        <w:rPr>
          <w:rFonts w:ascii="Simplified Arabic" w:hAnsi="Simplified Arabic" w:cs="Simplified Arabic"/>
          <w:sz w:val="32"/>
          <w:szCs w:val="32"/>
          <w:rtl/>
          <w:lang w:val="en-US" w:bidi="ar-DZ"/>
        </w:rPr>
        <w:t>،</w:t>
      </w:r>
      <w:r w:rsidR="00731BED">
        <w:rPr>
          <w:rFonts w:ascii="Simplified Arabic" w:hAnsi="Simplified Arabic" w:cs="Simplified Arabic" w:hint="cs"/>
          <w:sz w:val="32"/>
          <w:szCs w:val="32"/>
          <w:rtl/>
          <w:lang w:val="en-US" w:bidi="ar-DZ"/>
        </w:rPr>
        <w:t xml:space="preserve">     </w:t>
      </w:r>
      <w:r w:rsidR="00731BED">
        <w:rPr>
          <w:rFonts w:ascii="Simplified Arabic" w:hAnsi="Simplified Arabic" w:cs="Simplified Arabic"/>
          <w:sz w:val="32"/>
          <w:szCs w:val="32"/>
          <w:rtl/>
          <w:lang w:val="en-US" w:bidi="ar-DZ"/>
        </w:rPr>
        <w:t>و</w:t>
      </w:r>
      <w:r w:rsidRPr="00014ED3">
        <w:rPr>
          <w:rFonts w:ascii="Simplified Arabic" w:hAnsi="Simplified Arabic" w:cs="Simplified Arabic"/>
          <w:sz w:val="32"/>
          <w:szCs w:val="32"/>
          <w:rtl/>
          <w:lang w:val="en-US" w:bidi="ar-DZ"/>
        </w:rPr>
        <w:t xml:space="preserve">يمكن </w:t>
      </w:r>
      <w:r w:rsidRPr="00014ED3">
        <w:rPr>
          <w:rFonts w:ascii="Simplified Arabic" w:hAnsi="Simplified Arabic" w:cs="Simplified Arabic" w:hint="cs"/>
          <w:sz w:val="32"/>
          <w:szCs w:val="32"/>
          <w:rtl/>
          <w:lang w:val="en-US" w:bidi="ar-DZ"/>
        </w:rPr>
        <w:t>أن</w:t>
      </w:r>
      <w:r w:rsidRPr="00014ED3">
        <w:rPr>
          <w:rFonts w:ascii="Simplified Arabic" w:hAnsi="Simplified Arabic" w:cs="Simplified Arabic"/>
          <w:sz w:val="32"/>
          <w:szCs w:val="32"/>
          <w:rtl/>
          <w:lang w:val="en-US" w:bidi="ar-DZ"/>
        </w:rPr>
        <w:t xml:space="preserve"> تتضمن هذه الجرائم التحرش</w:t>
      </w:r>
      <w:r w:rsidR="00731BED">
        <w:rPr>
          <w:rFonts w:ascii="Simplified Arabic" w:hAnsi="Simplified Arabic" w:cs="Simplified Arabic" w:hint="cs"/>
          <w:sz w:val="32"/>
          <w:szCs w:val="32"/>
          <w:rtl/>
          <w:lang w:val="en-US" w:bidi="ar-DZ"/>
        </w:rPr>
        <w:t xml:space="preserve"> </w:t>
      </w:r>
      <w:r w:rsidR="00731BED">
        <w:rPr>
          <w:rFonts w:ascii="Simplified Arabic" w:hAnsi="Simplified Arabic" w:cs="Simplified Arabic"/>
          <w:sz w:val="32"/>
          <w:szCs w:val="32"/>
          <w:rtl/>
          <w:lang w:val="en-US" w:bidi="ar-DZ"/>
        </w:rPr>
        <w:t>الجنسي، الاغتصاب</w:t>
      </w:r>
      <w:r w:rsidRPr="00014ED3">
        <w:rPr>
          <w:rFonts w:ascii="Simplified Arabic" w:hAnsi="Simplified Arabic" w:cs="Simplified Arabic"/>
          <w:sz w:val="32"/>
          <w:szCs w:val="32"/>
          <w:rtl/>
          <w:lang w:val="en-US" w:bidi="ar-DZ"/>
        </w:rPr>
        <w:t>،</w:t>
      </w:r>
      <w:r w:rsidR="00731BED">
        <w:rPr>
          <w:rFonts w:ascii="Simplified Arabic" w:hAnsi="Simplified Arabic" w:cs="Simplified Arabic" w:hint="cs"/>
          <w:sz w:val="32"/>
          <w:szCs w:val="32"/>
          <w:rtl/>
          <w:lang w:val="en-US" w:bidi="ar-DZ"/>
        </w:rPr>
        <w:t xml:space="preserve"> الفعل المخل بالحياء</w:t>
      </w:r>
      <w:r>
        <w:rPr>
          <w:rFonts w:ascii="Simplified Arabic" w:hAnsi="Simplified Arabic" w:cs="Simplified Arabic" w:hint="cs"/>
          <w:sz w:val="32"/>
          <w:szCs w:val="32"/>
          <w:rtl/>
          <w:lang w:val="en-US" w:bidi="ar-DZ"/>
        </w:rPr>
        <w:t>،</w:t>
      </w:r>
      <w:r w:rsidR="00731BED">
        <w:rPr>
          <w:rFonts w:ascii="Simplified Arabic" w:hAnsi="Simplified Arabic" w:cs="Simplified Arabic"/>
          <w:sz w:val="32"/>
          <w:szCs w:val="32"/>
          <w:rtl/>
          <w:lang w:val="en-US" w:bidi="ar-DZ"/>
        </w:rPr>
        <w:t xml:space="preserve"> و</w:t>
      </w:r>
      <w:r w:rsidRPr="00014ED3">
        <w:rPr>
          <w:rFonts w:ascii="Simplified Arabic" w:hAnsi="Simplified Arabic" w:cs="Simplified Arabic"/>
          <w:sz w:val="32"/>
          <w:szCs w:val="32"/>
          <w:rtl/>
          <w:lang w:val="en-US" w:bidi="ar-DZ"/>
        </w:rPr>
        <w:t xml:space="preserve">الاعتداء الجنسي على </w:t>
      </w:r>
      <w:r w:rsidRPr="00014ED3">
        <w:rPr>
          <w:rFonts w:ascii="Simplified Arabic" w:hAnsi="Simplified Arabic" w:cs="Simplified Arabic" w:hint="cs"/>
          <w:sz w:val="32"/>
          <w:szCs w:val="32"/>
          <w:rtl/>
          <w:lang w:val="en-US" w:bidi="ar-DZ"/>
        </w:rPr>
        <w:t>الأطفال</w:t>
      </w:r>
      <w:r w:rsidRPr="00014ED3">
        <w:rPr>
          <w:rFonts w:ascii="Simplified Arabic" w:hAnsi="Simplified Arabic" w:cs="Simplified Arabic"/>
          <w:sz w:val="32"/>
          <w:szCs w:val="32"/>
          <w:rtl/>
          <w:lang w:val="en-US" w:bidi="ar-DZ"/>
        </w:rPr>
        <w:t xml:space="preserve">، </w:t>
      </w:r>
      <w:r w:rsidRPr="00014ED3">
        <w:rPr>
          <w:rFonts w:ascii="Simplified Arabic" w:hAnsi="Simplified Arabic" w:cs="Simplified Arabic" w:hint="cs"/>
          <w:sz w:val="32"/>
          <w:szCs w:val="32"/>
          <w:rtl/>
          <w:lang w:val="en-US" w:bidi="ar-DZ"/>
        </w:rPr>
        <w:t>أو</w:t>
      </w:r>
      <w:r w:rsidRPr="00014ED3">
        <w:rPr>
          <w:rFonts w:ascii="Simplified Arabic" w:hAnsi="Simplified Arabic" w:cs="Simplified Arabic"/>
          <w:sz w:val="32"/>
          <w:szCs w:val="32"/>
          <w:rtl/>
          <w:lang w:val="en-US" w:bidi="ar-DZ"/>
        </w:rPr>
        <w:t xml:space="preserve"> </w:t>
      </w:r>
      <w:r w:rsidRPr="00014ED3">
        <w:rPr>
          <w:rFonts w:ascii="Simplified Arabic" w:hAnsi="Simplified Arabic" w:cs="Simplified Arabic" w:hint="cs"/>
          <w:sz w:val="32"/>
          <w:szCs w:val="32"/>
          <w:rtl/>
          <w:lang w:val="en-US" w:bidi="ar-DZ"/>
        </w:rPr>
        <w:t>أي</w:t>
      </w:r>
      <w:r w:rsidRPr="00014ED3">
        <w:rPr>
          <w:rFonts w:ascii="Simplified Arabic" w:hAnsi="Simplified Arabic" w:cs="Simplified Arabic"/>
          <w:sz w:val="32"/>
          <w:szCs w:val="32"/>
          <w:rtl/>
          <w:lang w:val="en-US" w:bidi="ar-DZ"/>
        </w:rPr>
        <w:t xml:space="preserve"> شكل من </w:t>
      </w:r>
      <w:r w:rsidRPr="00014ED3">
        <w:rPr>
          <w:rFonts w:ascii="Simplified Arabic" w:hAnsi="Simplified Arabic" w:cs="Simplified Arabic" w:hint="cs"/>
          <w:sz w:val="32"/>
          <w:szCs w:val="32"/>
          <w:rtl/>
          <w:lang w:val="en-US" w:bidi="ar-DZ"/>
        </w:rPr>
        <w:t>أشكال</w:t>
      </w:r>
      <w:r w:rsidRPr="00014ED3">
        <w:rPr>
          <w:rFonts w:ascii="Simplified Arabic" w:hAnsi="Simplified Arabic" w:cs="Simplified Arabic"/>
          <w:sz w:val="32"/>
          <w:szCs w:val="32"/>
          <w:rtl/>
          <w:lang w:val="en-US" w:bidi="ar-DZ"/>
        </w:rPr>
        <w:t xml:space="preserve"> الاعتداء الجنسي </w:t>
      </w:r>
      <w:r w:rsidR="00731BED">
        <w:rPr>
          <w:rFonts w:ascii="Simplified Arabic" w:hAnsi="Simplified Arabic" w:cs="Simplified Arabic" w:hint="cs"/>
          <w:sz w:val="32"/>
          <w:szCs w:val="32"/>
          <w:rtl/>
          <w:lang w:val="en-US" w:bidi="ar-DZ"/>
        </w:rPr>
        <w:t>.</w:t>
      </w:r>
    </w:p>
    <w:p w14:paraId="651C8A6D" w14:textId="77777777" w:rsidR="00BA6A9E" w:rsidRDefault="00BA6A9E" w:rsidP="00BA6A9E">
      <w:pPr>
        <w:bidi/>
        <w:rPr>
          <w:rFonts w:ascii="Simplified Arabic" w:hAnsi="Simplified Arabic" w:cs="Simplified Arabic"/>
          <w:sz w:val="32"/>
          <w:szCs w:val="32"/>
          <w:rtl/>
          <w:lang w:val="en-US" w:bidi="ar-DZ"/>
        </w:rPr>
      </w:pPr>
      <w:r w:rsidRPr="00014ED3">
        <w:rPr>
          <w:rFonts w:ascii="Simplified Arabic" w:hAnsi="Simplified Arabic" w:cs="Simplified Arabic"/>
          <w:sz w:val="32"/>
          <w:szCs w:val="32"/>
          <w:rtl/>
          <w:lang w:val="en-US" w:bidi="ar-DZ"/>
        </w:rPr>
        <w:t xml:space="preserve">     </w:t>
      </w:r>
      <w:r>
        <w:rPr>
          <w:rFonts w:ascii="Simplified Arabic" w:hAnsi="Simplified Arabic" w:cs="Simplified Arabic" w:hint="cs"/>
          <w:sz w:val="32"/>
          <w:szCs w:val="32"/>
          <w:rtl/>
          <w:lang w:val="en-US" w:bidi="ar-DZ"/>
        </w:rPr>
        <w:t xml:space="preserve">نظرا لتعدد هذه الجرائم </w:t>
      </w:r>
      <w:r w:rsidRPr="00014ED3">
        <w:rPr>
          <w:rFonts w:ascii="Simplified Arabic" w:hAnsi="Simplified Arabic" w:cs="Simplified Arabic"/>
          <w:sz w:val="32"/>
          <w:szCs w:val="32"/>
          <w:rtl/>
          <w:lang w:val="en-US" w:bidi="ar-DZ"/>
        </w:rPr>
        <w:t xml:space="preserve"> </w:t>
      </w:r>
      <w:r>
        <w:rPr>
          <w:rFonts w:ascii="Simplified Arabic" w:hAnsi="Simplified Arabic" w:cs="Simplified Arabic" w:hint="cs"/>
          <w:sz w:val="32"/>
          <w:szCs w:val="32"/>
          <w:rtl/>
          <w:lang w:val="en-US" w:bidi="ar-DZ"/>
        </w:rPr>
        <w:t xml:space="preserve">نذكر منها الأكثر </w:t>
      </w:r>
      <w:r w:rsidR="00731BED">
        <w:rPr>
          <w:rFonts w:ascii="Simplified Arabic" w:hAnsi="Simplified Arabic" w:cs="Simplified Arabic" w:hint="cs"/>
          <w:sz w:val="32"/>
          <w:szCs w:val="32"/>
          <w:rtl/>
          <w:lang w:val="en-US" w:bidi="ar-DZ"/>
        </w:rPr>
        <w:t>خطورة، جريمة الاغتصاب كفرع أول</w:t>
      </w:r>
      <w:r>
        <w:rPr>
          <w:rFonts w:ascii="Simplified Arabic" w:hAnsi="Simplified Arabic" w:cs="Simplified Arabic" w:hint="cs"/>
          <w:sz w:val="32"/>
          <w:szCs w:val="32"/>
          <w:rtl/>
          <w:lang w:val="en-US" w:bidi="ar-DZ"/>
        </w:rPr>
        <w:t>، حيث تعتبر من جرائم  الاعت</w:t>
      </w:r>
      <w:r w:rsidR="00731BED">
        <w:rPr>
          <w:rFonts w:ascii="Simplified Arabic" w:hAnsi="Simplified Arabic" w:cs="Simplified Arabic" w:hint="cs"/>
          <w:sz w:val="32"/>
          <w:szCs w:val="32"/>
          <w:rtl/>
          <w:lang w:val="en-US" w:bidi="ar-DZ"/>
        </w:rPr>
        <w:t>داء على الإرادة داخل الأسرة ، وأيضا نذكر جريمتي الزنا و</w:t>
      </w:r>
      <w:r>
        <w:rPr>
          <w:rFonts w:ascii="Simplified Arabic" w:hAnsi="Simplified Arabic" w:cs="Simplified Arabic" w:hint="cs"/>
          <w:sz w:val="32"/>
          <w:szCs w:val="32"/>
          <w:rtl/>
          <w:lang w:val="en-US" w:bidi="ar-DZ"/>
        </w:rPr>
        <w:t>الفاحشة بين ذوي المحارم كونهما جريمتي الاعتد</w:t>
      </w:r>
      <w:r w:rsidR="00731BED">
        <w:rPr>
          <w:rFonts w:ascii="Simplified Arabic" w:hAnsi="Simplified Arabic" w:cs="Simplified Arabic" w:hint="cs"/>
          <w:sz w:val="32"/>
          <w:szCs w:val="32"/>
          <w:rtl/>
          <w:lang w:val="en-US" w:bidi="ar-DZ"/>
        </w:rPr>
        <w:t>اء على كيان الأسرة في فرع ثان .</w:t>
      </w:r>
    </w:p>
    <w:p w14:paraId="12F76DB0" w14:textId="77777777" w:rsidR="00BA6A9E" w:rsidRPr="00014ED3" w:rsidRDefault="00BA6A9E" w:rsidP="00BA6A9E">
      <w:pPr>
        <w:bidi/>
        <w:rPr>
          <w:rFonts w:ascii="Simplified Arabic" w:hAnsi="Simplified Arabic" w:cs="Simplified Arabic"/>
          <w:b/>
          <w:bCs/>
          <w:sz w:val="32"/>
          <w:szCs w:val="32"/>
          <w:rtl/>
          <w:lang w:val="en-US" w:bidi="ar-DZ"/>
        </w:rPr>
      </w:pPr>
      <w:r w:rsidRPr="00014ED3">
        <w:rPr>
          <w:rFonts w:ascii="Simplified Arabic" w:hAnsi="Simplified Arabic" w:cs="Simplified Arabic"/>
          <w:b/>
          <w:bCs/>
          <w:sz w:val="32"/>
          <w:szCs w:val="32"/>
          <w:rtl/>
          <w:lang w:val="en-US" w:bidi="ar-DZ"/>
        </w:rPr>
        <w:t xml:space="preserve">الفرع </w:t>
      </w:r>
      <w:r w:rsidRPr="00014ED3">
        <w:rPr>
          <w:rFonts w:ascii="Simplified Arabic" w:hAnsi="Simplified Arabic" w:cs="Simplified Arabic" w:hint="cs"/>
          <w:b/>
          <w:bCs/>
          <w:sz w:val="32"/>
          <w:szCs w:val="32"/>
          <w:rtl/>
          <w:lang w:val="en-US" w:bidi="ar-DZ"/>
        </w:rPr>
        <w:t>الأول</w:t>
      </w:r>
      <w:r w:rsidRPr="00014ED3">
        <w:rPr>
          <w:rFonts w:ascii="Simplified Arabic" w:hAnsi="Simplified Arabic" w:cs="Simplified Arabic"/>
          <w:b/>
          <w:bCs/>
          <w:sz w:val="32"/>
          <w:szCs w:val="32"/>
          <w:rtl/>
          <w:lang w:val="en-US" w:bidi="ar-DZ"/>
        </w:rPr>
        <w:t xml:space="preserve"> : الاغتصاب </w:t>
      </w:r>
    </w:p>
    <w:p w14:paraId="3937B69B" w14:textId="77777777" w:rsidR="00BA6A9E" w:rsidRDefault="00BA6A9E" w:rsidP="00BA6A9E">
      <w:pPr>
        <w:bidi/>
        <w:rPr>
          <w:rFonts w:ascii="Simplified Arabic" w:hAnsi="Simplified Arabic" w:cs="Simplified Arabic"/>
          <w:sz w:val="32"/>
          <w:szCs w:val="32"/>
          <w:rtl/>
          <w:lang w:val="en-US" w:bidi="ar-DZ"/>
        </w:rPr>
      </w:pPr>
      <w:r w:rsidRPr="00014ED3">
        <w:rPr>
          <w:rFonts w:ascii="Simplified Arabic" w:hAnsi="Simplified Arabic" w:cs="Simplified Arabic"/>
          <w:sz w:val="32"/>
          <w:szCs w:val="32"/>
          <w:rtl/>
          <w:lang w:val="en-US" w:bidi="ar-DZ"/>
        </w:rPr>
        <w:t xml:space="preserve">        يعرف الاغتصاب </w:t>
      </w:r>
      <w:r w:rsidRPr="00014ED3">
        <w:rPr>
          <w:rFonts w:ascii="Simplified Arabic" w:hAnsi="Simplified Arabic" w:cs="Simplified Arabic" w:hint="cs"/>
          <w:sz w:val="32"/>
          <w:szCs w:val="32"/>
          <w:rtl/>
          <w:lang w:val="en-US" w:bidi="ar-DZ"/>
        </w:rPr>
        <w:t>بأنه</w:t>
      </w:r>
      <w:r w:rsidRPr="00014ED3">
        <w:rPr>
          <w:rFonts w:ascii="Simplified Arabic" w:hAnsi="Simplified Arabic" w:cs="Simplified Arabic"/>
          <w:sz w:val="32"/>
          <w:szCs w:val="32"/>
          <w:rtl/>
          <w:lang w:val="en-US" w:bidi="ar-DZ"/>
        </w:rPr>
        <w:t xml:space="preserve"> اتصال رجل </w:t>
      </w:r>
      <w:r w:rsidRPr="00014ED3">
        <w:rPr>
          <w:rFonts w:ascii="Simplified Arabic" w:hAnsi="Simplified Arabic" w:cs="Simplified Arabic" w:hint="cs"/>
          <w:sz w:val="32"/>
          <w:szCs w:val="32"/>
          <w:rtl/>
          <w:lang w:val="en-US" w:bidi="ar-DZ"/>
        </w:rPr>
        <w:t>بمرآة</w:t>
      </w:r>
      <w:r w:rsidRPr="00014ED3">
        <w:rPr>
          <w:rFonts w:ascii="Simplified Arabic" w:hAnsi="Simplified Arabic" w:cs="Simplified Arabic"/>
          <w:sz w:val="32"/>
          <w:szCs w:val="32"/>
          <w:rtl/>
          <w:lang w:val="en-US" w:bidi="ar-DZ"/>
        </w:rPr>
        <w:t xml:space="preserve"> اتصال</w:t>
      </w:r>
      <w:r w:rsidR="00964DD4">
        <w:rPr>
          <w:rFonts w:ascii="Simplified Arabic" w:hAnsi="Simplified Arabic" w:cs="Simplified Arabic"/>
          <w:sz w:val="32"/>
          <w:szCs w:val="32"/>
          <w:rtl/>
          <w:lang w:val="en-US" w:bidi="ar-DZ"/>
        </w:rPr>
        <w:t>ا كاملا دون رضاء صحيح منها بذلك</w:t>
      </w:r>
      <w:r w:rsidRPr="00014ED3">
        <w:rPr>
          <w:rFonts w:ascii="Simplified Arabic" w:hAnsi="Simplified Arabic" w:cs="Simplified Arabic"/>
          <w:sz w:val="32"/>
          <w:szCs w:val="32"/>
          <w:rtl/>
          <w:lang w:val="en-US" w:bidi="ar-DZ"/>
        </w:rPr>
        <w:t xml:space="preserve">، و علة تجريمه انه  اعتداء على العرض في </w:t>
      </w:r>
      <w:r w:rsidRPr="00014ED3">
        <w:rPr>
          <w:rFonts w:ascii="Simplified Arabic" w:hAnsi="Simplified Arabic" w:cs="Simplified Arabic" w:hint="cs"/>
          <w:sz w:val="32"/>
          <w:szCs w:val="32"/>
          <w:rtl/>
          <w:lang w:val="en-US" w:bidi="ar-DZ"/>
        </w:rPr>
        <w:t>أجسم</w:t>
      </w:r>
      <w:r w:rsidRPr="00014ED3">
        <w:rPr>
          <w:rFonts w:ascii="Simplified Arabic" w:hAnsi="Simplified Arabic" w:cs="Simplified Arabic"/>
          <w:sz w:val="32"/>
          <w:szCs w:val="32"/>
          <w:rtl/>
          <w:lang w:val="en-US" w:bidi="ar-DZ"/>
        </w:rPr>
        <w:t xml:space="preserve"> صوره </w:t>
      </w:r>
      <w:r w:rsidR="00CF4BDA">
        <w:rPr>
          <w:rFonts w:ascii="Simplified Arabic" w:hAnsi="Simplified Arabic" w:cs="Simplified Arabic" w:hint="cs"/>
          <w:sz w:val="32"/>
          <w:szCs w:val="32"/>
          <w:rtl/>
          <w:lang w:val="en-US" w:bidi="ar-DZ"/>
        </w:rPr>
        <w:t>.</w:t>
      </w:r>
      <w:r w:rsidRPr="00014ED3">
        <w:rPr>
          <w:rStyle w:val="Appelnotedebasdep"/>
          <w:rFonts w:ascii="Simplified Arabic" w:hAnsi="Simplified Arabic" w:cs="Simplified Arabic"/>
          <w:sz w:val="32"/>
          <w:szCs w:val="32"/>
          <w:rtl/>
          <w:lang w:val="en-US" w:bidi="ar-DZ"/>
        </w:rPr>
        <w:footnoteReference w:id="24"/>
      </w:r>
    </w:p>
    <w:p w14:paraId="29651E98" w14:textId="77777777" w:rsidR="00BA6A9E" w:rsidRDefault="00CF4BDA" w:rsidP="00BA6A9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731BED">
        <w:rPr>
          <w:rFonts w:ascii="Simplified Arabic" w:hAnsi="Simplified Arabic" w:cs="Simplified Arabic" w:hint="cs"/>
          <w:sz w:val="32"/>
          <w:szCs w:val="32"/>
          <w:rtl/>
          <w:lang w:val="en-US" w:bidi="ar-DZ"/>
        </w:rPr>
        <w:t>و</w:t>
      </w:r>
      <w:r w:rsidR="00BA6A9E">
        <w:rPr>
          <w:rFonts w:ascii="Simplified Arabic" w:hAnsi="Simplified Arabic" w:cs="Simplified Arabic" w:hint="cs"/>
          <w:sz w:val="32"/>
          <w:szCs w:val="32"/>
          <w:rtl/>
          <w:lang w:val="en-US" w:bidi="ar-DZ"/>
        </w:rPr>
        <w:t>أيضا هو مواقعة أو معاشرة أنثى ( غير زوجة)  معاشرة جنسية كاملة دون رضاء منها بذلك أو كرها عنها</w:t>
      </w:r>
      <w:r w:rsidR="00BA6A9E">
        <w:rPr>
          <w:rStyle w:val="Appelnotedebasdep"/>
          <w:rFonts w:ascii="Simplified Arabic" w:hAnsi="Simplified Arabic" w:cs="Simplified Arabic"/>
          <w:sz w:val="32"/>
          <w:szCs w:val="32"/>
          <w:rtl/>
          <w:lang w:val="en-US" w:bidi="ar-DZ"/>
        </w:rPr>
        <w:footnoteReference w:id="25"/>
      </w:r>
      <w:r w:rsidR="00731BED">
        <w:rPr>
          <w:rFonts w:ascii="Simplified Arabic" w:hAnsi="Simplified Arabic" w:cs="Simplified Arabic" w:hint="cs"/>
          <w:sz w:val="32"/>
          <w:szCs w:val="32"/>
          <w:rtl/>
          <w:lang w:val="en-US" w:bidi="ar-DZ"/>
        </w:rPr>
        <w:t xml:space="preserve">، وهو يشمل كل إيلاج جنسي طبيعي بالقوة ، أو التهديد </w:t>
      </w:r>
      <w:r w:rsidR="0086444C">
        <w:rPr>
          <w:rFonts w:ascii="Simplified Arabic" w:hAnsi="Simplified Arabic" w:cs="Simplified Arabic" w:hint="cs"/>
          <w:sz w:val="32"/>
          <w:szCs w:val="32"/>
          <w:rtl/>
          <w:lang w:val="en-US" w:bidi="ar-DZ"/>
        </w:rPr>
        <w:t>أو المباغتة.</w:t>
      </w:r>
      <w:r w:rsidR="00731BED">
        <w:rPr>
          <w:rFonts w:ascii="Simplified Arabic" w:hAnsi="Simplified Arabic" w:cs="Simplified Arabic" w:hint="cs"/>
          <w:sz w:val="32"/>
          <w:szCs w:val="32"/>
          <w:rtl/>
          <w:lang w:val="en-US" w:bidi="ar-DZ"/>
        </w:rPr>
        <w:t xml:space="preserve"> </w:t>
      </w:r>
      <w:r w:rsidR="0086444C">
        <w:rPr>
          <w:rFonts w:ascii="Simplified Arabic" w:hAnsi="Simplified Arabic" w:cs="Simplified Arabic" w:hint="cs"/>
          <w:sz w:val="32"/>
          <w:szCs w:val="32"/>
          <w:rtl/>
          <w:lang w:val="en-US" w:bidi="ar-DZ"/>
        </w:rPr>
        <w:t xml:space="preserve">والاغتصاب لا يقع إلا من رجل ولا يقع إلا على أنثى غير الزوجة </w:t>
      </w:r>
      <w:r>
        <w:rPr>
          <w:rFonts w:ascii="Simplified Arabic" w:hAnsi="Simplified Arabic" w:cs="Simplified Arabic" w:hint="cs"/>
          <w:sz w:val="32"/>
          <w:szCs w:val="32"/>
          <w:rtl/>
          <w:lang w:val="en-US" w:bidi="ar-DZ"/>
        </w:rPr>
        <w:t>.</w:t>
      </w:r>
      <w:r w:rsidR="0086444C">
        <w:rPr>
          <w:rFonts w:ascii="Simplified Arabic" w:hAnsi="Simplified Arabic" w:cs="Simplified Arabic" w:hint="cs"/>
          <w:sz w:val="32"/>
          <w:szCs w:val="32"/>
          <w:rtl/>
          <w:lang w:val="en-US" w:bidi="ar-DZ"/>
        </w:rPr>
        <w:t xml:space="preserve"> </w:t>
      </w:r>
      <w:r w:rsidR="0086444C">
        <w:rPr>
          <w:rStyle w:val="Appelnotedebasdep"/>
          <w:rFonts w:ascii="Simplified Arabic" w:hAnsi="Simplified Arabic" w:cs="Simplified Arabic"/>
          <w:sz w:val="32"/>
          <w:szCs w:val="32"/>
          <w:rtl/>
          <w:lang w:val="en-US" w:bidi="ar-DZ"/>
        </w:rPr>
        <w:footnoteReference w:id="26"/>
      </w:r>
    </w:p>
    <w:p w14:paraId="27536F3B" w14:textId="77777777" w:rsidR="00BA6A9E" w:rsidRPr="00014ED3" w:rsidRDefault="00BA6A9E" w:rsidP="00BA6A9E">
      <w:pPr>
        <w:bidi/>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 xml:space="preserve">  </w:t>
      </w:r>
      <w:r w:rsidR="00731BED">
        <w:rPr>
          <w:rFonts w:ascii="Simplified Arabic" w:hAnsi="Simplified Arabic" w:cs="Simplified Arabic"/>
          <w:sz w:val="32"/>
          <w:szCs w:val="32"/>
          <w:rtl/>
          <w:lang w:val="en-US" w:bidi="ar-DZ"/>
        </w:rPr>
        <w:t xml:space="preserve"> و</w:t>
      </w:r>
      <w:r w:rsidRPr="00014ED3">
        <w:rPr>
          <w:rFonts w:ascii="Simplified Arabic" w:hAnsi="Simplified Arabic" w:cs="Simplified Arabic"/>
          <w:sz w:val="32"/>
          <w:szCs w:val="32"/>
          <w:rtl/>
          <w:lang w:val="en-US" w:bidi="ar-DZ"/>
        </w:rPr>
        <w:t xml:space="preserve">تقتضي دراسة جريمة الاغتصاب البحث في </w:t>
      </w:r>
      <w:r w:rsidRPr="00014ED3">
        <w:rPr>
          <w:rFonts w:ascii="Simplified Arabic" w:hAnsi="Simplified Arabic" w:cs="Simplified Arabic" w:hint="cs"/>
          <w:sz w:val="32"/>
          <w:szCs w:val="32"/>
          <w:rtl/>
          <w:lang w:val="en-US" w:bidi="ar-DZ"/>
        </w:rPr>
        <w:t>أركانها</w:t>
      </w:r>
      <w:r w:rsidRPr="00014ED3">
        <w:rPr>
          <w:rFonts w:ascii="Simplified Arabic" w:hAnsi="Simplified Arabic" w:cs="Simplified Arabic"/>
          <w:sz w:val="32"/>
          <w:szCs w:val="32"/>
          <w:rtl/>
          <w:lang w:val="en-US" w:bidi="ar-DZ"/>
        </w:rPr>
        <w:t xml:space="preserve"> و عقوبتها</w:t>
      </w:r>
      <w:r w:rsidR="0086444C">
        <w:rPr>
          <w:rFonts w:ascii="Simplified Arabic" w:hAnsi="Simplified Arabic" w:cs="Simplified Arabic" w:hint="cs"/>
          <w:sz w:val="32"/>
          <w:szCs w:val="32"/>
          <w:rtl/>
          <w:lang w:val="en-US" w:bidi="ar-DZ"/>
        </w:rPr>
        <w:t xml:space="preserve"> .</w:t>
      </w:r>
      <w:r w:rsidRPr="00014ED3">
        <w:rPr>
          <w:rFonts w:ascii="Simplified Arabic" w:hAnsi="Simplified Arabic" w:cs="Simplified Arabic"/>
          <w:sz w:val="32"/>
          <w:szCs w:val="32"/>
          <w:rtl/>
          <w:lang w:val="en-US" w:bidi="ar-DZ"/>
        </w:rPr>
        <w:t xml:space="preserve"> </w:t>
      </w:r>
    </w:p>
    <w:p w14:paraId="46DF053F" w14:textId="77777777" w:rsidR="00050D65" w:rsidRDefault="00050D65" w:rsidP="00BA6A9E">
      <w:pPr>
        <w:bidi/>
        <w:rPr>
          <w:rFonts w:ascii="Simplified Arabic" w:hAnsi="Simplified Arabic" w:cs="Simplified Arabic"/>
          <w:b/>
          <w:bCs/>
          <w:sz w:val="32"/>
          <w:szCs w:val="32"/>
          <w:lang w:val="en-US" w:bidi="ar-DZ"/>
        </w:rPr>
      </w:pPr>
    </w:p>
    <w:p w14:paraId="74D9216B" w14:textId="77777777" w:rsidR="00BA6A9E" w:rsidRDefault="00BA6A9E" w:rsidP="00050D65">
      <w:pPr>
        <w:bidi/>
        <w:rPr>
          <w:rFonts w:ascii="Simplified Arabic" w:hAnsi="Simplified Arabic" w:cs="Simplified Arabic"/>
          <w:b/>
          <w:bCs/>
          <w:sz w:val="32"/>
          <w:szCs w:val="32"/>
          <w:rtl/>
          <w:lang w:val="en-US" w:bidi="ar-DZ"/>
        </w:rPr>
      </w:pPr>
      <w:r w:rsidRPr="00E74E0B">
        <w:rPr>
          <w:rFonts w:ascii="Simplified Arabic" w:hAnsi="Simplified Arabic" w:cs="Simplified Arabic" w:hint="cs"/>
          <w:b/>
          <w:bCs/>
          <w:sz w:val="32"/>
          <w:szCs w:val="32"/>
          <w:rtl/>
          <w:lang w:val="en-US" w:bidi="ar-DZ"/>
        </w:rPr>
        <w:lastRenderedPageBreak/>
        <w:t>أولا</w:t>
      </w:r>
      <w:r w:rsidR="00750232">
        <w:rPr>
          <w:rFonts w:ascii="Simplified Arabic" w:hAnsi="Simplified Arabic" w:cs="Simplified Arabic"/>
          <w:b/>
          <w:bCs/>
          <w:sz w:val="32"/>
          <w:szCs w:val="32"/>
          <w:lang w:val="en-US" w:bidi="ar-DZ"/>
        </w:rPr>
        <w:t xml:space="preserve"> -</w:t>
      </w:r>
      <w:r w:rsidRPr="00E74E0B">
        <w:rPr>
          <w:rFonts w:ascii="Simplified Arabic" w:hAnsi="Simplified Arabic" w:cs="Simplified Arabic" w:hint="cs"/>
          <w:b/>
          <w:bCs/>
          <w:sz w:val="32"/>
          <w:szCs w:val="32"/>
          <w:rtl/>
          <w:lang w:val="en-US" w:bidi="ar-DZ"/>
        </w:rPr>
        <w:t>أركان</w:t>
      </w:r>
      <w:r>
        <w:rPr>
          <w:rFonts w:ascii="Simplified Arabic" w:hAnsi="Simplified Arabic" w:cs="Simplified Arabic"/>
          <w:b/>
          <w:bCs/>
          <w:sz w:val="32"/>
          <w:szCs w:val="32"/>
          <w:rtl/>
          <w:lang w:val="en-US" w:bidi="ar-DZ"/>
        </w:rPr>
        <w:t xml:space="preserve"> الاغتصاب</w:t>
      </w:r>
      <w:r>
        <w:rPr>
          <w:rFonts w:ascii="Simplified Arabic" w:hAnsi="Simplified Arabic" w:cs="Simplified Arabic" w:hint="cs"/>
          <w:b/>
          <w:bCs/>
          <w:sz w:val="32"/>
          <w:szCs w:val="32"/>
          <w:rtl/>
          <w:lang w:val="en-US" w:bidi="ar-DZ"/>
        </w:rPr>
        <w:t>:</w:t>
      </w:r>
    </w:p>
    <w:p w14:paraId="48E3F66A" w14:textId="77777777" w:rsidR="00BA6A9E" w:rsidRPr="00E74E0B" w:rsidRDefault="00BA6A9E" w:rsidP="00BA6A9E">
      <w:pPr>
        <w:bidi/>
        <w:rPr>
          <w:rFonts w:ascii="Simplified Arabic" w:hAnsi="Simplified Arabic" w:cs="Simplified Arabic"/>
          <w:b/>
          <w:bCs/>
          <w:sz w:val="32"/>
          <w:szCs w:val="32"/>
          <w:rtl/>
          <w:lang w:val="en-US" w:bidi="ar-DZ"/>
        </w:rPr>
      </w:pPr>
      <w:r>
        <w:rPr>
          <w:rFonts w:ascii="Simplified Arabic" w:hAnsi="Simplified Arabic" w:cs="Simplified Arabic" w:hint="cs"/>
          <w:sz w:val="32"/>
          <w:szCs w:val="32"/>
          <w:rtl/>
          <w:lang w:val="en-US" w:bidi="ar-DZ"/>
        </w:rPr>
        <w:t>تقتضي جريمة الاغتصاب</w:t>
      </w:r>
      <w:r w:rsidR="00EA5D86">
        <w:rPr>
          <w:rFonts w:ascii="Simplified Arabic" w:hAnsi="Simplified Arabic" w:cs="Simplified Arabic" w:hint="cs"/>
          <w:sz w:val="32"/>
          <w:szCs w:val="32"/>
          <w:rtl/>
          <w:lang w:val="en-US" w:bidi="ar-DZ"/>
        </w:rPr>
        <w:t xml:space="preserve"> توافر ركنين و</w:t>
      </w:r>
      <w:r w:rsidRPr="00E97D96">
        <w:rPr>
          <w:rFonts w:ascii="Simplified Arabic" w:hAnsi="Simplified Arabic" w:cs="Simplified Arabic" w:hint="cs"/>
          <w:sz w:val="32"/>
          <w:szCs w:val="32"/>
          <w:rtl/>
          <w:lang w:val="en-US" w:bidi="ar-DZ"/>
        </w:rPr>
        <w:t>هما</w:t>
      </w:r>
      <w:r>
        <w:rPr>
          <w:rFonts w:ascii="Simplified Arabic" w:hAnsi="Simplified Arabic" w:cs="Simplified Arabic" w:hint="cs"/>
          <w:b/>
          <w:bCs/>
          <w:sz w:val="32"/>
          <w:szCs w:val="32"/>
          <w:rtl/>
          <w:lang w:val="en-US" w:bidi="ar-DZ"/>
        </w:rPr>
        <w:t xml:space="preserve"> :</w:t>
      </w:r>
    </w:p>
    <w:p w14:paraId="6C7113C0" w14:textId="77777777" w:rsidR="00BA6A9E" w:rsidRDefault="00BA6A9E" w:rsidP="00E102C3">
      <w:pPr>
        <w:pStyle w:val="Paragraphedeliste"/>
        <w:numPr>
          <w:ilvl w:val="0"/>
          <w:numId w:val="15"/>
        </w:numPr>
        <w:bidi/>
        <w:rPr>
          <w:rFonts w:ascii="Simplified Arabic" w:hAnsi="Simplified Arabic" w:cs="Simplified Arabic"/>
          <w:sz w:val="32"/>
          <w:szCs w:val="32"/>
          <w:lang w:val="en-US" w:bidi="ar-DZ"/>
        </w:rPr>
      </w:pPr>
      <w:r w:rsidRPr="00E74E0B">
        <w:rPr>
          <w:rFonts w:ascii="Simplified Arabic" w:hAnsi="Simplified Arabic" w:cs="Simplified Arabic"/>
          <w:b/>
          <w:bCs/>
          <w:sz w:val="32"/>
          <w:szCs w:val="32"/>
          <w:rtl/>
          <w:lang w:val="en-US" w:bidi="ar-DZ"/>
        </w:rPr>
        <w:t>الركن المادي</w:t>
      </w:r>
      <w:r w:rsidRPr="00E74E0B">
        <w:rPr>
          <w:rFonts w:ascii="Simplified Arabic" w:hAnsi="Simplified Arabic" w:cs="Simplified Arabic" w:hint="cs"/>
          <w:b/>
          <w:bCs/>
          <w:sz w:val="32"/>
          <w:szCs w:val="32"/>
          <w:rtl/>
          <w:lang w:val="en-US" w:bidi="ar-DZ"/>
        </w:rPr>
        <w:t>:</w:t>
      </w:r>
      <w:r w:rsidRPr="00014ED3">
        <w:rPr>
          <w:rFonts w:ascii="Simplified Arabic" w:hAnsi="Simplified Arabic" w:cs="Simplified Arabic"/>
          <w:sz w:val="32"/>
          <w:szCs w:val="32"/>
          <w:rtl/>
          <w:lang w:val="en-US" w:bidi="ar-DZ"/>
        </w:rPr>
        <w:t xml:space="preserve"> هو</w:t>
      </w:r>
      <w:r>
        <w:rPr>
          <w:rFonts w:ascii="Simplified Arabic" w:hAnsi="Simplified Arabic" w:cs="Simplified Arabic" w:hint="cs"/>
          <w:sz w:val="32"/>
          <w:szCs w:val="32"/>
          <w:rtl/>
          <w:lang w:val="en-US" w:bidi="ar-DZ"/>
        </w:rPr>
        <w:t xml:space="preserve"> مكون من عنصرين مهمين :</w:t>
      </w:r>
    </w:p>
    <w:p w14:paraId="490FA562" w14:textId="77777777" w:rsidR="00BA6A9E" w:rsidRPr="00CD6EA1" w:rsidRDefault="00BA6A9E" w:rsidP="00CD6EA1">
      <w:pPr>
        <w:pStyle w:val="Paragraphedeliste"/>
        <w:numPr>
          <w:ilvl w:val="0"/>
          <w:numId w:val="32"/>
        </w:numPr>
        <w:bidi/>
        <w:rPr>
          <w:rFonts w:ascii="Simplified Arabic" w:hAnsi="Simplified Arabic" w:cs="Simplified Arabic"/>
          <w:sz w:val="32"/>
          <w:szCs w:val="32"/>
          <w:lang w:val="en-US" w:bidi="ar-DZ"/>
        </w:rPr>
      </w:pPr>
      <w:r w:rsidRPr="00CD6EA1">
        <w:rPr>
          <w:rFonts w:ascii="Simplified Arabic" w:hAnsi="Simplified Arabic" w:cs="Simplified Arabic"/>
          <w:b/>
          <w:bCs/>
          <w:sz w:val="32"/>
          <w:szCs w:val="32"/>
          <w:rtl/>
          <w:lang w:val="en-US" w:bidi="ar-DZ"/>
        </w:rPr>
        <w:t>الاتصال الجنسي الكامل</w:t>
      </w:r>
      <w:r w:rsidR="00964DD4">
        <w:rPr>
          <w:rFonts w:ascii="Simplified Arabic" w:hAnsi="Simplified Arabic" w:cs="Simplified Arabic"/>
          <w:sz w:val="32"/>
          <w:szCs w:val="32"/>
          <w:rtl/>
          <w:lang w:val="en-US" w:bidi="ar-DZ"/>
        </w:rPr>
        <w:t xml:space="preserve"> : و</w:t>
      </w:r>
      <w:r w:rsidRPr="00CD6EA1">
        <w:rPr>
          <w:rFonts w:ascii="Simplified Arabic" w:hAnsi="Simplified Arabic" w:cs="Simplified Arabic"/>
          <w:sz w:val="32"/>
          <w:szCs w:val="32"/>
          <w:rtl/>
          <w:lang w:val="en-US" w:bidi="ar-DZ"/>
        </w:rPr>
        <w:t xml:space="preserve">هو الوطء الطبيعي بإيلاج الجاني عضو  التذكير في فرج </w:t>
      </w:r>
      <w:r w:rsidRPr="00CD6EA1">
        <w:rPr>
          <w:rFonts w:ascii="Simplified Arabic" w:hAnsi="Simplified Arabic" w:cs="Simplified Arabic" w:hint="cs"/>
          <w:sz w:val="32"/>
          <w:szCs w:val="32"/>
          <w:rtl/>
          <w:lang w:val="en-US" w:bidi="ar-DZ"/>
        </w:rPr>
        <w:t>الأنثى</w:t>
      </w:r>
      <w:r w:rsidR="00964DD4">
        <w:rPr>
          <w:rFonts w:ascii="Simplified Arabic" w:hAnsi="Simplified Arabic" w:cs="Simplified Arabic" w:hint="cs"/>
          <w:sz w:val="32"/>
          <w:szCs w:val="32"/>
          <w:rtl/>
          <w:lang w:val="en-US" w:bidi="ar-DZ"/>
        </w:rPr>
        <w:t>،</w:t>
      </w:r>
      <w:r w:rsidR="0086444C" w:rsidRPr="00CD6EA1">
        <w:rPr>
          <w:rFonts w:ascii="Simplified Arabic" w:hAnsi="Simplified Arabic" w:cs="Simplified Arabic" w:hint="cs"/>
          <w:sz w:val="32"/>
          <w:szCs w:val="32"/>
          <w:rtl/>
          <w:lang w:val="en-US" w:bidi="ar-DZ"/>
        </w:rPr>
        <w:t xml:space="preserve"> و</w:t>
      </w:r>
      <w:r w:rsidRPr="00CD6EA1">
        <w:rPr>
          <w:rFonts w:ascii="Simplified Arabic" w:hAnsi="Simplified Arabic" w:cs="Simplified Arabic" w:hint="cs"/>
          <w:sz w:val="32"/>
          <w:szCs w:val="32"/>
          <w:rtl/>
          <w:lang w:val="en-US" w:bidi="ar-DZ"/>
        </w:rPr>
        <w:t xml:space="preserve">لا يشترط أن يكون الإيلاج كاملا </w:t>
      </w:r>
      <w:r>
        <w:rPr>
          <w:rStyle w:val="Appelnotedebasdep"/>
          <w:rFonts w:ascii="Simplified Arabic" w:hAnsi="Simplified Arabic" w:cs="Simplified Arabic"/>
          <w:sz w:val="32"/>
          <w:szCs w:val="32"/>
          <w:lang w:val="en-US" w:bidi="ar-DZ"/>
        </w:rPr>
        <w:footnoteReference w:id="27"/>
      </w:r>
    </w:p>
    <w:p w14:paraId="78488B85" w14:textId="77777777" w:rsidR="00BA6A9E" w:rsidRPr="00CD6EA1" w:rsidRDefault="00BA6A9E" w:rsidP="00CD6EA1">
      <w:pPr>
        <w:pStyle w:val="Paragraphedeliste"/>
        <w:numPr>
          <w:ilvl w:val="0"/>
          <w:numId w:val="32"/>
        </w:numPr>
        <w:bidi/>
        <w:rPr>
          <w:rFonts w:ascii="Simplified Arabic" w:hAnsi="Simplified Arabic" w:cs="Simplified Arabic"/>
          <w:b/>
          <w:bCs/>
          <w:sz w:val="32"/>
          <w:szCs w:val="32"/>
          <w:lang w:val="en-US" w:bidi="ar-DZ"/>
        </w:rPr>
      </w:pPr>
      <w:r w:rsidRPr="00CD6EA1">
        <w:rPr>
          <w:rFonts w:ascii="Simplified Arabic" w:hAnsi="Simplified Arabic" w:cs="Simplified Arabic"/>
          <w:b/>
          <w:bCs/>
          <w:sz w:val="32"/>
          <w:szCs w:val="32"/>
          <w:rtl/>
          <w:lang w:val="en-US" w:bidi="ar-DZ"/>
        </w:rPr>
        <w:t xml:space="preserve">عدم رضاء </w:t>
      </w:r>
      <w:r w:rsidRPr="00CD6EA1">
        <w:rPr>
          <w:rFonts w:ascii="Simplified Arabic" w:hAnsi="Simplified Arabic" w:cs="Simplified Arabic" w:hint="cs"/>
          <w:b/>
          <w:bCs/>
          <w:sz w:val="32"/>
          <w:szCs w:val="32"/>
          <w:rtl/>
          <w:lang w:val="en-US" w:bidi="ar-DZ"/>
        </w:rPr>
        <w:t>الأنثى</w:t>
      </w:r>
      <w:r w:rsidRPr="00CD6EA1">
        <w:rPr>
          <w:rFonts w:ascii="Simplified Arabic" w:hAnsi="Simplified Arabic" w:cs="Simplified Arabic"/>
          <w:sz w:val="32"/>
          <w:szCs w:val="32"/>
          <w:rtl/>
          <w:lang w:val="en-US" w:bidi="ar-DZ"/>
        </w:rPr>
        <w:t xml:space="preserve"> : الركن الثاني هو عدم رضاء </w:t>
      </w:r>
      <w:r w:rsidRPr="00CD6EA1">
        <w:rPr>
          <w:rFonts w:ascii="Simplified Arabic" w:hAnsi="Simplified Arabic" w:cs="Simplified Arabic" w:hint="cs"/>
          <w:sz w:val="32"/>
          <w:szCs w:val="32"/>
          <w:rtl/>
          <w:lang w:val="en-US" w:bidi="ar-DZ"/>
        </w:rPr>
        <w:t>الأنثى</w:t>
      </w:r>
      <w:r w:rsidRPr="00CD6EA1">
        <w:rPr>
          <w:rFonts w:ascii="Simplified Arabic" w:hAnsi="Simplified Arabic" w:cs="Simplified Arabic"/>
          <w:sz w:val="32"/>
          <w:szCs w:val="32"/>
          <w:rtl/>
          <w:lang w:val="en-US" w:bidi="ar-DZ"/>
        </w:rPr>
        <w:t xml:space="preserve"> المجني عليها </w:t>
      </w:r>
      <w:r w:rsidRPr="00CD6EA1">
        <w:rPr>
          <w:rFonts w:ascii="Simplified Arabic" w:hAnsi="Simplified Arabic" w:cs="Simplified Arabic" w:hint="cs"/>
          <w:sz w:val="32"/>
          <w:szCs w:val="32"/>
          <w:rtl/>
          <w:lang w:val="en-US" w:bidi="ar-DZ"/>
        </w:rPr>
        <w:t>سواء</w:t>
      </w:r>
      <w:r w:rsidRPr="00CD6EA1">
        <w:rPr>
          <w:rFonts w:ascii="Simplified Arabic" w:hAnsi="Simplified Arabic" w:cs="Simplified Arabic"/>
          <w:sz w:val="32"/>
          <w:szCs w:val="32"/>
          <w:rtl/>
          <w:lang w:val="en-US" w:bidi="ar-DZ"/>
        </w:rPr>
        <w:t xml:space="preserve"> </w:t>
      </w:r>
      <w:r w:rsidRPr="00CD6EA1">
        <w:rPr>
          <w:rFonts w:ascii="Simplified Arabic" w:hAnsi="Simplified Arabic" w:cs="Simplified Arabic" w:hint="cs"/>
          <w:sz w:val="32"/>
          <w:szCs w:val="32"/>
          <w:rtl/>
          <w:lang w:val="en-US" w:bidi="ar-DZ"/>
        </w:rPr>
        <w:t>بالإكراه</w:t>
      </w:r>
      <w:r w:rsidRPr="00CD6EA1">
        <w:rPr>
          <w:rFonts w:ascii="Simplified Arabic" w:hAnsi="Simplified Arabic" w:cs="Simplified Arabic"/>
          <w:sz w:val="32"/>
          <w:szCs w:val="32"/>
          <w:rtl/>
          <w:lang w:val="en-US" w:bidi="ar-DZ"/>
        </w:rPr>
        <w:t xml:space="preserve"> </w:t>
      </w:r>
      <w:r w:rsidRPr="00CD6EA1">
        <w:rPr>
          <w:rFonts w:ascii="Simplified Arabic" w:hAnsi="Simplified Arabic" w:cs="Simplified Arabic" w:hint="cs"/>
          <w:sz w:val="32"/>
          <w:szCs w:val="32"/>
          <w:rtl/>
          <w:lang w:val="en-US" w:bidi="ar-DZ"/>
        </w:rPr>
        <w:t>أو</w:t>
      </w:r>
      <w:r w:rsidRPr="00CD6EA1">
        <w:rPr>
          <w:rFonts w:ascii="Simplified Arabic" w:hAnsi="Simplified Arabic" w:cs="Simplified Arabic"/>
          <w:sz w:val="32"/>
          <w:szCs w:val="32"/>
          <w:rtl/>
          <w:lang w:val="en-US" w:bidi="ar-DZ"/>
        </w:rPr>
        <w:t xml:space="preserve"> بالتهديد </w:t>
      </w:r>
      <w:r w:rsidRPr="00CD6EA1">
        <w:rPr>
          <w:rFonts w:ascii="Simplified Arabic" w:hAnsi="Simplified Arabic" w:cs="Simplified Arabic" w:hint="cs"/>
          <w:sz w:val="32"/>
          <w:szCs w:val="32"/>
          <w:rtl/>
          <w:lang w:val="en-US" w:bidi="ar-DZ"/>
        </w:rPr>
        <w:t>أو</w:t>
      </w:r>
      <w:r w:rsidRPr="00CD6EA1">
        <w:rPr>
          <w:rFonts w:ascii="Simplified Arabic" w:hAnsi="Simplified Arabic" w:cs="Simplified Arabic"/>
          <w:sz w:val="32"/>
          <w:szCs w:val="32"/>
          <w:rtl/>
          <w:lang w:val="en-US" w:bidi="ar-DZ"/>
        </w:rPr>
        <w:t xml:space="preserve"> الحيلة </w:t>
      </w:r>
      <w:r w:rsidRPr="00CD6EA1">
        <w:rPr>
          <w:rFonts w:ascii="Simplified Arabic" w:hAnsi="Simplified Arabic" w:cs="Simplified Arabic" w:hint="cs"/>
          <w:sz w:val="32"/>
          <w:szCs w:val="32"/>
          <w:rtl/>
          <w:lang w:val="en-US" w:bidi="ar-DZ"/>
        </w:rPr>
        <w:t>أو</w:t>
      </w:r>
      <w:r w:rsidRPr="00CD6EA1">
        <w:rPr>
          <w:rFonts w:ascii="Simplified Arabic" w:hAnsi="Simplified Arabic" w:cs="Simplified Arabic"/>
          <w:sz w:val="32"/>
          <w:szCs w:val="32"/>
          <w:rtl/>
          <w:lang w:val="en-US" w:bidi="ar-DZ"/>
        </w:rPr>
        <w:t xml:space="preserve"> الخداع ، فان تبين </w:t>
      </w:r>
      <w:r w:rsidRPr="00CD6EA1">
        <w:rPr>
          <w:rFonts w:ascii="Simplified Arabic" w:hAnsi="Simplified Arabic" w:cs="Simplified Arabic" w:hint="cs"/>
          <w:sz w:val="32"/>
          <w:szCs w:val="32"/>
          <w:rtl/>
          <w:lang w:val="en-US" w:bidi="ar-DZ"/>
        </w:rPr>
        <w:t>أن</w:t>
      </w:r>
      <w:r w:rsidRPr="00CD6EA1">
        <w:rPr>
          <w:rFonts w:ascii="Simplified Arabic" w:hAnsi="Simplified Arabic" w:cs="Simplified Arabic"/>
          <w:sz w:val="32"/>
          <w:szCs w:val="32"/>
          <w:rtl/>
          <w:lang w:val="en-US" w:bidi="ar-DZ"/>
        </w:rPr>
        <w:t xml:space="preserve"> المجني عليها هي التي مكنت الجاني من نفسها  تكون جريمة زنا. </w:t>
      </w:r>
      <w:r w:rsidRPr="00014ED3">
        <w:rPr>
          <w:rStyle w:val="Appelnotedebasdep"/>
          <w:rFonts w:ascii="Simplified Arabic" w:hAnsi="Simplified Arabic" w:cs="Simplified Arabic"/>
          <w:sz w:val="32"/>
          <w:szCs w:val="32"/>
          <w:rtl/>
          <w:lang w:val="en-US" w:bidi="ar-DZ"/>
        </w:rPr>
        <w:footnoteReference w:id="28"/>
      </w:r>
    </w:p>
    <w:p w14:paraId="121D753D" w14:textId="77777777" w:rsidR="00BA6A9E" w:rsidRPr="00014ED3" w:rsidRDefault="00BA6A9E" w:rsidP="00E102C3">
      <w:pPr>
        <w:pStyle w:val="Paragraphedeliste"/>
        <w:numPr>
          <w:ilvl w:val="0"/>
          <w:numId w:val="15"/>
        </w:numPr>
        <w:bidi/>
        <w:rPr>
          <w:rFonts w:ascii="Simplified Arabic" w:hAnsi="Simplified Arabic" w:cs="Simplified Arabic"/>
          <w:b/>
          <w:bCs/>
          <w:sz w:val="32"/>
          <w:szCs w:val="32"/>
          <w:lang w:val="en-US" w:bidi="ar-DZ"/>
        </w:rPr>
      </w:pPr>
      <w:r w:rsidRPr="00E74E0B">
        <w:rPr>
          <w:rFonts w:ascii="Simplified Arabic" w:hAnsi="Simplified Arabic" w:cs="Simplified Arabic"/>
          <w:b/>
          <w:bCs/>
          <w:sz w:val="32"/>
          <w:szCs w:val="32"/>
          <w:rtl/>
          <w:lang w:val="en-US" w:bidi="ar-DZ"/>
        </w:rPr>
        <w:t>الركن المعنوي (القصد الجنائي )</w:t>
      </w:r>
      <w:r w:rsidRPr="00527BB6">
        <w:rPr>
          <w:rFonts w:ascii="Simplified Arabic" w:hAnsi="Simplified Arabic" w:cs="Simplified Arabic"/>
          <w:b/>
          <w:bCs/>
          <w:sz w:val="32"/>
          <w:szCs w:val="32"/>
          <w:rtl/>
          <w:lang w:val="en-US" w:bidi="ar-DZ"/>
        </w:rPr>
        <w:t xml:space="preserve"> </w:t>
      </w:r>
      <w:r w:rsidRPr="00014ED3">
        <w:rPr>
          <w:rFonts w:ascii="Simplified Arabic" w:hAnsi="Simplified Arabic" w:cs="Simplified Arabic"/>
          <w:sz w:val="32"/>
          <w:szCs w:val="32"/>
          <w:rtl/>
          <w:lang w:val="en-US" w:bidi="ar-DZ"/>
        </w:rPr>
        <w:t xml:space="preserve">:يتكون من عنصرين العلم و </w:t>
      </w:r>
      <w:r w:rsidRPr="00014ED3">
        <w:rPr>
          <w:rFonts w:ascii="Simplified Arabic" w:hAnsi="Simplified Arabic" w:cs="Simplified Arabic" w:hint="cs"/>
          <w:sz w:val="32"/>
          <w:szCs w:val="32"/>
          <w:rtl/>
          <w:lang w:val="en-US" w:bidi="ar-DZ"/>
        </w:rPr>
        <w:t>الإرادة</w:t>
      </w:r>
      <w:r w:rsidRPr="00014ED3">
        <w:rPr>
          <w:rFonts w:ascii="Simplified Arabic" w:hAnsi="Simplified Arabic" w:cs="Simplified Arabic"/>
          <w:sz w:val="32"/>
          <w:szCs w:val="32"/>
          <w:rtl/>
          <w:lang w:val="en-US" w:bidi="ar-DZ"/>
        </w:rPr>
        <w:t xml:space="preserve"> و العلم  هو </w:t>
      </w:r>
      <w:r w:rsidRPr="00014ED3">
        <w:rPr>
          <w:rFonts w:ascii="Simplified Arabic" w:hAnsi="Simplified Arabic" w:cs="Simplified Arabic" w:hint="cs"/>
          <w:sz w:val="32"/>
          <w:szCs w:val="32"/>
          <w:rtl/>
          <w:lang w:val="en-US" w:bidi="ar-DZ"/>
        </w:rPr>
        <w:t>أن</w:t>
      </w:r>
      <w:r w:rsidRPr="00014ED3">
        <w:rPr>
          <w:rFonts w:ascii="Simplified Arabic" w:hAnsi="Simplified Arabic" w:cs="Simplified Arabic"/>
          <w:sz w:val="32"/>
          <w:szCs w:val="32"/>
          <w:rtl/>
          <w:lang w:val="en-US" w:bidi="ar-DZ"/>
        </w:rPr>
        <w:t xml:space="preserve">  يعلم الجاني انه </w:t>
      </w:r>
      <w:r>
        <w:rPr>
          <w:rFonts w:ascii="Simplified Arabic" w:hAnsi="Simplified Arabic" w:cs="Simplified Arabic" w:hint="cs"/>
          <w:sz w:val="32"/>
          <w:szCs w:val="32"/>
          <w:rtl/>
          <w:lang w:val="en-US" w:bidi="ar-DZ"/>
        </w:rPr>
        <w:t>ي</w:t>
      </w:r>
      <w:r w:rsidRPr="00014ED3">
        <w:rPr>
          <w:rFonts w:ascii="Simplified Arabic" w:hAnsi="Simplified Arabic" w:cs="Simplified Arabic" w:hint="cs"/>
          <w:sz w:val="32"/>
          <w:szCs w:val="32"/>
          <w:rtl/>
          <w:lang w:val="en-US" w:bidi="ar-DZ"/>
        </w:rPr>
        <w:t>واقع</w:t>
      </w:r>
      <w:r w:rsidRPr="00014ED3">
        <w:rPr>
          <w:rFonts w:ascii="Simplified Arabic" w:hAnsi="Simplified Arabic" w:cs="Simplified Arabic"/>
          <w:sz w:val="32"/>
          <w:szCs w:val="32"/>
          <w:rtl/>
          <w:lang w:val="en-US" w:bidi="ar-DZ"/>
        </w:rPr>
        <w:t xml:space="preserve"> </w:t>
      </w:r>
      <w:r w:rsidRPr="00014ED3">
        <w:rPr>
          <w:rFonts w:ascii="Simplified Arabic" w:hAnsi="Simplified Arabic" w:cs="Simplified Arabic" w:hint="cs"/>
          <w:sz w:val="32"/>
          <w:szCs w:val="32"/>
          <w:rtl/>
          <w:lang w:val="en-US" w:bidi="ar-DZ"/>
        </w:rPr>
        <w:t>الأنثى</w:t>
      </w:r>
      <w:r w:rsidRPr="00014ED3">
        <w:rPr>
          <w:rFonts w:ascii="Simplified Arabic" w:hAnsi="Simplified Arabic" w:cs="Simplified Arabic"/>
          <w:sz w:val="32"/>
          <w:szCs w:val="32"/>
          <w:rtl/>
          <w:lang w:val="en-US" w:bidi="ar-DZ"/>
        </w:rPr>
        <w:t xml:space="preserve"> بغير رضاها ،و انه لا تربطه صلة مشروعة بهذه </w:t>
      </w:r>
      <w:r w:rsidRPr="00014ED3">
        <w:rPr>
          <w:rFonts w:ascii="Simplified Arabic" w:hAnsi="Simplified Arabic" w:cs="Simplified Arabic" w:hint="cs"/>
          <w:sz w:val="32"/>
          <w:szCs w:val="32"/>
          <w:rtl/>
          <w:lang w:val="en-US" w:bidi="ar-DZ"/>
        </w:rPr>
        <w:t>المرأة</w:t>
      </w:r>
      <w:r w:rsidRPr="00014ED3">
        <w:rPr>
          <w:rFonts w:ascii="Simplified Arabic" w:hAnsi="Simplified Arabic" w:cs="Simplified Arabic"/>
          <w:sz w:val="32"/>
          <w:szCs w:val="32"/>
          <w:rtl/>
          <w:lang w:val="en-US" w:bidi="ar-DZ"/>
        </w:rPr>
        <w:t xml:space="preserve"> كالزواج </w:t>
      </w:r>
      <w:r>
        <w:rPr>
          <w:rFonts w:ascii="Simplified Arabic" w:hAnsi="Simplified Arabic" w:cs="Simplified Arabic"/>
          <w:sz w:val="32"/>
          <w:szCs w:val="32"/>
          <w:rtl/>
          <w:lang w:val="en-US" w:bidi="ar-DZ"/>
        </w:rPr>
        <w:t xml:space="preserve">، </w:t>
      </w:r>
      <w:r>
        <w:rPr>
          <w:rFonts w:ascii="Simplified Arabic" w:hAnsi="Simplified Arabic" w:cs="Simplified Arabic" w:hint="cs"/>
          <w:sz w:val="32"/>
          <w:szCs w:val="32"/>
          <w:rtl/>
          <w:lang w:val="en-US" w:bidi="ar-DZ"/>
        </w:rPr>
        <w:t>أ</w:t>
      </w:r>
      <w:r w:rsidRPr="00014ED3">
        <w:rPr>
          <w:rFonts w:ascii="Simplified Arabic" w:hAnsi="Simplified Arabic" w:cs="Simplified Arabic" w:hint="cs"/>
          <w:sz w:val="32"/>
          <w:szCs w:val="32"/>
          <w:rtl/>
          <w:lang w:val="en-US" w:bidi="ar-DZ"/>
        </w:rPr>
        <w:t>ما</w:t>
      </w:r>
      <w:r w:rsidRPr="00014ED3">
        <w:rPr>
          <w:rFonts w:ascii="Simplified Arabic" w:hAnsi="Simplified Arabic" w:cs="Simplified Arabic"/>
          <w:sz w:val="32"/>
          <w:szCs w:val="32"/>
          <w:rtl/>
          <w:lang w:val="en-US" w:bidi="ar-DZ"/>
        </w:rPr>
        <w:t xml:space="preserve"> العنصر الثاني فهو </w:t>
      </w:r>
      <w:r w:rsidRPr="00014ED3">
        <w:rPr>
          <w:rFonts w:ascii="Simplified Arabic" w:hAnsi="Simplified Arabic" w:cs="Simplified Arabic" w:hint="cs"/>
          <w:sz w:val="32"/>
          <w:szCs w:val="32"/>
          <w:rtl/>
          <w:lang w:val="en-US" w:bidi="ar-DZ"/>
        </w:rPr>
        <w:t>الإرادة</w:t>
      </w:r>
      <w:r w:rsidRPr="00014ED3">
        <w:rPr>
          <w:rFonts w:ascii="Simplified Arabic" w:hAnsi="Simplified Arabic" w:cs="Simplified Arabic"/>
          <w:sz w:val="32"/>
          <w:szCs w:val="32"/>
          <w:rtl/>
          <w:lang w:val="en-US" w:bidi="ar-DZ"/>
        </w:rPr>
        <w:t xml:space="preserve"> ، حيث يجب </w:t>
      </w:r>
      <w:r w:rsidRPr="00014ED3">
        <w:rPr>
          <w:rFonts w:ascii="Simplified Arabic" w:hAnsi="Simplified Arabic" w:cs="Simplified Arabic" w:hint="cs"/>
          <w:sz w:val="32"/>
          <w:szCs w:val="32"/>
          <w:rtl/>
          <w:lang w:val="en-US" w:bidi="ar-DZ"/>
        </w:rPr>
        <w:t>أن</w:t>
      </w:r>
      <w:r w:rsidRPr="00014ED3">
        <w:rPr>
          <w:rFonts w:ascii="Simplified Arabic" w:hAnsi="Simplified Arabic" w:cs="Simplified Arabic"/>
          <w:sz w:val="32"/>
          <w:szCs w:val="32"/>
          <w:rtl/>
          <w:lang w:val="en-US" w:bidi="ar-DZ"/>
        </w:rPr>
        <w:t xml:space="preserve"> تتجه </w:t>
      </w:r>
      <w:r w:rsidRPr="00014ED3">
        <w:rPr>
          <w:rFonts w:ascii="Simplified Arabic" w:hAnsi="Simplified Arabic" w:cs="Simplified Arabic" w:hint="cs"/>
          <w:sz w:val="32"/>
          <w:szCs w:val="32"/>
          <w:rtl/>
          <w:lang w:val="en-US" w:bidi="ar-DZ"/>
        </w:rPr>
        <w:t>إرادة</w:t>
      </w:r>
      <w:r w:rsidRPr="00014ED3">
        <w:rPr>
          <w:rFonts w:ascii="Simplified Arabic" w:hAnsi="Simplified Arabic" w:cs="Simplified Arabic"/>
          <w:sz w:val="32"/>
          <w:szCs w:val="32"/>
          <w:rtl/>
          <w:lang w:val="en-US" w:bidi="ar-DZ"/>
        </w:rPr>
        <w:t xml:space="preserve"> </w:t>
      </w:r>
      <w:r w:rsidRPr="00014ED3">
        <w:rPr>
          <w:rFonts w:ascii="Simplified Arabic" w:hAnsi="Simplified Arabic" w:cs="Simplified Arabic" w:hint="cs"/>
          <w:sz w:val="32"/>
          <w:szCs w:val="32"/>
          <w:rtl/>
          <w:lang w:val="en-US" w:bidi="ar-DZ"/>
        </w:rPr>
        <w:t>الجاني</w:t>
      </w:r>
      <w:r w:rsidRPr="00014ED3">
        <w:rPr>
          <w:rFonts w:ascii="Simplified Arabic" w:hAnsi="Simplified Arabic" w:cs="Simplified Arabic"/>
          <w:sz w:val="32"/>
          <w:szCs w:val="32"/>
          <w:rtl/>
          <w:lang w:val="en-US" w:bidi="ar-DZ"/>
        </w:rPr>
        <w:t xml:space="preserve"> </w:t>
      </w:r>
      <w:r w:rsidRPr="00014ED3">
        <w:rPr>
          <w:rFonts w:ascii="Simplified Arabic" w:hAnsi="Simplified Arabic" w:cs="Simplified Arabic" w:hint="cs"/>
          <w:sz w:val="32"/>
          <w:szCs w:val="32"/>
          <w:rtl/>
          <w:lang w:val="en-US" w:bidi="ar-DZ"/>
        </w:rPr>
        <w:t>إلى</w:t>
      </w:r>
      <w:r w:rsidRPr="00014ED3">
        <w:rPr>
          <w:rFonts w:ascii="Simplified Arabic" w:hAnsi="Simplified Arabic" w:cs="Simplified Arabic"/>
          <w:sz w:val="32"/>
          <w:szCs w:val="32"/>
          <w:rtl/>
          <w:lang w:val="en-US" w:bidi="ar-DZ"/>
        </w:rPr>
        <w:t xml:space="preserve"> ارتكاب الفعل الجرمي فعل الاغتصاب </w:t>
      </w:r>
      <w:r w:rsidRPr="00014ED3">
        <w:rPr>
          <w:rStyle w:val="Appelnotedebasdep"/>
          <w:rFonts w:ascii="Simplified Arabic" w:hAnsi="Simplified Arabic" w:cs="Simplified Arabic"/>
          <w:b/>
          <w:bCs/>
          <w:sz w:val="32"/>
          <w:szCs w:val="32"/>
          <w:lang w:val="en-US" w:bidi="ar-DZ"/>
        </w:rPr>
        <w:footnoteReference w:id="29"/>
      </w:r>
    </w:p>
    <w:p w14:paraId="0F276BD2" w14:textId="77777777" w:rsidR="00BA6A9E" w:rsidRPr="00014ED3" w:rsidRDefault="00BA6A9E" w:rsidP="00BA6A9E">
      <w:pPr>
        <w:bidi/>
        <w:ind w:left="360"/>
        <w:rPr>
          <w:rFonts w:ascii="Simplified Arabic" w:hAnsi="Simplified Arabic" w:cs="Simplified Arabic"/>
          <w:b/>
          <w:bCs/>
          <w:sz w:val="32"/>
          <w:szCs w:val="32"/>
          <w:lang w:val="en-US" w:bidi="ar-DZ"/>
        </w:rPr>
      </w:pPr>
      <w:r w:rsidRPr="00014ED3">
        <w:rPr>
          <w:rFonts w:ascii="Simplified Arabic" w:hAnsi="Simplified Arabic" w:cs="Simplified Arabic"/>
          <w:b/>
          <w:bCs/>
          <w:sz w:val="32"/>
          <w:szCs w:val="32"/>
          <w:rtl/>
          <w:lang w:val="en-US" w:bidi="ar-DZ"/>
        </w:rPr>
        <w:t xml:space="preserve">ثانيا : الجزاء </w:t>
      </w:r>
    </w:p>
    <w:p w14:paraId="766015C7" w14:textId="77777777" w:rsidR="00C578AF" w:rsidRDefault="00C578AF" w:rsidP="00BA6A9E">
      <w:pPr>
        <w:bidi/>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 xml:space="preserve"> </w:t>
      </w:r>
      <w:r>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 xml:space="preserve"> </w:t>
      </w:r>
      <w:r>
        <w:rPr>
          <w:rFonts w:ascii="Simplified Arabic" w:hAnsi="Simplified Arabic" w:cs="Simplified Arabic" w:hint="cs"/>
          <w:sz w:val="32"/>
          <w:szCs w:val="32"/>
          <w:rtl/>
          <w:lang w:val="en-US" w:bidi="ar-DZ"/>
        </w:rPr>
        <w:t xml:space="preserve">تعاقب المادة 336 </w:t>
      </w:r>
      <w:r>
        <w:rPr>
          <w:rStyle w:val="Appelnotedebasdep"/>
          <w:rFonts w:ascii="Simplified Arabic" w:hAnsi="Simplified Arabic" w:cs="Simplified Arabic"/>
          <w:sz w:val="32"/>
          <w:szCs w:val="32"/>
          <w:rtl/>
          <w:lang w:val="en-US" w:bidi="ar-DZ"/>
        </w:rPr>
        <w:footnoteReference w:id="30"/>
      </w:r>
      <w:r>
        <w:rPr>
          <w:rFonts w:ascii="Simplified Arabic" w:hAnsi="Simplified Arabic" w:cs="Simplified Arabic" w:hint="cs"/>
          <w:sz w:val="32"/>
          <w:szCs w:val="32"/>
          <w:rtl/>
          <w:lang w:val="en-US" w:bidi="ar-DZ"/>
        </w:rPr>
        <w:t xml:space="preserve">من قانون العقوبات الجاني المغتصب بالسجن المؤقت من عشر (10) سنوات </w:t>
      </w:r>
      <w:r w:rsidR="00BC6669">
        <w:rPr>
          <w:rFonts w:ascii="Simplified Arabic" w:hAnsi="Simplified Arabic" w:cs="Simplified Arabic" w:hint="cs"/>
          <w:sz w:val="32"/>
          <w:szCs w:val="32"/>
          <w:rtl/>
          <w:lang w:val="en-US" w:bidi="ar-DZ"/>
        </w:rPr>
        <w:t>إلى</w:t>
      </w:r>
      <w:r>
        <w:rPr>
          <w:rFonts w:ascii="Simplified Arabic" w:hAnsi="Simplified Arabic" w:cs="Simplified Arabic" w:hint="cs"/>
          <w:sz w:val="32"/>
          <w:szCs w:val="32"/>
          <w:rtl/>
          <w:lang w:val="en-US" w:bidi="ar-DZ"/>
        </w:rPr>
        <w:t xml:space="preserve"> خمس عشرة (15) سنة .</w:t>
      </w:r>
      <w:r>
        <w:rPr>
          <w:rFonts w:ascii="Simplified Arabic" w:hAnsi="Simplified Arabic" w:cs="Simplified Arabic"/>
          <w:sz w:val="32"/>
          <w:szCs w:val="32"/>
          <w:rtl/>
          <w:lang w:val="en-US" w:bidi="ar-DZ"/>
        </w:rPr>
        <w:t xml:space="preserve">    </w:t>
      </w:r>
    </w:p>
    <w:p w14:paraId="5F305FDD" w14:textId="77777777" w:rsidR="00BA6A9E" w:rsidRPr="00014ED3" w:rsidRDefault="00C578AF" w:rsidP="00C578AF">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lastRenderedPageBreak/>
        <w:t xml:space="preserve">     و</w:t>
      </w:r>
      <w:r w:rsidR="00BA6A9E" w:rsidRPr="00014ED3">
        <w:rPr>
          <w:rFonts w:ascii="Simplified Arabic" w:hAnsi="Simplified Arabic" w:cs="Simplified Arabic"/>
          <w:sz w:val="32"/>
          <w:szCs w:val="32"/>
          <w:rtl/>
          <w:lang w:val="en-US" w:bidi="ar-DZ"/>
        </w:rPr>
        <w:t xml:space="preserve">بالعودة </w:t>
      </w:r>
      <w:r w:rsidR="00BA6A9E" w:rsidRPr="00014ED3">
        <w:rPr>
          <w:rFonts w:ascii="Simplified Arabic" w:hAnsi="Simplified Arabic" w:cs="Simplified Arabic" w:hint="cs"/>
          <w:sz w:val="32"/>
          <w:szCs w:val="32"/>
          <w:rtl/>
          <w:lang w:val="en-US" w:bidi="ar-DZ"/>
        </w:rPr>
        <w:t>إلى</w:t>
      </w:r>
      <w:r w:rsidR="00BA6A9E" w:rsidRPr="00014ED3">
        <w:rPr>
          <w:rFonts w:ascii="Simplified Arabic" w:hAnsi="Simplified Arabic" w:cs="Simplified Arabic"/>
          <w:sz w:val="32"/>
          <w:szCs w:val="32"/>
          <w:rtl/>
          <w:lang w:val="en-US" w:bidi="ar-DZ"/>
        </w:rPr>
        <w:t xml:space="preserve"> نص المادة 337 </w:t>
      </w:r>
      <w:r w:rsidR="00EF5579">
        <w:rPr>
          <w:rStyle w:val="Appelnotedebasdep"/>
          <w:rFonts w:ascii="Simplified Arabic" w:hAnsi="Simplified Arabic" w:cs="Simplified Arabic"/>
          <w:sz w:val="32"/>
          <w:szCs w:val="32"/>
          <w:rtl/>
          <w:lang w:val="en-US" w:bidi="ar-DZ"/>
        </w:rPr>
        <w:footnoteReference w:id="31"/>
      </w:r>
      <w:r w:rsidR="00BA6A9E" w:rsidRPr="00014ED3">
        <w:rPr>
          <w:rFonts w:ascii="Simplified Arabic" w:hAnsi="Simplified Arabic" w:cs="Simplified Arabic"/>
          <w:sz w:val="32"/>
          <w:szCs w:val="32"/>
          <w:rtl/>
          <w:lang w:val="en-US" w:bidi="ar-DZ"/>
        </w:rPr>
        <w:t xml:space="preserve">من قانون العقوبات </w:t>
      </w:r>
      <w:r w:rsidR="00BA6A9E" w:rsidRPr="00014ED3">
        <w:rPr>
          <w:rFonts w:ascii="Simplified Arabic" w:hAnsi="Simplified Arabic" w:cs="Simplified Arabic" w:hint="cs"/>
          <w:sz w:val="32"/>
          <w:szCs w:val="32"/>
          <w:rtl/>
          <w:lang w:val="en-US" w:bidi="ar-DZ"/>
        </w:rPr>
        <w:t>فإنها</w:t>
      </w:r>
      <w:r w:rsidR="00BA6A9E" w:rsidRPr="00014ED3">
        <w:rPr>
          <w:rFonts w:ascii="Simplified Arabic" w:hAnsi="Simplified Arabic" w:cs="Simplified Arabic"/>
          <w:sz w:val="32"/>
          <w:szCs w:val="32"/>
          <w:rtl/>
          <w:lang w:val="en-US" w:bidi="ar-DZ"/>
        </w:rPr>
        <w:t xml:space="preserve"> تعاقب الجاني </w:t>
      </w:r>
      <w:r w:rsidR="00BA6A9E" w:rsidRPr="00014ED3">
        <w:rPr>
          <w:rFonts w:ascii="Simplified Arabic" w:hAnsi="Simplified Arabic" w:cs="Simplified Arabic" w:hint="cs"/>
          <w:sz w:val="32"/>
          <w:szCs w:val="32"/>
          <w:rtl/>
          <w:lang w:val="en-US" w:bidi="ar-DZ"/>
        </w:rPr>
        <w:t>إذا</w:t>
      </w:r>
      <w:r w:rsidR="00BA6A9E" w:rsidRPr="00014ED3">
        <w:rPr>
          <w:rFonts w:ascii="Simplified Arabic" w:hAnsi="Simplified Arabic" w:cs="Simplified Arabic"/>
          <w:sz w:val="32"/>
          <w:szCs w:val="32"/>
          <w:rtl/>
          <w:lang w:val="en-US" w:bidi="ar-DZ"/>
        </w:rPr>
        <w:t xml:space="preserve"> كان من </w:t>
      </w:r>
      <w:r w:rsidR="00BA6A9E" w:rsidRPr="00014ED3">
        <w:rPr>
          <w:rFonts w:ascii="Simplified Arabic" w:hAnsi="Simplified Arabic" w:cs="Simplified Arabic" w:hint="cs"/>
          <w:sz w:val="32"/>
          <w:szCs w:val="32"/>
          <w:rtl/>
          <w:lang w:val="en-US" w:bidi="ar-DZ"/>
        </w:rPr>
        <w:t>الأصول</w:t>
      </w:r>
      <w:r w:rsidR="00BA6A9E" w:rsidRPr="00014ED3">
        <w:rPr>
          <w:rFonts w:ascii="Simplified Arabic" w:hAnsi="Simplified Arabic" w:cs="Simplified Arabic"/>
          <w:sz w:val="32"/>
          <w:szCs w:val="32"/>
          <w:rtl/>
          <w:lang w:val="en-US" w:bidi="ar-DZ"/>
        </w:rPr>
        <w:t xml:space="preserve"> من وقع عليه الاغتصاب </w:t>
      </w:r>
      <w:r w:rsidR="00BA6A9E" w:rsidRPr="00014ED3">
        <w:rPr>
          <w:rFonts w:ascii="Simplified Arabic" w:hAnsi="Simplified Arabic" w:cs="Simplified Arabic" w:hint="cs"/>
          <w:sz w:val="32"/>
          <w:szCs w:val="32"/>
          <w:rtl/>
          <w:lang w:val="en-US" w:bidi="ar-DZ"/>
        </w:rPr>
        <w:t>أو</w:t>
      </w:r>
      <w:r w:rsidR="00BA6A9E" w:rsidRPr="00014ED3">
        <w:rPr>
          <w:rFonts w:ascii="Simplified Arabic" w:hAnsi="Simplified Arabic" w:cs="Simplified Arabic"/>
          <w:sz w:val="32"/>
          <w:szCs w:val="32"/>
          <w:rtl/>
          <w:lang w:val="en-US" w:bidi="ar-DZ"/>
        </w:rPr>
        <w:t xml:space="preserve"> كان</w:t>
      </w:r>
      <w:r w:rsidR="007A6157">
        <w:rPr>
          <w:rFonts w:ascii="Simplified Arabic" w:hAnsi="Simplified Arabic" w:cs="Simplified Arabic"/>
          <w:sz w:val="32"/>
          <w:szCs w:val="32"/>
          <w:rtl/>
          <w:lang w:val="en-US" w:bidi="ar-DZ"/>
        </w:rPr>
        <w:t xml:space="preserve"> من لهم سلطة عليه بالسجن المؤبد</w:t>
      </w:r>
      <w:r w:rsidR="00CF4BDA">
        <w:rPr>
          <w:rFonts w:ascii="Simplified Arabic" w:hAnsi="Simplified Arabic" w:cs="Simplified Arabic" w:hint="cs"/>
          <w:sz w:val="32"/>
          <w:szCs w:val="32"/>
          <w:rtl/>
          <w:lang w:val="en-US" w:bidi="ar-DZ"/>
        </w:rPr>
        <w:t>.</w:t>
      </w:r>
    </w:p>
    <w:p w14:paraId="5DDA82C4" w14:textId="77777777" w:rsidR="00BA6A9E" w:rsidRPr="00014ED3" w:rsidRDefault="00CF4BDA" w:rsidP="00BA6A9E">
      <w:pPr>
        <w:bidi/>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 xml:space="preserve"> </w:t>
      </w:r>
      <w:r w:rsidR="00C578AF">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و</w:t>
      </w:r>
      <w:r w:rsidR="00BA6A9E" w:rsidRPr="00014ED3">
        <w:rPr>
          <w:rFonts w:ascii="Simplified Arabic" w:hAnsi="Simplified Arabic" w:cs="Simplified Arabic"/>
          <w:sz w:val="32"/>
          <w:szCs w:val="32"/>
          <w:rtl/>
          <w:lang w:val="en-US" w:bidi="ar-DZ"/>
        </w:rPr>
        <w:t xml:space="preserve">يعتبر ارتكاب جريمة الاغتصاب من قبل هذه الفئة داخل </w:t>
      </w:r>
      <w:r w:rsidR="00BA6A9E" w:rsidRPr="00014ED3">
        <w:rPr>
          <w:rFonts w:ascii="Simplified Arabic" w:hAnsi="Simplified Arabic" w:cs="Simplified Arabic" w:hint="cs"/>
          <w:sz w:val="32"/>
          <w:szCs w:val="32"/>
          <w:rtl/>
          <w:lang w:val="en-US" w:bidi="ar-DZ"/>
        </w:rPr>
        <w:t>الأسرة</w:t>
      </w:r>
      <w:r w:rsidR="00BA6A9E" w:rsidRPr="00014ED3">
        <w:rPr>
          <w:rFonts w:ascii="Simplified Arabic" w:hAnsi="Simplified Arabic" w:cs="Simplified Arabic"/>
          <w:sz w:val="32"/>
          <w:szCs w:val="32"/>
          <w:rtl/>
          <w:lang w:val="en-US" w:bidi="ar-DZ"/>
        </w:rPr>
        <w:t xml:space="preserve"> ظرفا مشددا يكون </w:t>
      </w:r>
      <w:r w:rsidR="00BA6A9E" w:rsidRPr="00014ED3">
        <w:rPr>
          <w:rFonts w:ascii="Simplified Arabic" w:hAnsi="Simplified Arabic" w:cs="Simplified Arabic" w:hint="cs"/>
          <w:sz w:val="32"/>
          <w:szCs w:val="32"/>
          <w:rtl/>
          <w:lang w:val="en-US" w:bidi="ar-DZ"/>
        </w:rPr>
        <w:t>أن</w:t>
      </w:r>
      <w:r w:rsidR="00BA6A9E" w:rsidRPr="00014ED3">
        <w:rPr>
          <w:rFonts w:ascii="Simplified Arabic" w:hAnsi="Simplified Arabic" w:cs="Simplified Arabic"/>
          <w:sz w:val="32"/>
          <w:szCs w:val="32"/>
          <w:rtl/>
          <w:lang w:val="en-US" w:bidi="ar-DZ"/>
        </w:rPr>
        <w:t xml:space="preserve"> الفتاة المتعدى عليها تعيش مع الجاني في نفس البيت مما يسهل عليه ارتكاب فعله ، </w:t>
      </w:r>
      <w:r w:rsidR="00BA6A9E" w:rsidRPr="00014ED3">
        <w:rPr>
          <w:rFonts w:ascii="Simplified Arabic" w:hAnsi="Simplified Arabic" w:cs="Simplified Arabic" w:hint="cs"/>
          <w:sz w:val="32"/>
          <w:szCs w:val="32"/>
          <w:rtl/>
          <w:lang w:val="en-US" w:bidi="ar-DZ"/>
        </w:rPr>
        <w:t>بالإضافة</w:t>
      </w:r>
      <w:r w:rsidR="00BA6A9E" w:rsidRPr="00014ED3">
        <w:rPr>
          <w:rFonts w:ascii="Simplified Arabic" w:hAnsi="Simplified Arabic" w:cs="Simplified Arabic"/>
          <w:sz w:val="32"/>
          <w:szCs w:val="32"/>
          <w:rtl/>
          <w:lang w:val="en-US" w:bidi="ar-DZ"/>
        </w:rPr>
        <w:t xml:space="preserve"> </w:t>
      </w:r>
      <w:r w:rsidR="00BA6A9E" w:rsidRPr="00014ED3">
        <w:rPr>
          <w:rFonts w:ascii="Simplified Arabic" w:hAnsi="Simplified Arabic" w:cs="Simplified Arabic" w:hint="cs"/>
          <w:sz w:val="32"/>
          <w:szCs w:val="32"/>
          <w:rtl/>
          <w:lang w:val="en-US" w:bidi="ar-DZ"/>
        </w:rPr>
        <w:t>إلى</w:t>
      </w:r>
      <w:r w:rsidR="00BA6A9E" w:rsidRPr="00014ED3">
        <w:rPr>
          <w:rFonts w:ascii="Simplified Arabic" w:hAnsi="Simplified Arabic" w:cs="Simplified Arabic"/>
          <w:sz w:val="32"/>
          <w:szCs w:val="32"/>
          <w:rtl/>
          <w:lang w:val="en-US" w:bidi="ar-DZ"/>
        </w:rPr>
        <w:t xml:space="preserve"> الخطر الذي تشكله هذه الجريمة على حياة الفتاه و صحتها و على باقي </w:t>
      </w:r>
      <w:r w:rsidR="00BA6A9E" w:rsidRPr="00014ED3">
        <w:rPr>
          <w:rFonts w:ascii="Simplified Arabic" w:hAnsi="Simplified Arabic" w:cs="Simplified Arabic" w:hint="cs"/>
          <w:sz w:val="32"/>
          <w:szCs w:val="32"/>
          <w:rtl/>
          <w:lang w:val="en-US" w:bidi="ar-DZ"/>
        </w:rPr>
        <w:t>أفراد</w:t>
      </w:r>
      <w:r w:rsidR="00BA6A9E" w:rsidRPr="00014ED3">
        <w:rPr>
          <w:rFonts w:ascii="Simplified Arabic" w:hAnsi="Simplified Arabic" w:cs="Simplified Arabic"/>
          <w:sz w:val="32"/>
          <w:szCs w:val="32"/>
          <w:rtl/>
          <w:lang w:val="en-US" w:bidi="ar-DZ"/>
        </w:rPr>
        <w:t xml:space="preserve"> </w:t>
      </w:r>
      <w:r w:rsidR="00BA6A9E" w:rsidRPr="00014ED3">
        <w:rPr>
          <w:rFonts w:ascii="Simplified Arabic" w:hAnsi="Simplified Arabic" w:cs="Simplified Arabic" w:hint="cs"/>
          <w:sz w:val="32"/>
          <w:szCs w:val="32"/>
          <w:rtl/>
          <w:lang w:val="en-US" w:bidi="ar-DZ"/>
        </w:rPr>
        <w:t>الأسرة</w:t>
      </w:r>
      <w:r w:rsidR="00BA6A9E" w:rsidRPr="00014ED3">
        <w:rPr>
          <w:rFonts w:ascii="Simplified Arabic" w:hAnsi="Simplified Arabic" w:cs="Simplified Arabic"/>
          <w:sz w:val="32"/>
          <w:szCs w:val="32"/>
          <w:rtl/>
          <w:lang w:val="en-US" w:bidi="ar-DZ"/>
        </w:rPr>
        <w:t xml:space="preserve"> من جهة </w:t>
      </w:r>
      <w:r w:rsidR="00BA6A9E" w:rsidRPr="00014ED3">
        <w:rPr>
          <w:rFonts w:ascii="Simplified Arabic" w:hAnsi="Simplified Arabic" w:cs="Simplified Arabic" w:hint="cs"/>
          <w:sz w:val="32"/>
          <w:szCs w:val="32"/>
          <w:rtl/>
          <w:lang w:val="en-US" w:bidi="ar-DZ"/>
        </w:rPr>
        <w:t>أخرى</w:t>
      </w:r>
      <w:r w:rsidR="00EF5579">
        <w:rPr>
          <w:rFonts w:ascii="Simplified Arabic" w:hAnsi="Simplified Arabic" w:cs="Simplified Arabic" w:hint="cs"/>
          <w:sz w:val="32"/>
          <w:szCs w:val="32"/>
          <w:rtl/>
          <w:lang w:val="en-US" w:bidi="ar-DZ"/>
        </w:rPr>
        <w:t xml:space="preserve">، ولا يعتد بعدم مقاومة الأنثى القاصرة  أو حتى رضاها في توقيع العقوبة المنصوص عليها . </w:t>
      </w:r>
      <w:r w:rsidR="00EF5579">
        <w:rPr>
          <w:rStyle w:val="Appelnotedebasdep"/>
          <w:rFonts w:ascii="Simplified Arabic" w:hAnsi="Simplified Arabic" w:cs="Simplified Arabic"/>
          <w:sz w:val="32"/>
          <w:szCs w:val="32"/>
          <w:rtl/>
          <w:lang w:val="en-US" w:bidi="ar-DZ"/>
        </w:rPr>
        <w:footnoteReference w:id="32"/>
      </w:r>
    </w:p>
    <w:p w14:paraId="22D77F1C" w14:textId="77777777" w:rsidR="00BA6A9E" w:rsidRPr="00014ED3" w:rsidRDefault="00BA6A9E" w:rsidP="00BA6A9E">
      <w:pPr>
        <w:bidi/>
        <w:rPr>
          <w:rFonts w:ascii="Simplified Arabic" w:hAnsi="Simplified Arabic" w:cs="Simplified Arabic"/>
          <w:b/>
          <w:bCs/>
          <w:sz w:val="32"/>
          <w:szCs w:val="32"/>
          <w:rtl/>
          <w:lang w:val="en-US" w:bidi="ar-DZ"/>
        </w:rPr>
      </w:pPr>
      <w:r w:rsidRPr="00014ED3">
        <w:rPr>
          <w:rFonts w:ascii="Simplified Arabic" w:hAnsi="Simplified Arabic" w:cs="Simplified Arabic"/>
          <w:b/>
          <w:bCs/>
          <w:sz w:val="32"/>
          <w:szCs w:val="32"/>
          <w:rtl/>
          <w:lang w:val="en-US" w:bidi="ar-DZ"/>
        </w:rPr>
        <w:t xml:space="preserve">الفرع الثاني :  جريمة الزنا و الفحش بين المحارم </w:t>
      </w:r>
    </w:p>
    <w:p w14:paraId="403409D9" w14:textId="77777777" w:rsidR="00BA6A9E" w:rsidRPr="00014ED3" w:rsidRDefault="00D95AB1" w:rsidP="00BA6A9E">
      <w:pPr>
        <w:bidi/>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 xml:space="preserve">       </w:t>
      </w:r>
      <w:r w:rsidR="00BA6A9E" w:rsidRPr="00014ED3">
        <w:rPr>
          <w:rFonts w:ascii="Simplified Arabic" w:hAnsi="Simplified Arabic" w:cs="Simplified Arabic"/>
          <w:sz w:val="32"/>
          <w:szCs w:val="32"/>
          <w:rtl/>
          <w:lang w:val="en-US" w:bidi="ar-DZ"/>
        </w:rPr>
        <w:t xml:space="preserve">  دعت الشريعة الإسلامية  إلى ضرورة الزواج و حببت فيه لأنه اسلم طريقة لتصريف الغريزة الجنسية و حفظ النسب ، و في مقابل ذلك جرمت أي سلوك من شانه أن يمس باستقرار  الأسرة ،و أمام انهيار أخلاق المجتمع  أدى </w:t>
      </w:r>
      <w:r w:rsidR="00BA6A9E" w:rsidRPr="00014ED3">
        <w:rPr>
          <w:rFonts w:ascii="Simplified Arabic" w:hAnsi="Simplified Arabic" w:cs="Simplified Arabic" w:hint="cs"/>
          <w:sz w:val="32"/>
          <w:szCs w:val="32"/>
          <w:rtl/>
          <w:lang w:val="en-US" w:bidi="ar-DZ"/>
        </w:rPr>
        <w:t>إلى</w:t>
      </w:r>
      <w:r w:rsidR="00BA6A9E" w:rsidRPr="00014ED3">
        <w:rPr>
          <w:rFonts w:ascii="Simplified Arabic" w:hAnsi="Simplified Arabic" w:cs="Simplified Arabic"/>
          <w:sz w:val="32"/>
          <w:szCs w:val="32"/>
          <w:rtl/>
          <w:lang w:val="en-US" w:bidi="ar-DZ"/>
        </w:rPr>
        <w:t xml:space="preserve"> التفكك </w:t>
      </w:r>
      <w:r w:rsidR="000E1745">
        <w:rPr>
          <w:rFonts w:ascii="Simplified Arabic" w:hAnsi="Simplified Arabic" w:cs="Simplified Arabic"/>
          <w:sz w:val="32"/>
          <w:szCs w:val="32"/>
          <w:rtl/>
          <w:lang w:val="en-US" w:bidi="ar-DZ"/>
        </w:rPr>
        <w:t>الأسري،</w:t>
      </w:r>
      <w:r w:rsidR="000E1745">
        <w:rPr>
          <w:rFonts w:ascii="Simplified Arabic" w:hAnsi="Simplified Arabic" w:cs="Simplified Arabic" w:hint="cs"/>
          <w:sz w:val="32"/>
          <w:szCs w:val="32"/>
          <w:rtl/>
          <w:lang w:val="en-US" w:bidi="ar-DZ"/>
        </w:rPr>
        <w:t xml:space="preserve"> </w:t>
      </w:r>
      <w:r w:rsidR="000E1745">
        <w:rPr>
          <w:rFonts w:ascii="Simplified Arabic" w:hAnsi="Simplified Arabic" w:cs="Simplified Arabic"/>
          <w:sz w:val="32"/>
          <w:szCs w:val="32"/>
          <w:rtl/>
          <w:lang w:val="en-US" w:bidi="ar-DZ"/>
        </w:rPr>
        <w:t>ويندرج ضمن هذا الأخير</w:t>
      </w:r>
      <w:r w:rsidR="000E1745">
        <w:rPr>
          <w:rFonts w:ascii="Simplified Arabic" w:hAnsi="Simplified Arabic" w:cs="Simplified Arabic" w:hint="cs"/>
          <w:sz w:val="32"/>
          <w:szCs w:val="32"/>
          <w:rtl/>
          <w:lang w:val="en-US" w:bidi="ar-DZ"/>
        </w:rPr>
        <w:t xml:space="preserve"> </w:t>
      </w:r>
      <w:r w:rsidR="00BA6A9E" w:rsidRPr="00014ED3">
        <w:rPr>
          <w:rFonts w:ascii="Simplified Arabic" w:hAnsi="Simplified Arabic" w:cs="Simplified Arabic"/>
          <w:sz w:val="32"/>
          <w:szCs w:val="32"/>
          <w:rtl/>
          <w:lang w:val="en-US" w:bidi="ar-DZ"/>
        </w:rPr>
        <w:t>ازدي</w:t>
      </w:r>
      <w:r w:rsidR="000E1745">
        <w:rPr>
          <w:rFonts w:ascii="Simplified Arabic" w:hAnsi="Simplified Arabic" w:cs="Simplified Arabic"/>
          <w:sz w:val="32"/>
          <w:szCs w:val="32"/>
          <w:rtl/>
          <w:lang w:val="en-US" w:bidi="ar-DZ"/>
        </w:rPr>
        <w:t>اد جرائم الزنا و</w:t>
      </w:r>
      <w:r w:rsidR="00BA6A9E" w:rsidRPr="00014ED3">
        <w:rPr>
          <w:rFonts w:ascii="Simplified Arabic" w:hAnsi="Simplified Arabic" w:cs="Simplified Arabic"/>
          <w:sz w:val="32"/>
          <w:szCs w:val="32"/>
          <w:rtl/>
          <w:lang w:val="en-US" w:bidi="ar-DZ"/>
        </w:rPr>
        <w:t>جرائم الفحش بين الذوي المحارم .</w:t>
      </w:r>
    </w:p>
    <w:p w14:paraId="276A97E9" w14:textId="77777777" w:rsidR="00BA6A9E" w:rsidRPr="00775E64" w:rsidRDefault="00BA6A9E" w:rsidP="00BA6A9E">
      <w:pPr>
        <w:bidi/>
        <w:rPr>
          <w:rFonts w:ascii="Simplified Arabic" w:hAnsi="Simplified Arabic" w:cs="Simplified Arabic"/>
          <w:b/>
          <w:bCs/>
          <w:sz w:val="32"/>
          <w:szCs w:val="32"/>
          <w:rtl/>
          <w:lang w:val="en-US" w:bidi="ar-DZ"/>
        </w:rPr>
      </w:pPr>
      <w:r w:rsidRPr="00775E64">
        <w:rPr>
          <w:rFonts w:ascii="Simplified Arabic" w:hAnsi="Simplified Arabic" w:cs="Simplified Arabic" w:hint="cs"/>
          <w:b/>
          <w:bCs/>
          <w:sz w:val="32"/>
          <w:szCs w:val="32"/>
          <w:rtl/>
          <w:lang w:val="en-US" w:bidi="ar-DZ"/>
        </w:rPr>
        <w:t>أولا</w:t>
      </w:r>
      <w:r w:rsidR="00775E64" w:rsidRPr="00775E64">
        <w:rPr>
          <w:rFonts w:ascii="Simplified Arabic" w:hAnsi="Simplified Arabic" w:cs="Simplified Arabic"/>
          <w:b/>
          <w:bCs/>
          <w:sz w:val="32"/>
          <w:szCs w:val="32"/>
          <w:rtl/>
          <w:lang w:val="en-US" w:bidi="ar-DZ"/>
        </w:rPr>
        <w:t xml:space="preserve"> </w:t>
      </w:r>
      <w:r w:rsidR="00775E64" w:rsidRPr="00775E64">
        <w:rPr>
          <w:rFonts w:ascii="Simplified Arabic" w:hAnsi="Simplified Arabic" w:cs="Simplified Arabic" w:hint="cs"/>
          <w:b/>
          <w:bCs/>
          <w:sz w:val="32"/>
          <w:szCs w:val="32"/>
          <w:rtl/>
          <w:lang w:val="en-US" w:bidi="ar-DZ"/>
        </w:rPr>
        <w:t xml:space="preserve">- </w:t>
      </w:r>
      <w:r w:rsidRPr="00775E64">
        <w:rPr>
          <w:rFonts w:ascii="Simplified Arabic" w:hAnsi="Simplified Arabic" w:cs="Simplified Arabic"/>
          <w:b/>
          <w:bCs/>
          <w:sz w:val="32"/>
          <w:szCs w:val="32"/>
          <w:rtl/>
          <w:lang w:val="en-US" w:bidi="ar-DZ"/>
        </w:rPr>
        <w:t xml:space="preserve">جريمة الزنا </w:t>
      </w:r>
      <w:r w:rsidR="00775E64" w:rsidRPr="00775E64">
        <w:rPr>
          <w:rFonts w:ascii="Simplified Arabic" w:hAnsi="Simplified Arabic" w:cs="Simplified Arabic" w:hint="cs"/>
          <w:b/>
          <w:bCs/>
          <w:sz w:val="32"/>
          <w:szCs w:val="32"/>
          <w:rtl/>
          <w:lang w:val="en-US" w:bidi="ar-DZ"/>
        </w:rPr>
        <w:t>:</w:t>
      </w:r>
    </w:p>
    <w:p w14:paraId="3F528376" w14:textId="77777777" w:rsidR="00BA6A9E" w:rsidRPr="00C86265" w:rsidRDefault="00BA6A9E" w:rsidP="00BA6A9E">
      <w:pPr>
        <w:bidi/>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      </w:t>
      </w:r>
      <w:r w:rsidRPr="00C86265">
        <w:rPr>
          <w:rFonts w:ascii="Simplified Arabic" w:hAnsi="Simplified Arabic" w:cs="Simplified Arabic"/>
          <w:sz w:val="32"/>
          <w:szCs w:val="32"/>
          <w:rtl/>
          <w:lang w:val="en-US" w:bidi="ar-DZ"/>
        </w:rPr>
        <w:t>لم يعرف المشرع الجزائري الزنا ، حيث جاء في نص المادة 339 من قانون العقوبات مجرما لزنا و معاقبا عليه دون تعريف دقيق للفعل الجرمي .</w:t>
      </w:r>
    </w:p>
    <w:p w14:paraId="5B8A1A16" w14:textId="77777777" w:rsidR="00BA6A9E" w:rsidRPr="00014ED3" w:rsidRDefault="00BA6A9E" w:rsidP="00BA6A9E">
      <w:pPr>
        <w:bidi/>
        <w:ind w:left="360"/>
        <w:rPr>
          <w:rFonts w:ascii="Simplified Arabic" w:hAnsi="Simplified Arabic" w:cs="Simplified Arabic"/>
          <w:sz w:val="32"/>
          <w:szCs w:val="32"/>
          <w:lang w:val="en-US" w:bidi="ar-DZ"/>
        </w:rPr>
      </w:pPr>
      <w:r w:rsidRPr="00014ED3">
        <w:rPr>
          <w:rFonts w:ascii="Simplified Arabic" w:hAnsi="Simplified Arabic" w:cs="Simplified Arabic"/>
          <w:sz w:val="32"/>
          <w:szCs w:val="32"/>
          <w:rtl/>
          <w:lang w:val="en-US" w:bidi="ar-DZ"/>
        </w:rPr>
        <w:t xml:space="preserve">حيث حاول المجلس </w:t>
      </w:r>
      <w:r w:rsidRPr="00014ED3">
        <w:rPr>
          <w:rFonts w:ascii="Simplified Arabic" w:hAnsi="Simplified Arabic" w:cs="Simplified Arabic" w:hint="cs"/>
          <w:sz w:val="32"/>
          <w:szCs w:val="32"/>
          <w:rtl/>
          <w:lang w:val="en-US" w:bidi="ar-DZ"/>
        </w:rPr>
        <w:t>الأعلى</w:t>
      </w:r>
      <w:r w:rsidRPr="00014ED3">
        <w:rPr>
          <w:rFonts w:ascii="Simplified Arabic" w:hAnsi="Simplified Arabic" w:cs="Simplified Arabic"/>
          <w:sz w:val="32"/>
          <w:szCs w:val="32"/>
          <w:rtl/>
          <w:lang w:val="en-US" w:bidi="ar-DZ"/>
        </w:rPr>
        <w:t xml:space="preserve"> سابقا (المحكمة العليا حاليا ) تعريف الزنا في قراره الصادر بتاريخ 25 مارس 1969 حيث جاء فيه :" جريمة الزنا جريمة عمدية </w:t>
      </w:r>
      <w:r w:rsidRPr="00014ED3">
        <w:rPr>
          <w:rFonts w:ascii="Simplified Arabic" w:hAnsi="Simplified Arabic" w:cs="Simplified Arabic"/>
          <w:sz w:val="32"/>
          <w:szCs w:val="32"/>
          <w:rtl/>
          <w:lang w:val="en-US" w:bidi="ar-DZ"/>
        </w:rPr>
        <w:lastRenderedPageBreak/>
        <w:t xml:space="preserve">تشترط لتكوينها القصد الجنائي ، و يتوافر هذا القصد لدى الفاعل </w:t>
      </w:r>
      <w:r w:rsidRPr="00014ED3">
        <w:rPr>
          <w:rFonts w:ascii="Simplified Arabic" w:hAnsi="Simplified Arabic" w:cs="Simplified Arabic" w:hint="cs"/>
          <w:sz w:val="32"/>
          <w:szCs w:val="32"/>
          <w:rtl/>
          <w:lang w:val="en-US" w:bidi="ar-DZ"/>
        </w:rPr>
        <w:t>الأصلي</w:t>
      </w:r>
      <w:r w:rsidRPr="00014ED3">
        <w:rPr>
          <w:rFonts w:ascii="Simplified Arabic" w:hAnsi="Simplified Arabic" w:cs="Simplified Arabic"/>
          <w:sz w:val="32"/>
          <w:szCs w:val="32"/>
          <w:rtl/>
          <w:lang w:val="en-US" w:bidi="ar-DZ"/>
        </w:rPr>
        <w:t xml:space="preserve"> </w:t>
      </w:r>
      <w:r w:rsidRPr="00014ED3">
        <w:rPr>
          <w:rFonts w:ascii="Simplified Arabic" w:hAnsi="Simplified Arabic" w:cs="Simplified Arabic" w:hint="cs"/>
          <w:sz w:val="32"/>
          <w:szCs w:val="32"/>
          <w:rtl/>
          <w:lang w:val="en-US" w:bidi="ar-DZ"/>
        </w:rPr>
        <w:t>إذا</w:t>
      </w:r>
      <w:r w:rsidRPr="00014ED3">
        <w:rPr>
          <w:rFonts w:ascii="Simplified Arabic" w:hAnsi="Simplified Arabic" w:cs="Simplified Arabic"/>
          <w:sz w:val="32"/>
          <w:szCs w:val="32"/>
          <w:rtl/>
          <w:lang w:val="en-US" w:bidi="ar-DZ"/>
        </w:rPr>
        <w:t xml:space="preserve"> تم الجماع </w:t>
      </w:r>
      <w:r w:rsidRPr="00014ED3">
        <w:rPr>
          <w:rFonts w:ascii="Simplified Arabic" w:hAnsi="Simplified Arabic" w:cs="Simplified Arabic" w:hint="cs"/>
          <w:sz w:val="32"/>
          <w:szCs w:val="32"/>
          <w:rtl/>
          <w:lang w:val="en-US" w:bidi="ar-DZ"/>
        </w:rPr>
        <w:t>أو</w:t>
      </w:r>
      <w:r w:rsidRPr="00014ED3">
        <w:rPr>
          <w:rFonts w:ascii="Simplified Arabic" w:hAnsi="Simplified Arabic" w:cs="Simplified Arabic"/>
          <w:sz w:val="32"/>
          <w:szCs w:val="32"/>
          <w:rtl/>
          <w:lang w:val="en-US" w:bidi="ar-DZ"/>
        </w:rPr>
        <w:t xml:space="preserve"> الوطء عن </w:t>
      </w:r>
      <w:r w:rsidRPr="00014ED3">
        <w:rPr>
          <w:rFonts w:ascii="Simplified Arabic" w:hAnsi="Simplified Arabic" w:cs="Simplified Arabic" w:hint="cs"/>
          <w:sz w:val="32"/>
          <w:szCs w:val="32"/>
          <w:rtl/>
          <w:lang w:val="en-US" w:bidi="ar-DZ"/>
        </w:rPr>
        <w:t>إرادة</w:t>
      </w:r>
      <w:r w:rsidRPr="00014ED3">
        <w:rPr>
          <w:rFonts w:ascii="Simplified Arabic" w:hAnsi="Simplified Arabic" w:cs="Simplified Arabic"/>
          <w:sz w:val="32"/>
          <w:szCs w:val="32"/>
          <w:rtl/>
          <w:lang w:val="en-US" w:bidi="ar-DZ"/>
        </w:rPr>
        <w:t xml:space="preserve"> و علم احد الزوجين </w:t>
      </w:r>
      <w:r w:rsidRPr="00014ED3">
        <w:rPr>
          <w:rFonts w:ascii="Simplified Arabic" w:hAnsi="Simplified Arabic" w:cs="Simplified Arabic" w:hint="cs"/>
          <w:sz w:val="32"/>
          <w:szCs w:val="32"/>
          <w:rtl/>
          <w:lang w:val="en-US" w:bidi="ar-DZ"/>
        </w:rPr>
        <w:t>بأنه</w:t>
      </w:r>
      <w:r w:rsidRPr="00014ED3">
        <w:rPr>
          <w:rFonts w:ascii="Simplified Arabic" w:hAnsi="Simplified Arabic" w:cs="Simplified Arabic"/>
          <w:sz w:val="32"/>
          <w:szCs w:val="32"/>
          <w:rtl/>
          <w:lang w:val="en-US" w:bidi="ar-DZ"/>
        </w:rPr>
        <w:t xml:space="preserve"> يتعدى على شرف زوجه </w:t>
      </w:r>
      <w:r w:rsidRPr="00014ED3">
        <w:rPr>
          <w:rFonts w:ascii="Simplified Arabic" w:hAnsi="Simplified Arabic" w:cs="Simplified Arabic" w:hint="cs"/>
          <w:sz w:val="32"/>
          <w:szCs w:val="32"/>
          <w:rtl/>
          <w:lang w:val="en-US" w:bidi="ar-DZ"/>
        </w:rPr>
        <w:t>الأخر</w:t>
      </w:r>
      <w:r w:rsidRPr="00014ED3">
        <w:rPr>
          <w:rFonts w:ascii="Simplified Arabic" w:hAnsi="Simplified Arabic" w:cs="Simplified Arabic"/>
          <w:sz w:val="32"/>
          <w:szCs w:val="32"/>
          <w:rtl/>
          <w:lang w:val="en-US" w:bidi="ar-DZ"/>
        </w:rPr>
        <w:t xml:space="preserve">" قضية ب.ه و ف.ك ضد النيابة العامة ، الغرفة الجنائية بالمجلس </w:t>
      </w:r>
      <w:r w:rsidRPr="00014ED3">
        <w:rPr>
          <w:rFonts w:ascii="Simplified Arabic" w:hAnsi="Simplified Arabic" w:cs="Simplified Arabic" w:hint="cs"/>
          <w:sz w:val="32"/>
          <w:szCs w:val="32"/>
          <w:rtl/>
          <w:lang w:val="en-US" w:bidi="ar-DZ"/>
        </w:rPr>
        <w:t>الأعلى</w:t>
      </w:r>
      <w:r w:rsidRPr="00014ED3">
        <w:rPr>
          <w:rFonts w:ascii="Simplified Arabic" w:hAnsi="Simplified Arabic" w:cs="Simplified Arabic"/>
          <w:sz w:val="32"/>
          <w:szCs w:val="32"/>
          <w:rtl/>
          <w:lang w:val="en-US" w:bidi="ar-DZ"/>
        </w:rPr>
        <w:t xml:space="preserve"> قرار صادر بتاريخ 25 مارس 1969</w:t>
      </w:r>
      <w:r w:rsidRPr="00014ED3">
        <w:rPr>
          <w:rStyle w:val="Appelnotedebasdep"/>
          <w:rFonts w:ascii="Simplified Arabic" w:hAnsi="Simplified Arabic" w:cs="Simplified Arabic"/>
          <w:sz w:val="32"/>
          <w:szCs w:val="32"/>
          <w:lang w:val="en-US" w:bidi="ar-DZ"/>
        </w:rPr>
        <w:footnoteReference w:id="33"/>
      </w:r>
      <w:r w:rsidR="00775E64">
        <w:rPr>
          <w:rFonts w:ascii="Simplified Arabic" w:hAnsi="Simplified Arabic" w:cs="Simplified Arabic" w:hint="cs"/>
          <w:sz w:val="32"/>
          <w:szCs w:val="32"/>
          <w:rtl/>
          <w:lang w:val="en-US" w:bidi="ar-DZ"/>
        </w:rPr>
        <w:t>.</w:t>
      </w:r>
    </w:p>
    <w:p w14:paraId="5C179E20" w14:textId="77777777" w:rsidR="00BA6A9E" w:rsidRPr="00014ED3" w:rsidRDefault="00BA6A9E" w:rsidP="00E102C3">
      <w:pPr>
        <w:pStyle w:val="Paragraphedeliste"/>
        <w:numPr>
          <w:ilvl w:val="0"/>
          <w:numId w:val="26"/>
        </w:numPr>
        <w:bidi/>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 </w:t>
      </w:r>
      <w:r w:rsidRPr="00014ED3">
        <w:rPr>
          <w:rFonts w:ascii="Simplified Arabic" w:hAnsi="Simplified Arabic" w:cs="Simplified Arabic" w:hint="cs"/>
          <w:b/>
          <w:bCs/>
          <w:sz w:val="32"/>
          <w:szCs w:val="32"/>
          <w:rtl/>
          <w:lang w:val="en-US" w:bidi="ar-DZ"/>
        </w:rPr>
        <w:t>أركان</w:t>
      </w:r>
      <w:r w:rsidRPr="00014ED3">
        <w:rPr>
          <w:rFonts w:ascii="Simplified Arabic" w:hAnsi="Simplified Arabic" w:cs="Simplified Arabic"/>
          <w:b/>
          <w:bCs/>
          <w:sz w:val="32"/>
          <w:szCs w:val="32"/>
          <w:rtl/>
          <w:lang w:val="en-US" w:bidi="ar-DZ"/>
        </w:rPr>
        <w:t xml:space="preserve"> جريمة الزنا :</w:t>
      </w:r>
    </w:p>
    <w:p w14:paraId="111A0D31" w14:textId="77777777" w:rsidR="00BA6A9E" w:rsidRPr="00014ED3" w:rsidRDefault="00BA6A9E" w:rsidP="00BA6A9E">
      <w:pPr>
        <w:bidi/>
        <w:ind w:left="360"/>
        <w:rPr>
          <w:rFonts w:ascii="Simplified Arabic" w:hAnsi="Simplified Arabic" w:cs="Simplified Arabic"/>
          <w:sz w:val="32"/>
          <w:szCs w:val="32"/>
          <w:rtl/>
          <w:lang w:val="en-US" w:bidi="ar-DZ"/>
        </w:rPr>
      </w:pPr>
      <w:r w:rsidRPr="00014ED3">
        <w:rPr>
          <w:rFonts w:ascii="Simplified Arabic" w:hAnsi="Simplified Arabic" w:cs="Simplified Arabic"/>
          <w:sz w:val="32"/>
          <w:szCs w:val="32"/>
          <w:rtl/>
          <w:lang w:val="en-US" w:bidi="ar-DZ"/>
        </w:rPr>
        <w:t xml:space="preserve">تقوم جريمة الزنا على ثلاثة </w:t>
      </w:r>
      <w:r w:rsidRPr="00014ED3">
        <w:rPr>
          <w:rFonts w:ascii="Simplified Arabic" w:hAnsi="Simplified Arabic" w:cs="Simplified Arabic" w:hint="cs"/>
          <w:sz w:val="32"/>
          <w:szCs w:val="32"/>
          <w:rtl/>
          <w:lang w:val="en-US" w:bidi="ar-DZ"/>
        </w:rPr>
        <w:t>أركان</w:t>
      </w:r>
      <w:r w:rsidRPr="00014ED3">
        <w:rPr>
          <w:rFonts w:ascii="Simplified Arabic" w:hAnsi="Simplified Arabic" w:cs="Simplified Arabic"/>
          <w:sz w:val="32"/>
          <w:szCs w:val="32"/>
          <w:rtl/>
          <w:lang w:val="en-US" w:bidi="ar-DZ"/>
        </w:rPr>
        <w:t xml:space="preserve"> :</w:t>
      </w:r>
    </w:p>
    <w:p w14:paraId="2F78C2EE" w14:textId="77777777" w:rsidR="00BA6A9E" w:rsidRDefault="00BA6A9E" w:rsidP="00E102C3">
      <w:pPr>
        <w:pStyle w:val="Paragraphedeliste"/>
        <w:numPr>
          <w:ilvl w:val="0"/>
          <w:numId w:val="28"/>
        </w:numPr>
        <w:bidi/>
        <w:rPr>
          <w:rFonts w:ascii="Simplified Arabic" w:hAnsi="Simplified Arabic" w:cs="Simplified Arabic"/>
          <w:sz w:val="32"/>
          <w:szCs w:val="32"/>
          <w:lang w:val="en-US" w:bidi="ar-DZ"/>
        </w:rPr>
      </w:pPr>
      <w:r w:rsidRPr="00E97D96">
        <w:rPr>
          <w:rFonts w:ascii="Simplified Arabic" w:hAnsi="Simplified Arabic" w:cs="Simplified Arabic"/>
          <w:b/>
          <w:bCs/>
          <w:sz w:val="32"/>
          <w:szCs w:val="32"/>
          <w:rtl/>
          <w:lang w:val="en-US" w:bidi="ar-DZ"/>
        </w:rPr>
        <w:t xml:space="preserve">الركن الشرعي </w:t>
      </w:r>
      <w:r w:rsidRPr="00E97D96">
        <w:rPr>
          <w:rFonts w:ascii="Simplified Arabic" w:hAnsi="Simplified Arabic" w:cs="Simplified Arabic"/>
          <w:sz w:val="32"/>
          <w:szCs w:val="32"/>
          <w:rtl/>
          <w:lang w:val="en-US" w:bidi="ar-DZ"/>
        </w:rPr>
        <w:t xml:space="preserve">: </w:t>
      </w:r>
    </w:p>
    <w:p w14:paraId="46DAEBCB" w14:textId="77777777" w:rsidR="00BA6A9E" w:rsidRPr="00E97D96" w:rsidRDefault="00BA6A9E" w:rsidP="00BA6A9E">
      <w:pPr>
        <w:bidi/>
        <w:rPr>
          <w:rFonts w:ascii="Simplified Arabic" w:hAnsi="Simplified Arabic" w:cs="Simplified Arabic"/>
          <w:sz w:val="32"/>
          <w:szCs w:val="32"/>
          <w:lang w:val="en-US" w:bidi="ar-DZ"/>
        </w:rPr>
      </w:pPr>
      <w:r w:rsidRPr="00E97D96">
        <w:rPr>
          <w:rFonts w:ascii="Simplified Arabic" w:hAnsi="Simplified Arabic" w:cs="Simplified Arabic"/>
          <w:sz w:val="32"/>
          <w:szCs w:val="32"/>
          <w:rtl/>
          <w:lang w:val="en-US" w:bidi="ar-DZ"/>
        </w:rPr>
        <w:t xml:space="preserve"> </w:t>
      </w:r>
      <w:r w:rsidR="00775E64">
        <w:rPr>
          <w:rFonts w:ascii="Simplified Arabic" w:hAnsi="Simplified Arabic" w:cs="Simplified Arabic" w:hint="cs"/>
          <w:sz w:val="32"/>
          <w:szCs w:val="32"/>
          <w:rtl/>
          <w:lang w:val="en-US" w:bidi="ar-DZ"/>
        </w:rPr>
        <w:t xml:space="preserve">     </w:t>
      </w:r>
      <w:r w:rsidRPr="00E97D96">
        <w:rPr>
          <w:rFonts w:ascii="Simplified Arabic" w:hAnsi="Simplified Arabic" w:cs="Simplified Arabic"/>
          <w:sz w:val="32"/>
          <w:szCs w:val="32"/>
          <w:rtl/>
          <w:lang w:val="en-US" w:bidi="ar-DZ"/>
        </w:rPr>
        <w:t xml:space="preserve">عاقب المشرع الجزائري على جريمة الزنا في المادة 339من قانون العقوبات، </w:t>
      </w:r>
      <w:r w:rsidRPr="00E97D96">
        <w:rPr>
          <w:rFonts w:ascii="Simplified Arabic" w:hAnsi="Simplified Arabic" w:cs="Simplified Arabic" w:hint="cs"/>
          <w:sz w:val="32"/>
          <w:szCs w:val="32"/>
          <w:rtl/>
          <w:lang w:val="en-US" w:bidi="ar-DZ"/>
        </w:rPr>
        <w:t>إذ</w:t>
      </w:r>
      <w:r w:rsidRPr="00E97D96">
        <w:rPr>
          <w:rFonts w:ascii="Simplified Arabic" w:hAnsi="Simplified Arabic" w:cs="Simplified Arabic"/>
          <w:sz w:val="32"/>
          <w:szCs w:val="32"/>
          <w:rtl/>
          <w:lang w:val="en-US" w:bidi="ar-DZ"/>
        </w:rPr>
        <w:t xml:space="preserve"> جاء فيها ما يلي :"يقضي بالحبس من سنة </w:t>
      </w:r>
      <w:r w:rsidRPr="00E97D96">
        <w:rPr>
          <w:rFonts w:ascii="Simplified Arabic" w:hAnsi="Simplified Arabic" w:cs="Simplified Arabic" w:hint="cs"/>
          <w:sz w:val="32"/>
          <w:szCs w:val="32"/>
          <w:rtl/>
          <w:lang w:val="en-US" w:bidi="ar-DZ"/>
        </w:rPr>
        <w:t>إلى</w:t>
      </w:r>
      <w:r w:rsidRPr="00E97D96">
        <w:rPr>
          <w:rFonts w:ascii="Simplified Arabic" w:hAnsi="Simplified Arabic" w:cs="Simplified Arabic"/>
          <w:sz w:val="32"/>
          <w:szCs w:val="32"/>
          <w:rtl/>
          <w:lang w:val="en-US" w:bidi="ar-DZ"/>
        </w:rPr>
        <w:t xml:space="preserve"> سنتين على كل </w:t>
      </w:r>
      <w:r w:rsidRPr="00E97D96">
        <w:rPr>
          <w:rFonts w:ascii="Simplified Arabic" w:hAnsi="Simplified Arabic" w:cs="Simplified Arabic" w:hint="cs"/>
          <w:sz w:val="32"/>
          <w:szCs w:val="32"/>
          <w:rtl/>
          <w:lang w:val="en-US" w:bidi="ar-DZ"/>
        </w:rPr>
        <w:t>امرأة</w:t>
      </w:r>
      <w:r w:rsidRPr="00E97D96">
        <w:rPr>
          <w:rFonts w:ascii="Simplified Arabic" w:hAnsi="Simplified Arabic" w:cs="Simplified Arabic"/>
          <w:sz w:val="32"/>
          <w:szCs w:val="32"/>
          <w:rtl/>
          <w:lang w:val="en-US" w:bidi="ar-DZ"/>
        </w:rPr>
        <w:t xml:space="preserve"> متزوجة ثبت ارتكابها جريمة الزنا و تطبق العقوبة ذاتها على من ارتكب جريمة الزنا مع </w:t>
      </w:r>
      <w:r w:rsidRPr="00E97D96">
        <w:rPr>
          <w:rFonts w:ascii="Simplified Arabic" w:hAnsi="Simplified Arabic" w:cs="Simplified Arabic" w:hint="cs"/>
          <w:sz w:val="32"/>
          <w:szCs w:val="32"/>
          <w:rtl/>
          <w:lang w:val="en-US" w:bidi="ar-DZ"/>
        </w:rPr>
        <w:t>امرأة</w:t>
      </w:r>
      <w:r w:rsidRPr="00E97D96">
        <w:rPr>
          <w:rFonts w:ascii="Simplified Arabic" w:hAnsi="Simplified Arabic" w:cs="Simplified Arabic"/>
          <w:sz w:val="32"/>
          <w:szCs w:val="32"/>
          <w:rtl/>
          <w:lang w:val="en-US" w:bidi="ar-DZ"/>
        </w:rPr>
        <w:t xml:space="preserve"> يعلم </w:t>
      </w:r>
      <w:r w:rsidRPr="00E97D96">
        <w:rPr>
          <w:rFonts w:ascii="Simplified Arabic" w:hAnsi="Simplified Arabic" w:cs="Simplified Arabic" w:hint="cs"/>
          <w:sz w:val="32"/>
          <w:szCs w:val="32"/>
          <w:rtl/>
          <w:lang w:val="en-US" w:bidi="ar-DZ"/>
        </w:rPr>
        <w:t>أنها</w:t>
      </w:r>
      <w:r w:rsidRPr="00E97D96">
        <w:rPr>
          <w:rFonts w:ascii="Simplified Arabic" w:hAnsi="Simplified Arabic" w:cs="Simplified Arabic"/>
          <w:sz w:val="32"/>
          <w:szCs w:val="32"/>
          <w:rtl/>
          <w:lang w:val="en-US" w:bidi="ar-DZ"/>
        </w:rPr>
        <w:t xml:space="preserve"> متزوجة ".</w:t>
      </w:r>
      <w:r w:rsidRPr="00014ED3">
        <w:rPr>
          <w:rStyle w:val="Appelnotedebasdep"/>
          <w:rFonts w:ascii="Simplified Arabic" w:hAnsi="Simplified Arabic" w:cs="Simplified Arabic"/>
          <w:sz w:val="32"/>
          <w:szCs w:val="32"/>
          <w:lang w:val="en-US" w:bidi="ar-DZ"/>
        </w:rPr>
        <w:footnoteReference w:id="34"/>
      </w:r>
    </w:p>
    <w:p w14:paraId="5794A196" w14:textId="77777777" w:rsidR="009E17DE" w:rsidRDefault="00BA6A9E" w:rsidP="00E102C3">
      <w:pPr>
        <w:pStyle w:val="Paragraphedeliste"/>
        <w:numPr>
          <w:ilvl w:val="0"/>
          <w:numId w:val="28"/>
        </w:numPr>
        <w:bidi/>
        <w:rPr>
          <w:rFonts w:ascii="Simplified Arabic" w:hAnsi="Simplified Arabic" w:cs="Simplified Arabic"/>
          <w:sz w:val="32"/>
          <w:szCs w:val="32"/>
          <w:lang w:val="en-US" w:bidi="ar-DZ"/>
        </w:rPr>
      </w:pPr>
      <w:r w:rsidRPr="00E97D96">
        <w:rPr>
          <w:rFonts w:ascii="Simplified Arabic" w:hAnsi="Simplified Arabic" w:cs="Simplified Arabic"/>
          <w:b/>
          <w:bCs/>
          <w:sz w:val="32"/>
          <w:szCs w:val="32"/>
          <w:rtl/>
          <w:lang w:val="en-US" w:bidi="ar-DZ"/>
        </w:rPr>
        <w:t xml:space="preserve">الركن المادي </w:t>
      </w:r>
      <w:r>
        <w:rPr>
          <w:rFonts w:ascii="Simplified Arabic" w:hAnsi="Simplified Arabic" w:cs="Simplified Arabic"/>
          <w:sz w:val="32"/>
          <w:szCs w:val="32"/>
          <w:rtl/>
          <w:lang w:val="en-US" w:bidi="ar-DZ"/>
        </w:rPr>
        <w:t>:</w:t>
      </w:r>
    </w:p>
    <w:p w14:paraId="7C07E555" w14:textId="77777777" w:rsidR="00775E64" w:rsidRPr="00775E64" w:rsidRDefault="009E17DE" w:rsidP="00E174A1">
      <w:pPr>
        <w:bidi/>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     </w:t>
      </w:r>
      <w:r w:rsidRPr="009E17DE">
        <w:rPr>
          <w:rFonts w:ascii="Simplified Arabic" w:hAnsi="Simplified Arabic" w:cs="Simplified Arabic" w:hint="cs"/>
          <w:sz w:val="32"/>
          <w:szCs w:val="32"/>
          <w:rtl/>
          <w:lang w:val="en-US" w:bidi="ar-DZ"/>
        </w:rPr>
        <w:t>يشترط في الركن المادي لجر</w:t>
      </w:r>
      <w:r>
        <w:rPr>
          <w:rFonts w:ascii="Simplified Arabic" w:hAnsi="Simplified Arabic" w:cs="Simplified Arabic" w:hint="cs"/>
          <w:sz w:val="32"/>
          <w:szCs w:val="32"/>
          <w:rtl/>
          <w:lang w:val="en-US" w:bidi="ar-DZ"/>
        </w:rPr>
        <w:t>يمة الزنا، قيام الرابطة الزوجية</w:t>
      </w:r>
      <w:r w:rsidRPr="009E17DE">
        <w:rPr>
          <w:rFonts w:ascii="Simplified Arabic" w:hAnsi="Simplified Arabic" w:cs="Simplified Arabic" w:hint="cs"/>
          <w:sz w:val="32"/>
          <w:szCs w:val="32"/>
          <w:rtl/>
          <w:lang w:val="en-US" w:bidi="ar-DZ"/>
        </w:rPr>
        <w:t>،</w:t>
      </w:r>
      <w:r>
        <w:rPr>
          <w:rFonts w:ascii="Simplified Arabic" w:hAnsi="Simplified Arabic" w:cs="Simplified Arabic" w:hint="cs"/>
          <w:sz w:val="32"/>
          <w:szCs w:val="32"/>
          <w:rtl/>
          <w:lang w:val="en-US" w:bidi="ar-DZ"/>
        </w:rPr>
        <w:t xml:space="preserve"> أي قيام علاقة زوجية رسمية شرعية لأحد أطراف الجريمة</w:t>
      </w:r>
      <w:r>
        <w:rPr>
          <w:rStyle w:val="Appelnotedebasdep"/>
          <w:rFonts w:ascii="Simplified Arabic" w:hAnsi="Simplified Arabic" w:cs="Simplified Arabic"/>
          <w:sz w:val="32"/>
          <w:szCs w:val="32"/>
          <w:rtl/>
          <w:lang w:val="en-US" w:bidi="ar-DZ"/>
        </w:rPr>
        <w:footnoteReference w:id="35"/>
      </w:r>
      <w:r>
        <w:rPr>
          <w:rFonts w:ascii="Simplified Arabic" w:hAnsi="Simplified Arabic" w:cs="Simplified Arabic" w:hint="cs"/>
          <w:sz w:val="32"/>
          <w:szCs w:val="32"/>
          <w:rtl/>
          <w:lang w:val="en-US" w:bidi="ar-DZ"/>
        </w:rPr>
        <w:t xml:space="preserve">، و منه يقع </w:t>
      </w:r>
      <w:r w:rsidR="00775E64">
        <w:rPr>
          <w:rFonts w:ascii="Simplified Arabic" w:hAnsi="Simplified Arabic" w:cs="Simplified Arabic"/>
          <w:sz w:val="32"/>
          <w:szCs w:val="32"/>
          <w:rtl/>
          <w:lang w:val="en-US" w:bidi="ar-DZ"/>
        </w:rPr>
        <w:t xml:space="preserve">الوطء المحرم </w:t>
      </w:r>
      <w:r>
        <w:rPr>
          <w:rFonts w:ascii="Simplified Arabic" w:hAnsi="Simplified Arabic" w:cs="Simplified Arabic" w:hint="cs"/>
          <w:sz w:val="32"/>
          <w:szCs w:val="32"/>
          <w:rtl/>
          <w:lang w:val="en-US" w:bidi="ar-DZ"/>
        </w:rPr>
        <w:t xml:space="preserve">،أي </w:t>
      </w:r>
      <w:r w:rsidR="00775E64">
        <w:rPr>
          <w:rFonts w:ascii="Simplified Arabic" w:hAnsi="Simplified Arabic" w:cs="Simplified Arabic"/>
          <w:sz w:val="32"/>
          <w:szCs w:val="32"/>
          <w:rtl/>
          <w:lang w:val="en-US" w:bidi="ar-DZ"/>
        </w:rPr>
        <w:t>من قبل متزوج</w:t>
      </w:r>
      <w:r w:rsidR="00BA6A9E" w:rsidRPr="00E97D96">
        <w:rPr>
          <w:rFonts w:ascii="Simplified Arabic" w:hAnsi="Simplified Arabic" w:cs="Simplified Arabic"/>
          <w:sz w:val="32"/>
          <w:szCs w:val="32"/>
          <w:rtl/>
          <w:lang w:val="en-US" w:bidi="ar-DZ"/>
        </w:rPr>
        <w:t>، و يتمثل الوط</w:t>
      </w:r>
      <w:r w:rsidR="00BA6A9E">
        <w:rPr>
          <w:rFonts w:ascii="Simplified Arabic" w:hAnsi="Simplified Arabic" w:cs="Simplified Arabic" w:hint="cs"/>
          <w:sz w:val="32"/>
          <w:szCs w:val="32"/>
          <w:rtl/>
          <w:lang w:val="en-US" w:bidi="ar-DZ"/>
        </w:rPr>
        <w:t xml:space="preserve">ء </w:t>
      </w:r>
      <w:r w:rsidR="00BA6A9E">
        <w:rPr>
          <w:rFonts w:ascii="Simplified Arabic" w:hAnsi="Simplified Arabic" w:cs="Simplified Arabic"/>
          <w:sz w:val="32"/>
          <w:szCs w:val="32"/>
          <w:rtl/>
          <w:lang w:val="en-US" w:bidi="ar-DZ"/>
        </w:rPr>
        <w:t xml:space="preserve">في </w:t>
      </w:r>
      <w:r w:rsidR="00BA6A9E">
        <w:rPr>
          <w:rFonts w:ascii="Simplified Arabic" w:hAnsi="Simplified Arabic" w:cs="Simplified Arabic" w:hint="cs"/>
          <w:sz w:val="32"/>
          <w:szCs w:val="32"/>
          <w:rtl/>
          <w:lang w:val="en-US" w:bidi="ar-DZ"/>
        </w:rPr>
        <w:t>إيلاج</w:t>
      </w:r>
      <w:r w:rsidR="00BA6A9E">
        <w:rPr>
          <w:rFonts w:ascii="Simplified Arabic" w:hAnsi="Simplified Arabic" w:cs="Simplified Arabic"/>
          <w:sz w:val="32"/>
          <w:szCs w:val="32"/>
          <w:rtl/>
          <w:lang w:val="en-US" w:bidi="ar-DZ"/>
        </w:rPr>
        <w:t xml:space="preserve"> عضو </w:t>
      </w:r>
      <w:r w:rsidR="00775E64">
        <w:rPr>
          <w:rFonts w:ascii="Simplified Arabic" w:hAnsi="Simplified Arabic" w:cs="Simplified Arabic"/>
          <w:sz w:val="32"/>
          <w:szCs w:val="32"/>
          <w:rtl/>
          <w:lang w:val="en-US" w:bidi="ar-DZ"/>
        </w:rPr>
        <w:t>التذكر في عضو التأنيث، و</w:t>
      </w:r>
      <w:r w:rsidR="00775E64">
        <w:rPr>
          <w:rFonts w:ascii="Simplified Arabic" w:hAnsi="Simplified Arabic" w:cs="Simplified Arabic" w:hint="cs"/>
          <w:sz w:val="32"/>
          <w:szCs w:val="32"/>
          <w:rtl/>
          <w:lang w:val="en-US" w:bidi="ar-DZ"/>
        </w:rPr>
        <w:t xml:space="preserve">لا </w:t>
      </w:r>
      <w:r w:rsidR="00BA6A9E" w:rsidRPr="00E97D96">
        <w:rPr>
          <w:rFonts w:ascii="Simplified Arabic" w:hAnsi="Simplified Arabic" w:cs="Simplified Arabic"/>
          <w:sz w:val="32"/>
          <w:szCs w:val="32"/>
          <w:rtl/>
          <w:lang w:val="en-US" w:bidi="ar-DZ"/>
        </w:rPr>
        <w:t xml:space="preserve">يشترط </w:t>
      </w:r>
      <w:r w:rsidR="00775E64">
        <w:rPr>
          <w:rFonts w:ascii="Simplified Arabic" w:hAnsi="Simplified Arabic" w:cs="Simplified Arabic"/>
          <w:sz w:val="32"/>
          <w:szCs w:val="32"/>
          <w:rtl/>
          <w:lang w:val="en-US" w:bidi="ar-DZ"/>
        </w:rPr>
        <w:t>حدوث</w:t>
      </w:r>
      <w:r w:rsidR="00E174A1">
        <w:rPr>
          <w:rFonts w:ascii="Simplified Arabic" w:hAnsi="Simplified Arabic" w:cs="Simplified Arabic" w:hint="cs"/>
          <w:sz w:val="32"/>
          <w:szCs w:val="32"/>
          <w:rtl/>
          <w:lang w:val="en-US" w:bidi="ar-DZ"/>
        </w:rPr>
        <w:t xml:space="preserve"> </w:t>
      </w:r>
      <w:r w:rsidR="00E174A1">
        <w:rPr>
          <w:rFonts w:ascii="Simplified Arabic" w:hAnsi="Simplified Arabic" w:cs="Simplified Arabic" w:hint="cs"/>
          <w:sz w:val="32"/>
          <w:szCs w:val="32"/>
          <w:rtl/>
          <w:lang w:val="en-US" w:bidi="ar-DZ"/>
        </w:rPr>
        <w:lastRenderedPageBreak/>
        <w:t>حمل نتيجة للوطء، و لو بدون انتصاب تقوم الجريمة،</w:t>
      </w:r>
      <w:r w:rsidR="00E174A1">
        <w:rPr>
          <w:rStyle w:val="Appelnotedebasdep"/>
          <w:rFonts w:ascii="Simplified Arabic" w:hAnsi="Simplified Arabic" w:cs="Simplified Arabic"/>
          <w:sz w:val="32"/>
          <w:szCs w:val="32"/>
          <w:rtl/>
          <w:lang w:val="en-US" w:bidi="ar-DZ"/>
        </w:rPr>
        <w:footnoteReference w:id="36"/>
      </w:r>
      <w:r w:rsidR="00775E64">
        <w:rPr>
          <w:rFonts w:ascii="Simplified Arabic" w:hAnsi="Simplified Arabic" w:cs="Simplified Arabic" w:hint="cs"/>
          <w:sz w:val="32"/>
          <w:szCs w:val="32"/>
          <w:rtl/>
          <w:lang w:val="en-US" w:bidi="ar-DZ"/>
        </w:rPr>
        <w:t xml:space="preserve"> </w:t>
      </w:r>
      <w:r w:rsidR="00E174A1">
        <w:rPr>
          <w:rFonts w:ascii="Simplified Arabic" w:hAnsi="Simplified Arabic" w:cs="Simplified Arabic" w:hint="cs"/>
          <w:sz w:val="32"/>
          <w:szCs w:val="32"/>
          <w:rtl/>
          <w:lang w:val="en-US" w:bidi="ar-DZ"/>
        </w:rPr>
        <w:t>و</w:t>
      </w:r>
      <w:r w:rsidR="00775E64">
        <w:rPr>
          <w:rFonts w:ascii="Simplified Arabic" w:hAnsi="Simplified Arabic" w:cs="Simplified Arabic" w:hint="cs"/>
          <w:sz w:val="32"/>
          <w:szCs w:val="32"/>
          <w:rtl/>
          <w:lang w:val="en-US" w:bidi="ar-DZ"/>
        </w:rPr>
        <w:t>بقطع النظر كون أن المرأة راضية أو مغتصبة .</w:t>
      </w:r>
      <w:r w:rsidR="00775E64">
        <w:rPr>
          <w:rStyle w:val="Appelnotedebasdep"/>
          <w:rFonts w:ascii="Simplified Arabic" w:hAnsi="Simplified Arabic" w:cs="Simplified Arabic"/>
          <w:sz w:val="32"/>
          <w:szCs w:val="32"/>
          <w:lang w:val="en-US" w:bidi="ar-DZ"/>
        </w:rPr>
        <w:footnoteReference w:id="37"/>
      </w:r>
      <w:r>
        <w:rPr>
          <w:rFonts w:ascii="Simplified Arabic" w:hAnsi="Simplified Arabic" w:cs="Simplified Arabic" w:hint="cs"/>
          <w:sz w:val="32"/>
          <w:szCs w:val="32"/>
          <w:rtl/>
          <w:lang w:val="en-US" w:bidi="ar-DZ"/>
        </w:rPr>
        <w:t xml:space="preserve">   </w:t>
      </w:r>
    </w:p>
    <w:p w14:paraId="55F5F905" w14:textId="77777777" w:rsidR="00BA6A9E" w:rsidRDefault="00BA6A9E" w:rsidP="00775E64">
      <w:pPr>
        <w:pStyle w:val="Paragraphedeliste"/>
        <w:numPr>
          <w:ilvl w:val="0"/>
          <w:numId w:val="28"/>
        </w:numPr>
        <w:bidi/>
        <w:rPr>
          <w:rFonts w:ascii="Simplified Arabic" w:hAnsi="Simplified Arabic" w:cs="Simplified Arabic"/>
          <w:sz w:val="32"/>
          <w:szCs w:val="32"/>
          <w:lang w:val="en-US" w:bidi="ar-DZ"/>
        </w:rPr>
      </w:pPr>
      <w:r w:rsidRPr="00E97D96">
        <w:rPr>
          <w:rFonts w:ascii="Simplified Arabic" w:hAnsi="Simplified Arabic" w:cs="Simplified Arabic"/>
          <w:b/>
          <w:bCs/>
          <w:sz w:val="32"/>
          <w:szCs w:val="32"/>
          <w:rtl/>
          <w:lang w:val="en-US" w:bidi="ar-DZ"/>
        </w:rPr>
        <w:t xml:space="preserve">الركن المعنوي </w:t>
      </w:r>
      <w:r w:rsidRPr="00E97D96">
        <w:rPr>
          <w:rFonts w:ascii="Simplified Arabic" w:hAnsi="Simplified Arabic" w:cs="Simplified Arabic"/>
          <w:sz w:val="32"/>
          <w:szCs w:val="32"/>
          <w:rtl/>
          <w:lang w:val="en-US" w:bidi="ar-DZ"/>
        </w:rPr>
        <w:t xml:space="preserve">: </w:t>
      </w:r>
    </w:p>
    <w:p w14:paraId="585F1A7E" w14:textId="77777777" w:rsidR="00BA6A9E" w:rsidRPr="00E97D96" w:rsidRDefault="009E17DE" w:rsidP="00BA6A9E">
      <w:pPr>
        <w:bidi/>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      </w:t>
      </w:r>
      <w:r w:rsidR="00BA6A9E" w:rsidRPr="00E97D96">
        <w:rPr>
          <w:rFonts w:ascii="Simplified Arabic" w:hAnsi="Simplified Arabic" w:cs="Simplified Arabic"/>
          <w:sz w:val="32"/>
          <w:szCs w:val="32"/>
          <w:rtl/>
          <w:lang w:val="en-US" w:bidi="ar-DZ"/>
        </w:rPr>
        <w:t xml:space="preserve">تتطلب جريمة الزنا توافر القصد الجنائي لدى الزوج </w:t>
      </w:r>
      <w:r w:rsidR="00BA6A9E" w:rsidRPr="00E97D96">
        <w:rPr>
          <w:rFonts w:ascii="Simplified Arabic" w:hAnsi="Simplified Arabic" w:cs="Simplified Arabic" w:hint="cs"/>
          <w:sz w:val="32"/>
          <w:szCs w:val="32"/>
          <w:rtl/>
          <w:lang w:val="en-US" w:bidi="ar-DZ"/>
        </w:rPr>
        <w:t>أو</w:t>
      </w:r>
      <w:r w:rsidR="00E174A1">
        <w:rPr>
          <w:rFonts w:ascii="Simplified Arabic" w:hAnsi="Simplified Arabic" w:cs="Simplified Arabic"/>
          <w:sz w:val="32"/>
          <w:szCs w:val="32"/>
          <w:rtl/>
          <w:lang w:val="en-US" w:bidi="ar-DZ"/>
        </w:rPr>
        <w:t xml:space="preserve"> الزوجة، و</w:t>
      </w:r>
      <w:r w:rsidR="00BA6A9E" w:rsidRPr="00E97D96">
        <w:rPr>
          <w:rFonts w:ascii="Simplified Arabic" w:hAnsi="Simplified Arabic" w:cs="Simplified Arabic"/>
          <w:sz w:val="32"/>
          <w:szCs w:val="32"/>
          <w:rtl/>
          <w:lang w:val="en-US" w:bidi="ar-DZ"/>
        </w:rPr>
        <w:t>القصد ال</w:t>
      </w:r>
      <w:r w:rsidR="00E174A1">
        <w:rPr>
          <w:rFonts w:ascii="Simplified Arabic" w:hAnsi="Simplified Arabic" w:cs="Simplified Arabic"/>
          <w:sz w:val="32"/>
          <w:szCs w:val="32"/>
          <w:rtl/>
          <w:lang w:val="en-US" w:bidi="ar-DZ"/>
        </w:rPr>
        <w:t>متطلب هو القصد الجنائي العام  و</w:t>
      </w:r>
      <w:r w:rsidR="00BA6A9E" w:rsidRPr="00E97D96">
        <w:rPr>
          <w:rFonts w:ascii="Simplified Arabic" w:hAnsi="Simplified Arabic" w:cs="Simplified Arabic"/>
          <w:sz w:val="32"/>
          <w:szCs w:val="32"/>
          <w:rtl/>
          <w:lang w:val="en-US" w:bidi="ar-DZ"/>
        </w:rPr>
        <w:t xml:space="preserve">هو يتحقق بتوافر العلم و </w:t>
      </w:r>
      <w:r w:rsidR="00BA6A9E" w:rsidRPr="00E97D96">
        <w:rPr>
          <w:rFonts w:ascii="Simplified Arabic" w:hAnsi="Simplified Arabic" w:cs="Simplified Arabic" w:hint="cs"/>
          <w:sz w:val="32"/>
          <w:szCs w:val="32"/>
          <w:rtl/>
          <w:lang w:val="en-US" w:bidi="ar-DZ"/>
        </w:rPr>
        <w:t>الإرادة</w:t>
      </w:r>
      <w:r w:rsidR="00BA6A9E" w:rsidRPr="00E97D96">
        <w:rPr>
          <w:rFonts w:ascii="Simplified Arabic" w:hAnsi="Simplified Arabic" w:cs="Simplified Arabic"/>
          <w:sz w:val="32"/>
          <w:szCs w:val="32"/>
          <w:rtl/>
          <w:lang w:val="en-US" w:bidi="ar-DZ"/>
        </w:rPr>
        <w:t xml:space="preserve"> ، </w:t>
      </w:r>
      <w:r w:rsidR="00BA6A9E" w:rsidRPr="00E97D96">
        <w:rPr>
          <w:rFonts w:ascii="Simplified Arabic" w:hAnsi="Simplified Arabic" w:cs="Simplified Arabic" w:hint="cs"/>
          <w:sz w:val="32"/>
          <w:szCs w:val="32"/>
          <w:rtl/>
          <w:lang w:val="en-US" w:bidi="ar-DZ"/>
        </w:rPr>
        <w:t>إما</w:t>
      </w:r>
      <w:r w:rsidR="00BA6A9E" w:rsidRPr="00E97D96">
        <w:rPr>
          <w:rFonts w:ascii="Simplified Arabic" w:hAnsi="Simplified Arabic" w:cs="Simplified Arabic"/>
          <w:sz w:val="32"/>
          <w:szCs w:val="32"/>
          <w:rtl/>
          <w:lang w:val="en-US" w:bidi="ar-DZ"/>
        </w:rPr>
        <w:t xml:space="preserve"> العلم فيتمثل في : </w:t>
      </w:r>
      <w:r w:rsidR="00BA6A9E" w:rsidRPr="00E97D96">
        <w:rPr>
          <w:rFonts w:ascii="Simplified Arabic" w:hAnsi="Simplified Arabic" w:cs="Simplified Arabic" w:hint="cs"/>
          <w:sz w:val="32"/>
          <w:szCs w:val="32"/>
          <w:rtl/>
          <w:lang w:val="en-US" w:bidi="ar-DZ"/>
        </w:rPr>
        <w:t>أن</w:t>
      </w:r>
      <w:r w:rsidR="00BA6A9E" w:rsidRPr="00E97D96">
        <w:rPr>
          <w:rFonts w:ascii="Simplified Arabic" w:hAnsi="Simplified Arabic" w:cs="Simplified Arabic"/>
          <w:sz w:val="32"/>
          <w:szCs w:val="32"/>
          <w:rtl/>
          <w:lang w:val="en-US" w:bidi="ar-DZ"/>
        </w:rPr>
        <w:t xml:space="preserve"> يعلم الجاني بتوافر </w:t>
      </w:r>
      <w:r w:rsidR="00BA6A9E" w:rsidRPr="00E97D96">
        <w:rPr>
          <w:rFonts w:ascii="Simplified Arabic" w:hAnsi="Simplified Arabic" w:cs="Simplified Arabic" w:hint="cs"/>
          <w:sz w:val="32"/>
          <w:szCs w:val="32"/>
          <w:rtl/>
          <w:lang w:val="en-US" w:bidi="ar-DZ"/>
        </w:rPr>
        <w:t>أركان</w:t>
      </w:r>
      <w:r w:rsidR="00BA6A9E" w:rsidRPr="00E97D96">
        <w:rPr>
          <w:rFonts w:ascii="Simplified Arabic" w:hAnsi="Simplified Arabic" w:cs="Simplified Arabic"/>
          <w:sz w:val="32"/>
          <w:szCs w:val="32"/>
          <w:rtl/>
          <w:lang w:val="en-US" w:bidi="ar-DZ"/>
        </w:rPr>
        <w:t xml:space="preserve"> الواقعة </w:t>
      </w:r>
      <w:r w:rsidR="00BA6A9E" w:rsidRPr="00E97D96">
        <w:rPr>
          <w:rFonts w:ascii="Simplified Arabic" w:hAnsi="Simplified Arabic" w:cs="Simplified Arabic" w:hint="cs"/>
          <w:sz w:val="32"/>
          <w:szCs w:val="32"/>
          <w:rtl/>
          <w:lang w:val="en-US" w:bidi="ar-DZ"/>
        </w:rPr>
        <w:t>الإجرامية</w:t>
      </w:r>
      <w:r w:rsidR="00E174A1">
        <w:rPr>
          <w:rFonts w:ascii="Simplified Arabic" w:hAnsi="Simplified Arabic" w:cs="Simplified Arabic"/>
          <w:sz w:val="32"/>
          <w:szCs w:val="32"/>
          <w:rtl/>
          <w:lang w:val="en-US" w:bidi="ar-DZ"/>
        </w:rPr>
        <w:t>، و</w:t>
      </w:r>
      <w:r w:rsidR="00BA6A9E" w:rsidRPr="00E97D96">
        <w:rPr>
          <w:rFonts w:ascii="Simplified Arabic" w:hAnsi="Simplified Arabic" w:cs="Simplified Arabic" w:hint="cs"/>
          <w:sz w:val="32"/>
          <w:szCs w:val="32"/>
          <w:rtl/>
          <w:lang w:val="en-US" w:bidi="ar-DZ"/>
        </w:rPr>
        <w:t>أن</w:t>
      </w:r>
      <w:r w:rsidR="00E174A1">
        <w:rPr>
          <w:rFonts w:ascii="Simplified Arabic" w:hAnsi="Simplified Arabic" w:cs="Simplified Arabic"/>
          <w:sz w:val="32"/>
          <w:szCs w:val="32"/>
          <w:rtl/>
          <w:lang w:val="en-US" w:bidi="ar-DZ"/>
        </w:rPr>
        <w:t xml:space="preserve"> القانون يعاقب عليها</w:t>
      </w:r>
      <w:r w:rsidR="00BA6A9E" w:rsidRPr="00E97D96">
        <w:rPr>
          <w:rFonts w:ascii="Simplified Arabic" w:hAnsi="Simplified Arabic" w:cs="Simplified Arabic"/>
          <w:sz w:val="32"/>
          <w:szCs w:val="32"/>
          <w:rtl/>
          <w:lang w:val="en-US" w:bidi="ar-DZ"/>
        </w:rPr>
        <w:t xml:space="preserve">، فيجب  </w:t>
      </w:r>
      <w:r w:rsidR="00BA6A9E" w:rsidRPr="00E97D96">
        <w:rPr>
          <w:rFonts w:ascii="Simplified Arabic" w:hAnsi="Simplified Arabic" w:cs="Simplified Arabic" w:hint="cs"/>
          <w:sz w:val="32"/>
          <w:szCs w:val="32"/>
          <w:rtl/>
          <w:lang w:val="en-US" w:bidi="ar-DZ"/>
        </w:rPr>
        <w:t>أن</w:t>
      </w:r>
      <w:r w:rsidR="00BA6A9E" w:rsidRPr="00E97D96">
        <w:rPr>
          <w:rFonts w:ascii="Simplified Arabic" w:hAnsi="Simplified Arabic" w:cs="Simplified Arabic"/>
          <w:sz w:val="32"/>
          <w:szCs w:val="32"/>
          <w:rtl/>
          <w:lang w:val="en-US" w:bidi="ar-DZ"/>
        </w:rPr>
        <w:t xml:space="preserve"> يتوافر في حق احد الزوجين العلم </w:t>
      </w:r>
      <w:r w:rsidR="00BA6A9E" w:rsidRPr="00E97D96">
        <w:rPr>
          <w:rFonts w:ascii="Simplified Arabic" w:hAnsi="Simplified Arabic" w:cs="Simplified Arabic" w:hint="cs"/>
          <w:sz w:val="32"/>
          <w:szCs w:val="32"/>
          <w:rtl/>
          <w:lang w:val="en-US" w:bidi="ar-DZ"/>
        </w:rPr>
        <w:t>بأنه</w:t>
      </w:r>
      <w:r w:rsidR="00BA6A9E" w:rsidRPr="00E97D96">
        <w:rPr>
          <w:rFonts w:ascii="Simplified Arabic" w:hAnsi="Simplified Arabic" w:cs="Simplified Arabic"/>
          <w:sz w:val="32"/>
          <w:szCs w:val="32"/>
          <w:rtl/>
          <w:lang w:val="en-US" w:bidi="ar-DZ"/>
        </w:rPr>
        <w:t xml:space="preserve"> يواصل شخصا غير زوجه ،</w:t>
      </w:r>
      <w:r w:rsidR="00BA6A9E" w:rsidRPr="00E97D96">
        <w:rPr>
          <w:rFonts w:ascii="Simplified Arabic" w:hAnsi="Simplified Arabic" w:cs="Simplified Arabic" w:hint="cs"/>
          <w:sz w:val="32"/>
          <w:szCs w:val="32"/>
          <w:rtl/>
          <w:lang w:val="en-US" w:bidi="ar-DZ"/>
        </w:rPr>
        <w:t>أما</w:t>
      </w:r>
      <w:r w:rsidR="00BA6A9E" w:rsidRPr="00E97D96">
        <w:rPr>
          <w:rFonts w:ascii="Simplified Arabic" w:hAnsi="Simplified Arabic" w:cs="Simplified Arabic"/>
          <w:sz w:val="32"/>
          <w:szCs w:val="32"/>
          <w:rtl/>
          <w:lang w:val="en-US" w:bidi="ar-DZ"/>
        </w:rPr>
        <w:t xml:space="preserve"> </w:t>
      </w:r>
      <w:r w:rsidR="00BA6A9E" w:rsidRPr="00E97D96">
        <w:rPr>
          <w:rFonts w:ascii="Simplified Arabic" w:hAnsi="Simplified Arabic" w:cs="Simplified Arabic" w:hint="cs"/>
          <w:sz w:val="32"/>
          <w:szCs w:val="32"/>
          <w:rtl/>
          <w:lang w:val="en-US" w:bidi="ar-DZ"/>
        </w:rPr>
        <w:t>الإرادة</w:t>
      </w:r>
      <w:r w:rsidR="00BA6A9E" w:rsidRPr="00E97D96">
        <w:rPr>
          <w:rFonts w:ascii="Simplified Arabic" w:hAnsi="Simplified Arabic" w:cs="Simplified Arabic"/>
          <w:sz w:val="32"/>
          <w:szCs w:val="32"/>
          <w:rtl/>
          <w:lang w:val="en-US" w:bidi="ar-DZ"/>
        </w:rPr>
        <w:t xml:space="preserve"> فهي </w:t>
      </w:r>
      <w:r w:rsidR="00BA6A9E" w:rsidRPr="00E97D96">
        <w:rPr>
          <w:rFonts w:ascii="Simplified Arabic" w:hAnsi="Simplified Arabic" w:cs="Simplified Arabic" w:hint="cs"/>
          <w:sz w:val="32"/>
          <w:szCs w:val="32"/>
          <w:rtl/>
          <w:lang w:val="en-US" w:bidi="ar-DZ"/>
        </w:rPr>
        <w:t>أن</w:t>
      </w:r>
      <w:r w:rsidR="00BA6A9E" w:rsidRPr="00E97D96">
        <w:rPr>
          <w:rFonts w:ascii="Simplified Arabic" w:hAnsi="Simplified Arabic" w:cs="Simplified Arabic"/>
          <w:sz w:val="32"/>
          <w:szCs w:val="32"/>
          <w:rtl/>
          <w:lang w:val="en-US" w:bidi="ar-DZ"/>
        </w:rPr>
        <w:t xml:space="preserve"> يوجه الجاني </w:t>
      </w:r>
      <w:r w:rsidR="00BA6A9E" w:rsidRPr="00E97D96">
        <w:rPr>
          <w:rFonts w:ascii="Simplified Arabic" w:hAnsi="Simplified Arabic" w:cs="Simplified Arabic" w:hint="cs"/>
          <w:sz w:val="32"/>
          <w:szCs w:val="32"/>
          <w:rtl/>
          <w:lang w:val="en-US" w:bidi="ar-DZ"/>
        </w:rPr>
        <w:t>إرادته</w:t>
      </w:r>
      <w:r w:rsidR="00BA6A9E" w:rsidRPr="00E97D96">
        <w:rPr>
          <w:rFonts w:ascii="Simplified Arabic" w:hAnsi="Simplified Arabic" w:cs="Simplified Arabic"/>
          <w:sz w:val="32"/>
          <w:szCs w:val="32"/>
          <w:rtl/>
          <w:lang w:val="en-US" w:bidi="ar-DZ"/>
        </w:rPr>
        <w:t xml:space="preserve"> لارتكاب الفعل </w:t>
      </w:r>
      <w:r w:rsidR="00BA6A9E" w:rsidRPr="00E97D96">
        <w:rPr>
          <w:rFonts w:ascii="Simplified Arabic" w:hAnsi="Simplified Arabic" w:cs="Simplified Arabic" w:hint="cs"/>
          <w:sz w:val="32"/>
          <w:szCs w:val="32"/>
          <w:rtl/>
          <w:lang w:val="en-US" w:bidi="ar-DZ"/>
        </w:rPr>
        <w:t>الإجرامي</w:t>
      </w:r>
      <w:r w:rsidR="00BA6A9E" w:rsidRPr="00E97D96">
        <w:rPr>
          <w:rFonts w:ascii="Simplified Arabic" w:hAnsi="Simplified Arabic" w:cs="Simplified Arabic"/>
          <w:sz w:val="32"/>
          <w:szCs w:val="32"/>
          <w:rtl/>
          <w:lang w:val="en-US" w:bidi="ar-DZ"/>
        </w:rPr>
        <w:t xml:space="preserve"> (الوطء المحرم) ، فلا تقوم الجريمة </w:t>
      </w:r>
      <w:r w:rsidR="00BA6A9E" w:rsidRPr="00E97D96">
        <w:rPr>
          <w:rFonts w:ascii="Simplified Arabic" w:hAnsi="Simplified Arabic" w:cs="Simplified Arabic" w:hint="cs"/>
          <w:sz w:val="32"/>
          <w:szCs w:val="32"/>
          <w:rtl/>
          <w:lang w:val="en-US" w:bidi="ar-DZ"/>
        </w:rPr>
        <w:t>إذا</w:t>
      </w:r>
      <w:r w:rsidR="00BA6A9E" w:rsidRPr="00E97D96">
        <w:rPr>
          <w:rFonts w:ascii="Simplified Arabic" w:hAnsi="Simplified Arabic" w:cs="Simplified Arabic"/>
          <w:sz w:val="32"/>
          <w:szCs w:val="32"/>
          <w:rtl/>
          <w:lang w:val="en-US" w:bidi="ar-DZ"/>
        </w:rPr>
        <w:t xml:space="preserve"> حصل الوطء رغما عن  </w:t>
      </w:r>
      <w:r w:rsidR="00BA6A9E" w:rsidRPr="00E97D96">
        <w:rPr>
          <w:rFonts w:ascii="Simplified Arabic" w:hAnsi="Simplified Arabic" w:cs="Simplified Arabic" w:hint="cs"/>
          <w:sz w:val="32"/>
          <w:szCs w:val="32"/>
          <w:rtl/>
          <w:lang w:val="en-US" w:bidi="ar-DZ"/>
        </w:rPr>
        <w:t>إرادة</w:t>
      </w:r>
      <w:r w:rsidR="00BA6A9E" w:rsidRPr="00E97D96">
        <w:rPr>
          <w:rFonts w:ascii="Simplified Arabic" w:hAnsi="Simplified Arabic" w:cs="Simplified Arabic"/>
          <w:sz w:val="32"/>
          <w:szCs w:val="32"/>
          <w:rtl/>
          <w:lang w:val="en-US" w:bidi="ar-DZ"/>
        </w:rPr>
        <w:t xml:space="preserve"> الزوج </w:t>
      </w:r>
      <w:r w:rsidR="00BA6A9E" w:rsidRPr="00E97D96">
        <w:rPr>
          <w:rFonts w:ascii="Simplified Arabic" w:hAnsi="Simplified Arabic" w:cs="Simplified Arabic" w:hint="cs"/>
          <w:sz w:val="32"/>
          <w:szCs w:val="32"/>
          <w:rtl/>
          <w:lang w:val="en-US" w:bidi="ar-DZ"/>
        </w:rPr>
        <w:t>أو</w:t>
      </w:r>
      <w:r w:rsidR="00BA6A9E" w:rsidRPr="00E97D96">
        <w:rPr>
          <w:rFonts w:ascii="Simplified Arabic" w:hAnsi="Simplified Arabic" w:cs="Simplified Arabic"/>
          <w:sz w:val="32"/>
          <w:szCs w:val="32"/>
          <w:rtl/>
          <w:lang w:val="en-US" w:bidi="ar-DZ"/>
        </w:rPr>
        <w:t xml:space="preserve"> الزوجة و رضاهما نتيجة </w:t>
      </w:r>
      <w:r w:rsidR="00BA6A9E" w:rsidRPr="00E97D96">
        <w:rPr>
          <w:rFonts w:ascii="Simplified Arabic" w:hAnsi="Simplified Arabic" w:cs="Simplified Arabic" w:hint="cs"/>
          <w:sz w:val="32"/>
          <w:szCs w:val="32"/>
          <w:rtl/>
          <w:lang w:val="en-US" w:bidi="ar-DZ"/>
        </w:rPr>
        <w:t>الإكراه</w:t>
      </w:r>
      <w:r w:rsidR="00BA6A9E" w:rsidRPr="00E97D96">
        <w:rPr>
          <w:rFonts w:ascii="Simplified Arabic" w:hAnsi="Simplified Arabic" w:cs="Simplified Arabic"/>
          <w:sz w:val="32"/>
          <w:szCs w:val="32"/>
          <w:rtl/>
          <w:lang w:val="en-US" w:bidi="ar-DZ"/>
        </w:rPr>
        <w:t xml:space="preserve"> .</w:t>
      </w:r>
      <w:r w:rsidR="00E174A1">
        <w:rPr>
          <w:rStyle w:val="Appelnotedebasdep"/>
          <w:rFonts w:ascii="Simplified Arabic" w:hAnsi="Simplified Arabic" w:cs="Simplified Arabic"/>
          <w:sz w:val="32"/>
          <w:szCs w:val="32"/>
          <w:lang w:val="en-US" w:bidi="ar-DZ"/>
        </w:rPr>
        <w:footnoteReference w:id="38"/>
      </w:r>
    </w:p>
    <w:p w14:paraId="53884045" w14:textId="77777777" w:rsidR="00BA6A9E" w:rsidRPr="009E6E10" w:rsidRDefault="00BA6A9E" w:rsidP="00E102C3">
      <w:pPr>
        <w:pStyle w:val="Paragraphedeliste"/>
        <w:numPr>
          <w:ilvl w:val="0"/>
          <w:numId w:val="26"/>
        </w:numPr>
        <w:bidi/>
        <w:rPr>
          <w:rFonts w:ascii="Simplified Arabic" w:hAnsi="Simplified Arabic" w:cs="Simplified Arabic"/>
          <w:b/>
          <w:bCs/>
          <w:sz w:val="32"/>
          <w:szCs w:val="32"/>
          <w:rtl/>
          <w:lang w:val="en-US" w:bidi="ar-DZ"/>
        </w:rPr>
      </w:pPr>
      <w:r w:rsidRPr="009E6E10">
        <w:rPr>
          <w:rFonts w:ascii="Simplified Arabic" w:hAnsi="Simplified Arabic" w:cs="Simplified Arabic"/>
          <w:b/>
          <w:bCs/>
          <w:sz w:val="32"/>
          <w:szCs w:val="32"/>
          <w:rtl/>
          <w:lang w:val="en-US" w:bidi="ar-DZ"/>
        </w:rPr>
        <w:t xml:space="preserve"> الجزاء : </w:t>
      </w:r>
    </w:p>
    <w:p w14:paraId="2D167182" w14:textId="77777777" w:rsidR="00BA6A9E" w:rsidRPr="00014ED3" w:rsidRDefault="00BA6A9E" w:rsidP="00BA6A9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585224">
        <w:rPr>
          <w:rFonts w:ascii="Simplified Arabic" w:hAnsi="Simplified Arabic" w:cs="Simplified Arabic" w:hint="cs"/>
          <w:sz w:val="32"/>
          <w:szCs w:val="32"/>
          <w:rtl/>
          <w:lang w:val="en-US" w:bidi="ar-DZ"/>
        </w:rPr>
        <w:t xml:space="preserve">  </w:t>
      </w:r>
      <w:r w:rsidR="007C6C72">
        <w:rPr>
          <w:rFonts w:ascii="Simplified Arabic" w:hAnsi="Simplified Arabic" w:cs="Simplified Arabic" w:hint="cs"/>
          <w:sz w:val="32"/>
          <w:szCs w:val="32"/>
          <w:rtl/>
          <w:lang w:val="en-US" w:bidi="ar-DZ"/>
        </w:rPr>
        <w:t>ساوى المشرع الجزائري بين الزو</w:t>
      </w:r>
      <w:r w:rsidR="00585224">
        <w:rPr>
          <w:rFonts w:ascii="Simplified Arabic" w:hAnsi="Simplified Arabic" w:cs="Simplified Arabic" w:hint="cs"/>
          <w:sz w:val="32"/>
          <w:szCs w:val="32"/>
          <w:rtl/>
          <w:lang w:val="en-US" w:bidi="ar-DZ"/>
        </w:rPr>
        <w:t xml:space="preserve">ج </w:t>
      </w:r>
      <w:r w:rsidR="00964DD4">
        <w:rPr>
          <w:rFonts w:ascii="Simplified Arabic" w:hAnsi="Simplified Arabic" w:cs="Simplified Arabic" w:hint="cs"/>
          <w:sz w:val="32"/>
          <w:szCs w:val="32"/>
          <w:rtl/>
          <w:lang w:val="en-US" w:bidi="ar-DZ"/>
        </w:rPr>
        <w:t>أو</w:t>
      </w:r>
      <w:r w:rsidR="00585224">
        <w:rPr>
          <w:rFonts w:ascii="Simplified Arabic" w:hAnsi="Simplified Arabic" w:cs="Simplified Arabic" w:hint="cs"/>
          <w:sz w:val="32"/>
          <w:szCs w:val="32"/>
          <w:rtl/>
          <w:lang w:val="en-US" w:bidi="ar-DZ"/>
        </w:rPr>
        <w:t xml:space="preserve"> الزوجة من حيث  مدة العقوبة حيث ت</w:t>
      </w:r>
      <w:r w:rsidRPr="00014ED3">
        <w:rPr>
          <w:rFonts w:ascii="Simplified Arabic" w:hAnsi="Simplified Arabic" w:cs="Simplified Arabic"/>
          <w:sz w:val="32"/>
          <w:szCs w:val="32"/>
          <w:rtl/>
          <w:lang w:val="en-US" w:bidi="ar-DZ"/>
        </w:rPr>
        <w:t>نص المادة 339  المذكو</w:t>
      </w:r>
      <w:r w:rsidR="00585224">
        <w:rPr>
          <w:rFonts w:ascii="Simplified Arabic" w:hAnsi="Simplified Arabic" w:cs="Simplified Arabic" w:hint="cs"/>
          <w:sz w:val="32"/>
          <w:szCs w:val="32"/>
          <w:rtl/>
          <w:lang w:val="en-US" w:bidi="ar-DZ"/>
        </w:rPr>
        <w:t>رة</w:t>
      </w:r>
      <w:r w:rsidRPr="00014ED3">
        <w:rPr>
          <w:rFonts w:ascii="Simplified Arabic" w:hAnsi="Simplified Arabic" w:cs="Simplified Arabic"/>
          <w:sz w:val="32"/>
          <w:szCs w:val="32"/>
          <w:rtl/>
          <w:lang w:val="en-US" w:bidi="ar-DZ"/>
        </w:rPr>
        <w:t xml:space="preserve"> سابقا </w:t>
      </w:r>
      <w:r w:rsidRPr="00014ED3">
        <w:rPr>
          <w:rFonts w:ascii="Simplified Arabic" w:hAnsi="Simplified Arabic" w:cs="Simplified Arabic" w:hint="cs"/>
          <w:sz w:val="32"/>
          <w:szCs w:val="32"/>
          <w:rtl/>
          <w:lang w:val="en-US" w:bidi="ar-DZ"/>
        </w:rPr>
        <w:t>بأنه</w:t>
      </w:r>
      <w:r w:rsidR="00964DD4">
        <w:rPr>
          <w:rFonts w:ascii="Simplified Arabic" w:hAnsi="Simplified Arabic" w:cs="Simplified Arabic"/>
          <w:sz w:val="32"/>
          <w:szCs w:val="32"/>
          <w:rtl/>
          <w:lang w:val="en-US" w:bidi="ar-DZ"/>
        </w:rPr>
        <w:t xml:space="preserve"> عاقب المشرع الجزائري </w:t>
      </w:r>
      <w:r w:rsidRPr="00014ED3">
        <w:rPr>
          <w:rFonts w:ascii="Simplified Arabic" w:hAnsi="Simplified Arabic" w:cs="Simplified Arabic"/>
          <w:sz w:val="32"/>
          <w:szCs w:val="32"/>
          <w:rtl/>
          <w:lang w:val="en-US" w:bidi="ar-DZ"/>
        </w:rPr>
        <w:t xml:space="preserve">مرتكب جريمة الزنا بالحبس من سنة </w:t>
      </w:r>
      <w:r w:rsidRPr="00014ED3">
        <w:rPr>
          <w:rFonts w:ascii="Simplified Arabic" w:hAnsi="Simplified Arabic" w:cs="Simplified Arabic" w:hint="cs"/>
          <w:sz w:val="32"/>
          <w:szCs w:val="32"/>
          <w:rtl/>
          <w:lang w:val="en-US" w:bidi="ar-DZ"/>
        </w:rPr>
        <w:t>إلى</w:t>
      </w:r>
      <w:r>
        <w:rPr>
          <w:rFonts w:ascii="Simplified Arabic" w:hAnsi="Simplified Arabic" w:cs="Simplified Arabic"/>
          <w:sz w:val="32"/>
          <w:szCs w:val="32"/>
          <w:rtl/>
          <w:lang w:val="en-US" w:bidi="ar-DZ"/>
        </w:rPr>
        <w:t xml:space="preserve"> سنتين على كل </w:t>
      </w:r>
      <w:r>
        <w:rPr>
          <w:rFonts w:ascii="Simplified Arabic" w:hAnsi="Simplified Arabic" w:cs="Simplified Arabic" w:hint="cs"/>
          <w:sz w:val="32"/>
          <w:szCs w:val="32"/>
          <w:rtl/>
          <w:lang w:val="en-US" w:bidi="ar-DZ"/>
        </w:rPr>
        <w:t>امرأة</w:t>
      </w:r>
      <w:r w:rsidRPr="00014ED3">
        <w:rPr>
          <w:rFonts w:ascii="Simplified Arabic" w:hAnsi="Simplified Arabic" w:cs="Simplified Arabic"/>
          <w:sz w:val="32"/>
          <w:szCs w:val="32"/>
          <w:rtl/>
          <w:lang w:val="en-US" w:bidi="ar-DZ"/>
        </w:rPr>
        <w:t xml:space="preserve"> متزوجة ثبت ارتكابها جريمة الزنا و تطبق العقوبة ذاتها على من ارتكب جريمة الزنا مع </w:t>
      </w:r>
      <w:r w:rsidRPr="00014ED3">
        <w:rPr>
          <w:rFonts w:ascii="Simplified Arabic" w:hAnsi="Simplified Arabic" w:cs="Simplified Arabic" w:hint="cs"/>
          <w:sz w:val="32"/>
          <w:szCs w:val="32"/>
          <w:rtl/>
          <w:lang w:val="en-US" w:bidi="ar-DZ"/>
        </w:rPr>
        <w:t>امرأة</w:t>
      </w:r>
      <w:r w:rsidRPr="00014ED3">
        <w:rPr>
          <w:rFonts w:ascii="Simplified Arabic" w:hAnsi="Simplified Arabic" w:cs="Simplified Arabic"/>
          <w:sz w:val="32"/>
          <w:szCs w:val="32"/>
          <w:rtl/>
          <w:lang w:val="en-US" w:bidi="ar-DZ"/>
        </w:rPr>
        <w:t xml:space="preserve"> يعلم </w:t>
      </w:r>
      <w:r w:rsidRPr="00014ED3">
        <w:rPr>
          <w:rFonts w:ascii="Simplified Arabic" w:hAnsi="Simplified Arabic" w:cs="Simplified Arabic" w:hint="cs"/>
          <w:sz w:val="32"/>
          <w:szCs w:val="32"/>
          <w:rtl/>
          <w:lang w:val="en-US" w:bidi="ar-DZ"/>
        </w:rPr>
        <w:t>أنها</w:t>
      </w:r>
      <w:r w:rsidRPr="00014ED3">
        <w:rPr>
          <w:rFonts w:ascii="Simplified Arabic" w:hAnsi="Simplified Arabic" w:cs="Simplified Arabic"/>
          <w:sz w:val="32"/>
          <w:szCs w:val="32"/>
          <w:rtl/>
          <w:lang w:val="en-US" w:bidi="ar-DZ"/>
        </w:rPr>
        <w:t xml:space="preserve"> متزوجة </w:t>
      </w:r>
      <w:r w:rsidR="00585224">
        <w:rPr>
          <w:rFonts w:ascii="Simplified Arabic" w:hAnsi="Simplified Arabic" w:cs="Simplified Arabic" w:hint="cs"/>
          <w:sz w:val="32"/>
          <w:szCs w:val="32"/>
          <w:rtl/>
          <w:lang w:val="en-US" w:bidi="ar-DZ"/>
        </w:rPr>
        <w:t>.</w:t>
      </w:r>
    </w:p>
    <w:p w14:paraId="510D44EB" w14:textId="77777777" w:rsidR="00BA6A9E" w:rsidRPr="00014ED3" w:rsidRDefault="00BA6A9E" w:rsidP="00BA6A9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585224">
        <w:rPr>
          <w:rFonts w:ascii="Simplified Arabic" w:hAnsi="Simplified Arabic" w:cs="Simplified Arabic"/>
          <w:sz w:val="32"/>
          <w:szCs w:val="32"/>
          <w:rtl/>
          <w:lang w:val="en-US" w:bidi="ar-DZ"/>
        </w:rPr>
        <w:t>و</w:t>
      </w:r>
      <w:r w:rsidRPr="00014ED3">
        <w:rPr>
          <w:rFonts w:ascii="Simplified Arabic" w:hAnsi="Simplified Arabic" w:cs="Simplified Arabic"/>
          <w:sz w:val="32"/>
          <w:szCs w:val="32"/>
          <w:rtl/>
          <w:lang w:val="en-US" w:bidi="ar-DZ"/>
        </w:rPr>
        <w:t xml:space="preserve">يعاقب الزوج الذي يرتكب جريمة الزنا بالحبس من سنة </w:t>
      </w:r>
      <w:r w:rsidRPr="00014ED3">
        <w:rPr>
          <w:rFonts w:ascii="Simplified Arabic" w:hAnsi="Simplified Arabic" w:cs="Simplified Arabic" w:hint="cs"/>
          <w:sz w:val="32"/>
          <w:szCs w:val="32"/>
          <w:rtl/>
          <w:lang w:val="en-US" w:bidi="ar-DZ"/>
        </w:rPr>
        <w:t>إلى</w:t>
      </w:r>
      <w:r w:rsidRPr="00014ED3">
        <w:rPr>
          <w:rFonts w:ascii="Simplified Arabic" w:hAnsi="Simplified Arabic" w:cs="Simplified Arabic"/>
          <w:sz w:val="32"/>
          <w:szCs w:val="32"/>
          <w:rtl/>
          <w:lang w:val="en-US" w:bidi="ar-DZ"/>
        </w:rPr>
        <w:t xml:space="preserve"> سنتين و تطب</w:t>
      </w:r>
      <w:r w:rsidR="00585224">
        <w:rPr>
          <w:rFonts w:ascii="Simplified Arabic" w:hAnsi="Simplified Arabic" w:cs="Simplified Arabic"/>
          <w:sz w:val="32"/>
          <w:szCs w:val="32"/>
          <w:rtl/>
          <w:lang w:val="en-US" w:bidi="ar-DZ"/>
        </w:rPr>
        <w:t>ق العقوبة ذاتها على شريكته</w:t>
      </w:r>
      <w:r w:rsidR="00585224">
        <w:rPr>
          <w:rFonts w:ascii="Simplified Arabic" w:hAnsi="Simplified Arabic" w:cs="Simplified Arabic" w:hint="cs"/>
          <w:sz w:val="32"/>
          <w:szCs w:val="32"/>
          <w:rtl/>
          <w:lang w:val="en-US" w:bidi="ar-DZ"/>
        </w:rPr>
        <w:t>،</w:t>
      </w:r>
      <w:r w:rsidRPr="00014ED3">
        <w:rPr>
          <w:rFonts w:ascii="Simplified Arabic" w:hAnsi="Simplified Arabic" w:cs="Simplified Arabic"/>
          <w:sz w:val="32"/>
          <w:szCs w:val="32"/>
          <w:rtl/>
          <w:lang w:val="en-US" w:bidi="ar-DZ"/>
        </w:rPr>
        <w:t xml:space="preserve"> </w:t>
      </w:r>
      <w:r w:rsidR="00585224">
        <w:rPr>
          <w:rFonts w:ascii="Simplified Arabic" w:hAnsi="Simplified Arabic" w:cs="Simplified Arabic"/>
          <w:sz w:val="32"/>
          <w:szCs w:val="32"/>
          <w:rtl/>
          <w:lang w:val="en-US" w:bidi="ar-DZ"/>
        </w:rPr>
        <w:t>و</w:t>
      </w:r>
      <w:r w:rsidR="00585224" w:rsidRPr="00014ED3">
        <w:rPr>
          <w:rFonts w:ascii="Simplified Arabic" w:hAnsi="Simplified Arabic" w:cs="Simplified Arabic"/>
          <w:sz w:val="32"/>
          <w:szCs w:val="32"/>
          <w:rtl/>
          <w:lang w:val="en-US" w:bidi="ar-DZ"/>
        </w:rPr>
        <w:t xml:space="preserve">يستلزم قيام هذه الجريمة عنصر خاص يتمثل في </w:t>
      </w:r>
      <w:r w:rsidR="00585224" w:rsidRPr="00014ED3">
        <w:rPr>
          <w:rFonts w:ascii="Simplified Arabic" w:hAnsi="Simplified Arabic" w:cs="Simplified Arabic"/>
          <w:sz w:val="32"/>
          <w:szCs w:val="32"/>
          <w:rtl/>
          <w:lang w:val="en-US" w:bidi="ar-DZ"/>
        </w:rPr>
        <w:lastRenderedPageBreak/>
        <w:t>ارتباط الزاني بعقد الزواج</w:t>
      </w:r>
      <w:r w:rsidR="005436C1" w:rsidRPr="00014ED3">
        <w:rPr>
          <w:rFonts w:ascii="Simplified Arabic" w:hAnsi="Simplified Arabic" w:cs="Simplified Arabic"/>
          <w:sz w:val="32"/>
          <w:szCs w:val="32"/>
          <w:rtl/>
          <w:lang w:val="en-US" w:bidi="ar-DZ"/>
        </w:rPr>
        <w:t>،و عنصر مادي يتجلى في قيام الزاني</w:t>
      </w:r>
      <w:r w:rsidR="005436C1" w:rsidRPr="005436C1">
        <w:rPr>
          <w:rFonts w:ascii="Simplified Arabic" w:hAnsi="Simplified Arabic" w:cs="Simplified Arabic"/>
          <w:sz w:val="32"/>
          <w:szCs w:val="32"/>
          <w:rtl/>
          <w:lang w:val="en-US" w:bidi="ar-DZ"/>
        </w:rPr>
        <w:t xml:space="preserve"> </w:t>
      </w:r>
      <w:r w:rsidR="005436C1" w:rsidRPr="00014ED3">
        <w:rPr>
          <w:rFonts w:ascii="Simplified Arabic" w:hAnsi="Simplified Arabic" w:cs="Simplified Arabic"/>
          <w:sz w:val="32"/>
          <w:szCs w:val="32"/>
          <w:rtl/>
          <w:lang w:val="en-US" w:bidi="ar-DZ"/>
        </w:rPr>
        <w:t>باتصال جنسي مع غير زوجه ،</w:t>
      </w:r>
      <w:r w:rsidR="005436C1" w:rsidRPr="005436C1">
        <w:rPr>
          <w:rFonts w:ascii="Simplified Arabic" w:hAnsi="Simplified Arabic" w:cs="Simplified Arabic"/>
          <w:sz w:val="32"/>
          <w:szCs w:val="32"/>
          <w:rtl/>
          <w:lang w:val="en-US" w:bidi="ar-DZ"/>
        </w:rPr>
        <w:t xml:space="preserve"> </w:t>
      </w:r>
      <w:r w:rsidR="005436C1">
        <w:rPr>
          <w:rFonts w:ascii="Simplified Arabic" w:hAnsi="Simplified Arabic" w:cs="Simplified Arabic"/>
          <w:sz w:val="32"/>
          <w:szCs w:val="32"/>
          <w:rtl/>
          <w:lang w:val="en-US" w:bidi="ar-DZ"/>
        </w:rPr>
        <w:t>وعنصر معنوي في صورة  القصد الجنا</w:t>
      </w:r>
      <w:r w:rsidR="005436C1">
        <w:rPr>
          <w:rFonts w:ascii="Simplified Arabic" w:hAnsi="Simplified Arabic" w:cs="Simplified Arabic" w:hint="cs"/>
          <w:sz w:val="32"/>
          <w:szCs w:val="32"/>
          <w:rtl/>
          <w:lang w:val="en-US" w:bidi="ar-DZ"/>
        </w:rPr>
        <w:t>ئ</w:t>
      </w:r>
      <w:r w:rsidR="005436C1" w:rsidRPr="00014ED3">
        <w:rPr>
          <w:rFonts w:ascii="Simplified Arabic" w:hAnsi="Simplified Arabic" w:cs="Simplified Arabic"/>
          <w:sz w:val="32"/>
          <w:szCs w:val="32"/>
          <w:rtl/>
          <w:lang w:val="en-US" w:bidi="ar-DZ"/>
        </w:rPr>
        <w:t>ي العمدي</w:t>
      </w:r>
      <w:r w:rsidR="005436C1">
        <w:rPr>
          <w:rFonts w:ascii="Simplified Arabic" w:hAnsi="Simplified Arabic" w:cs="Simplified Arabic" w:hint="cs"/>
          <w:sz w:val="32"/>
          <w:szCs w:val="32"/>
          <w:rtl/>
          <w:lang w:val="en-US" w:bidi="ar-DZ"/>
        </w:rPr>
        <w:t>.</w:t>
      </w:r>
      <w:r w:rsidR="005436C1">
        <w:rPr>
          <w:rStyle w:val="Appelnotedebasdep"/>
          <w:rFonts w:ascii="Simplified Arabic" w:hAnsi="Simplified Arabic" w:cs="Simplified Arabic"/>
          <w:sz w:val="32"/>
          <w:szCs w:val="32"/>
          <w:rtl/>
          <w:lang w:val="en-US" w:bidi="ar-DZ"/>
        </w:rPr>
        <w:footnoteReference w:id="39"/>
      </w:r>
    </w:p>
    <w:p w14:paraId="0519CA29" w14:textId="77777777" w:rsidR="00BA6A9E" w:rsidRPr="00014ED3" w:rsidRDefault="00BA6A9E" w:rsidP="00BA6A9E">
      <w:pPr>
        <w:bidi/>
        <w:rPr>
          <w:rFonts w:ascii="Simplified Arabic" w:hAnsi="Simplified Arabic" w:cs="Simplified Arabic"/>
          <w:b/>
          <w:bCs/>
          <w:sz w:val="32"/>
          <w:szCs w:val="32"/>
          <w:rtl/>
          <w:lang w:val="en-US" w:bidi="ar-DZ"/>
        </w:rPr>
      </w:pPr>
      <w:r w:rsidRPr="00014ED3">
        <w:rPr>
          <w:rFonts w:ascii="Simplified Arabic" w:hAnsi="Simplified Arabic" w:cs="Simplified Arabic"/>
          <w:b/>
          <w:bCs/>
          <w:sz w:val="32"/>
          <w:szCs w:val="32"/>
          <w:rtl/>
          <w:lang w:val="en-US" w:bidi="ar-DZ"/>
        </w:rPr>
        <w:t xml:space="preserve">ثانيا : جريمة الفحش بين ذوي المحارم </w:t>
      </w:r>
    </w:p>
    <w:p w14:paraId="496D31C1" w14:textId="77777777" w:rsidR="00BA6A9E" w:rsidRPr="0040172E" w:rsidRDefault="005436C1" w:rsidP="00BA6A9E">
      <w:pPr>
        <w:bidi/>
        <w:rPr>
          <w:rFonts w:ascii="Simplified Arabic" w:hAnsi="Simplified Arabic" w:cs="Simplified Arabic"/>
          <w:b/>
          <w:bCs/>
          <w:sz w:val="32"/>
          <w:szCs w:val="32"/>
          <w:rtl/>
          <w:lang w:val="en-US" w:bidi="ar-DZ"/>
        </w:rPr>
      </w:pPr>
      <w:r>
        <w:rPr>
          <w:rFonts w:ascii="Simplified Arabic" w:hAnsi="Simplified Arabic" w:cs="Simplified Arabic" w:hint="cs"/>
          <w:sz w:val="32"/>
          <w:szCs w:val="32"/>
          <w:rtl/>
          <w:lang w:val="en-US" w:bidi="ar-DZ"/>
        </w:rPr>
        <w:t xml:space="preserve">      </w:t>
      </w:r>
      <w:r w:rsidR="00BA6A9E" w:rsidRPr="0040172E">
        <w:rPr>
          <w:rFonts w:ascii="Simplified Arabic" w:hAnsi="Simplified Arabic" w:cs="Simplified Arabic"/>
          <w:sz w:val="32"/>
          <w:szCs w:val="32"/>
          <w:rtl/>
          <w:lang w:val="en-US" w:bidi="ar-DZ"/>
        </w:rPr>
        <w:t>من خلال استقرا</w:t>
      </w:r>
      <w:r w:rsidR="00BA6A9E" w:rsidRPr="0040172E">
        <w:rPr>
          <w:rFonts w:ascii="Simplified Arabic" w:hAnsi="Simplified Arabic" w:cs="Simplified Arabic" w:hint="cs"/>
          <w:sz w:val="32"/>
          <w:szCs w:val="32"/>
          <w:rtl/>
          <w:lang w:val="en-US" w:bidi="ar-DZ"/>
        </w:rPr>
        <w:t>ء</w:t>
      </w:r>
      <w:r w:rsidR="00BA6A9E" w:rsidRPr="0040172E">
        <w:rPr>
          <w:rFonts w:ascii="Simplified Arabic" w:hAnsi="Simplified Arabic" w:cs="Simplified Arabic"/>
          <w:sz w:val="32"/>
          <w:szCs w:val="32"/>
          <w:rtl/>
          <w:lang w:val="en-US" w:bidi="ar-DZ"/>
        </w:rPr>
        <w:t xml:space="preserve"> لنص المادة 337 </w:t>
      </w:r>
      <w:r>
        <w:rPr>
          <w:rFonts w:ascii="Simplified Arabic" w:hAnsi="Simplified Arabic" w:cs="Simplified Arabic"/>
          <w:sz w:val="32"/>
          <w:szCs w:val="32"/>
          <w:rtl/>
          <w:lang w:val="en-US" w:bidi="ar-DZ"/>
        </w:rPr>
        <w:t>مكرر من قانون العقوبات الجزائري</w:t>
      </w:r>
      <w:r w:rsidR="00BA6A9E" w:rsidRPr="0040172E">
        <w:rPr>
          <w:rFonts w:ascii="Simplified Arabic" w:hAnsi="Simplified Arabic" w:cs="Simplified Arabic"/>
          <w:sz w:val="32"/>
          <w:szCs w:val="32"/>
          <w:rtl/>
          <w:lang w:val="en-US" w:bidi="ar-DZ"/>
        </w:rPr>
        <w:t xml:space="preserve">، نجد </w:t>
      </w:r>
      <w:r w:rsidR="00BA6A9E" w:rsidRPr="0040172E">
        <w:rPr>
          <w:rFonts w:ascii="Simplified Arabic" w:hAnsi="Simplified Arabic" w:cs="Simplified Arabic" w:hint="cs"/>
          <w:sz w:val="32"/>
          <w:szCs w:val="32"/>
          <w:rtl/>
          <w:lang w:val="en-US" w:bidi="ar-DZ"/>
        </w:rPr>
        <w:t>أن</w:t>
      </w:r>
      <w:r w:rsidR="00BA6A9E" w:rsidRPr="0040172E">
        <w:rPr>
          <w:rFonts w:ascii="Simplified Arabic" w:hAnsi="Simplified Arabic" w:cs="Simplified Arabic"/>
          <w:sz w:val="32"/>
          <w:szCs w:val="32"/>
          <w:rtl/>
          <w:lang w:val="en-US" w:bidi="ar-DZ"/>
        </w:rPr>
        <w:t xml:space="preserve"> المشرع الجزائري قد عرفها </w:t>
      </w:r>
      <w:r w:rsidR="00BA6A9E" w:rsidRPr="0040172E">
        <w:rPr>
          <w:rFonts w:ascii="Simplified Arabic" w:hAnsi="Simplified Arabic" w:cs="Simplified Arabic" w:hint="cs"/>
          <w:sz w:val="32"/>
          <w:szCs w:val="32"/>
          <w:rtl/>
          <w:lang w:val="en-US" w:bidi="ar-DZ"/>
        </w:rPr>
        <w:t>بأنها</w:t>
      </w:r>
      <w:r w:rsidR="00BA6A9E" w:rsidRPr="0040172E">
        <w:rPr>
          <w:rFonts w:ascii="Simplified Arabic" w:hAnsi="Simplified Arabic" w:cs="Simplified Arabic"/>
          <w:sz w:val="32"/>
          <w:szCs w:val="32"/>
          <w:rtl/>
          <w:lang w:val="en-US" w:bidi="ar-DZ"/>
        </w:rPr>
        <w:t xml:space="preserve"> : العلاقات الجنسية التي تقع بين المحارم </w:t>
      </w:r>
      <w:r w:rsidR="00BA6A9E" w:rsidRPr="00014ED3">
        <w:rPr>
          <w:rStyle w:val="Appelnotedebasdep"/>
          <w:rFonts w:ascii="Simplified Arabic" w:hAnsi="Simplified Arabic" w:cs="Simplified Arabic"/>
          <w:sz w:val="32"/>
          <w:szCs w:val="32"/>
          <w:rtl/>
          <w:lang w:val="en-US" w:bidi="ar-DZ"/>
        </w:rPr>
        <w:footnoteReference w:id="40"/>
      </w:r>
      <w:r>
        <w:rPr>
          <w:rFonts w:ascii="Simplified Arabic" w:hAnsi="Simplified Arabic" w:cs="Simplified Arabic"/>
          <w:sz w:val="32"/>
          <w:szCs w:val="32"/>
          <w:rtl/>
          <w:lang w:val="en-US" w:bidi="ar-DZ"/>
        </w:rPr>
        <w:t>، والمحددين بصفتهم على سبيل الحصر، و</w:t>
      </w:r>
      <w:r w:rsidR="00BA6A9E" w:rsidRPr="0040172E">
        <w:rPr>
          <w:rFonts w:ascii="Simplified Arabic" w:hAnsi="Simplified Arabic" w:cs="Simplified Arabic"/>
          <w:sz w:val="32"/>
          <w:szCs w:val="32"/>
          <w:rtl/>
          <w:lang w:val="en-US" w:bidi="ar-DZ"/>
        </w:rPr>
        <w:t xml:space="preserve">التالي فهو عرفها على </w:t>
      </w:r>
      <w:r w:rsidR="00BA6A9E" w:rsidRPr="0040172E">
        <w:rPr>
          <w:rFonts w:ascii="Simplified Arabic" w:hAnsi="Simplified Arabic" w:cs="Simplified Arabic" w:hint="cs"/>
          <w:sz w:val="32"/>
          <w:szCs w:val="32"/>
          <w:rtl/>
          <w:lang w:val="en-US" w:bidi="ar-DZ"/>
        </w:rPr>
        <w:t>أنها</w:t>
      </w:r>
      <w:r w:rsidR="00BA6A9E" w:rsidRPr="0040172E">
        <w:rPr>
          <w:rFonts w:ascii="Simplified Arabic" w:hAnsi="Simplified Arabic" w:cs="Simplified Arabic"/>
          <w:sz w:val="32"/>
          <w:szCs w:val="32"/>
          <w:rtl/>
          <w:lang w:val="en-US" w:bidi="ar-DZ"/>
        </w:rPr>
        <w:t xml:space="preserve"> كل اتصال جنسي مهما كان نوعه سواء كان طبيعيا </w:t>
      </w:r>
      <w:r w:rsidR="00BA6A9E" w:rsidRPr="0040172E">
        <w:rPr>
          <w:rFonts w:ascii="Simplified Arabic" w:hAnsi="Simplified Arabic" w:cs="Simplified Arabic" w:hint="cs"/>
          <w:sz w:val="32"/>
          <w:szCs w:val="32"/>
          <w:rtl/>
          <w:lang w:val="en-US" w:bidi="ar-DZ"/>
        </w:rPr>
        <w:t>أو</w:t>
      </w:r>
      <w:r w:rsidR="00BA6A9E" w:rsidRPr="0040172E">
        <w:rPr>
          <w:rFonts w:ascii="Simplified Arabic" w:hAnsi="Simplified Arabic" w:cs="Simplified Arabic"/>
          <w:sz w:val="32"/>
          <w:szCs w:val="32"/>
          <w:rtl/>
          <w:lang w:val="en-US" w:bidi="ar-DZ"/>
        </w:rPr>
        <w:t xml:space="preserve">  غير طبيعي تام </w:t>
      </w:r>
      <w:r w:rsidR="00BA6A9E" w:rsidRPr="0040172E">
        <w:rPr>
          <w:rFonts w:ascii="Simplified Arabic" w:hAnsi="Simplified Arabic" w:cs="Simplified Arabic" w:hint="cs"/>
          <w:sz w:val="32"/>
          <w:szCs w:val="32"/>
          <w:rtl/>
          <w:lang w:val="en-US" w:bidi="ar-DZ"/>
        </w:rPr>
        <w:t>أو</w:t>
      </w:r>
      <w:r w:rsidR="00BA6A9E" w:rsidRPr="0040172E">
        <w:rPr>
          <w:rFonts w:ascii="Simplified Arabic" w:hAnsi="Simplified Arabic" w:cs="Simplified Arabic"/>
          <w:sz w:val="32"/>
          <w:szCs w:val="32"/>
          <w:rtl/>
          <w:lang w:val="en-US" w:bidi="ar-DZ"/>
        </w:rPr>
        <w:t xml:space="preserve"> غير تام و مهما كان الجاني ذكر </w:t>
      </w:r>
      <w:r w:rsidR="00BA6A9E" w:rsidRPr="0040172E">
        <w:rPr>
          <w:rFonts w:ascii="Simplified Arabic" w:hAnsi="Simplified Arabic" w:cs="Simplified Arabic" w:hint="cs"/>
          <w:sz w:val="32"/>
          <w:szCs w:val="32"/>
          <w:rtl/>
          <w:lang w:val="en-US" w:bidi="ar-DZ"/>
        </w:rPr>
        <w:t>أو</w:t>
      </w:r>
      <w:r w:rsidR="00BA6A9E" w:rsidRPr="0040172E">
        <w:rPr>
          <w:rFonts w:ascii="Simplified Arabic" w:hAnsi="Simplified Arabic" w:cs="Simplified Arabic"/>
          <w:sz w:val="32"/>
          <w:szCs w:val="32"/>
          <w:rtl/>
          <w:lang w:val="en-US" w:bidi="ar-DZ"/>
        </w:rPr>
        <w:t xml:space="preserve"> </w:t>
      </w:r>
      <w:r w:rsidR="00BA6A9E" w:rsidRPr="0040172E">
        <w:rPr>
          <w:rFonts w:ascii="Simplified Arabic" w:hAnsi="Simplified Arabic" w:cs="Simplified Arabic" w:hint="cs"/>
          <w:sz w:val="32"/>
          <w:szCs w:val="32"/>
          <w:rtl/>
          <w:lang w:val="en-US" w:bidi="ar-DZ"/>
        </w:rPr>
        <w:t>أنثى</w:t>
      </w:r>
      <w:r w:rsidR="00BA6A9E" w:rsidRPr="0040172E">
        <w:rPr>
          <w:rFonts w:ascii="Simplified Arabic" w:hAnsi="Simplified Arabic" w:cs="Simplified Arabic"/>
          <w:sz w:val="32"/>
          <w:szCs w:val="32"/>
          <w:rtl/>
          <w:lang w:val="en-US" w:bidi="ar-DZ"/>
        </w:rPr>
        <w:t xml:space="preserve"> ، و كذا يعتبر من قبيل الفحش كل </w:t>
      </w:r>
      <w:r w:rsidR="00BA6A9E" w:rsidRPr="0040172E">
        <w:rPr>
          <w:rFonts w:ascii="Simplified Arabic" w:hAnsi="Simplified Arabic" w:cs="Simplified Arabic" w:hint="cs"/>
          <w:sz w:val="32"/>
          <w:szCs w:val="32"/>
          <w:rtl/>
          <w:lang w:val="en-US" w:bidi="ar-DZ"/>
        </w:rPr>
        <w:t>الأفعال</w:t>
      </w:r>
      <w:r w:rsidR="00BA6A9E" w:rsidRPr="0040172E">
        <w:rPr>
          <w:rFonts w:ascii="Simplified Arabic" w:hAnsi="Simplified Arabic" w:cs="Simplified Arabic"/>
          <w:sz w:val="32"/>
          <w:szCs w:val="32"/>
          <w:rtl/>
          <w:lang w:val="en-US" w:bidi="ar-DZ"/>
        </w:rPr>
        <w:t xml:space="preserve"> </w:t>
      </w:r>
      <w:r w:rsidR="00BA6A9E" w:rsidRPr="0040172E">
        <w:rPr>
          <w:rFonts w:ascii="Simplified Arabic" w:hAnsi="Simplified Arabic" w:cs="Simplified Arabic" w:hint="cs"/>
          <w:sz w:val="32"/>
          <w:szCs w:val="32"/>
          <w:rtl/>
          <w:lang w:val="en-US" w:bidi="ar-DZ"/>
        </w:rPr>
        <w:t>الأخرى</w:t>
      </w:r>
      <w:r w:rsidR="00BA6A9E" w:rsidRPr="0040172E">
        <w:rPr>
          <w:rFonts w:ascii="Simplified Arabic" w:hAnsi="Simplified Arabic" w:cs="Simplified Arabic"/>
          <w:sz w:val="32"/>
          <w:szCs w:val="32"/>
          <w:rtl/>
          <w:lang w:val="en-US" w:bidi="ar-DZ"/>
        </w:rPr>
        <w:t xml:space="preserve"> غير الوطء مثل القبلات ، المفاخدة ، </w:t>
      </w:r>
      <w:r w:rsidR="00BA6A9E" w:rsidRPr="0040172E">
        <w:rPr>
          <w:rFonts w:ascii="Simplified Arabic" w:hAnsi="Simplified Arabic" w:cs="Simplified Arabic" w:hint="cs"/>
          <w:sz w:val="32"/>
          <w:szCs w:val="32"/>
          <w:rtl/>
          <w:lang w:val="en-US" w:bidi="ar-DZ"/>
        </w:rPr>
        <w:t>إتيان</w:t>
      </w:r>
      <w:r w:rsidR="00BA6A9E" w:rsidRPr="0040172E">
        <w:rPr>
          <w:rFonts w:ascii="Simplified Arabic" w:hAnsi="Simplified Arabic" w:cs="Simplified Arabic"/>
          <w:sz w:val="32"/>
          <w:szCs w:val="32"/>
          <w:rtl/>
          <w:lang w:val="en-US" w:bidi="ar-DZ"/>
        </w:rPr>
        <w:t xml:space="preserve"> الدبر  ، و يشترط </w:t>
      </w:r>
      <w:r w:rsidR="00BA6A9E" w:rsidRPr="0040172E">
        <w:rPr>
          <w:rFonts w:ascii="Simplified Arabic" w:hAnsi="Simplified Arabic" w:cs="Simplified Arabic" w:hint="cs"/>
          <w:sz w:val="32"/>
          <w:szCs w:val="32"/>
          <w:rtl/>
          <w:lang w:val="en-US" w:bidi="ar-DZ"/>
        </w:rPr>
        <w:t>أن</w:t>
      </w:r>
      <w:r w:rsidR="00BA6A9E" w:rsidRPr="0040172E">
        <w:rPr>
          <w:rFonts w:ascii="Simplified Arabic" w:hAnsi="Simplified Arabic" w:cs="Simplified Arabic"/>
          <w:sz w:val="32"/>
          <w:szCs w:val="32"/>
          <w:rtl/>
          <w:lang w:val="en-US" w:bidi="ar-DZ"/>
        </w:rPr>
        <w:t xml:space="preserve"> تكون هذه الفواحش بين المحارم و برضاهم و المذكورين على سبيل الحصر في المادة 337 مكرر من قانون العقوبات </w:t>
      </w:r>
      <w:r w:rsidR="00BA6A9E" w:rsidRPr="00014ED3">
        <w:rPr>
          <w:rStyle w:val="Appelnotedebasdep"/>
          <w:rFonts w:ascii="Simplified Arabic" w:hAnsi="Simplified Arabic" w:cs="Simplified Arabic"/>
          <w:b/>
          <w:bCs/>
          <w:sz w:val="32"/>
          <w:szCs w:val="32"/>
          <w:rtl/>
          <w:lang w:val="en-US" w:bidi="ar-DZ"/>
        </w:rPr>
        <w:footnoteReference w:id="41"/>
      </w:r>
      <w:r w:rsidR="00EA5D86">
        <w:rPr>
          <w:rFonts w:ascii="Simplified Arabic" w:hAnsi="Simplified Arabic" w:cs="Simplified Arabic" w:hint="cs"/>
          <w:sz w:val="32"/>
          <w:szCs w:val="32"/>
          <w:rtl/>
          <w:lang w:val="en-US" w:bidi="ar-DZ"/>
        </w:rPr>
        <w:t>.</w:t>
      </w:r>
    </w:p>
    <w:p w14:paraId="7D1A8F0D" w14:textId="77777777" w:rsidR="00EA5D86" w:rsidRDefault="00BA6A9E" w:rsidP="00E102C3">
      <w:pPr>
        <w:pStyle w:val="Paragraphedeliste"/>
        <w:numPr>
          <w:ilvl w:val="0"/>
          <w:numId w:val="16"/>
        </w:numPr>
        <w:bidi/>
        <w:rPr>
          <w:rFonts w:ascii="Simplified Arabic" w:hAnsi="Simplified Arabic" w:cs="Simplified Arabic"/>
          <w:b/>
          <w:bCs/>
          <w:sz w:val="32"/>
          <w:szCs w:val="32"/>
          <w:lang w:val="en-US" w:bidi="ar-DZ"/>
        </w:rPr>
      </w:pPr>
      <w:r w:rsidRPr="00014ED3">
        <w:rPr>
          <w:rFonts w:ascii="Simplified Arabic" w:hAnsi="Simplified Arabic" w:cs="Simplified Arabic" w:hint="cs"/>
          <w:b/>
          <w:bCs/>
          <w:sz w:val="32"/>
          <w:szCs w:val="32"/>
          <w:rtl/>
          <w:lang w:val="en-US" w:bidi="ar-DZ"/>
        </w:rPr>
        <w:t>أركان</w:t>
      </w:r>
      <w:r w:rsidRPr="00014ED3">
        <w:rPr>
          <w:rFonts w:ascii="Simplified Arabic" w:hAnsi="Simplified Arabic" w:cs="Simplified Arabic"/>
          <w:b/>
          <w:bCs/>
          <w:sz w:val="32"/>
          <w:szCs w:val="32"/>
          <w:rtl/>
          <w:lang w:val="en-US" w:bidi="ar-DZ"/>
        </w:rPr>
        <w:t xml:space="preserve"> جريمة الفحش بين ذوي المحارم :</w:t>
      </w:r>
      <w:r w:rsidR="00EA5D86">
        <w:rPr>
          <w:rFonts w:ascii="Simplified Arabic" w:hAnsi="Simplified Arabic" w:cs="Simplified Arabic" w:hint="cs"/>
          <w:b/>
          <w:bCs/>
          <w:sz w:val="32"/>
          <w:szCs w:val="32"/>
          <w:rtl/>
          <w:lang w:val="en-US" w:bidi="ar-DZ"/>
        </w:rPr>
        <w:t xml:space="preserve"> </w:t>
      </w:r>
    </w:p>
    <w:p w14:paraId="7EEEF309" w14:textId="77777777" w:rsidR="00BA6A9E" w:rsidRPr="00EA5D86" w:rsidRDefault="00EA5D86" w:rsidP="00EA5D86">
      <w:pPr>
        <w:bidi/>
        <w:rPr>
          <w:rFonts w:ascii="Simplified Arabic" w:hAnsi="Simplified Arabic" w:cs="Simplified Arabic"/>
          <w:b/>
          <w:bCs/>
          <w:sz w:val="32"/>
          <w:szCs w:val="32"/>
          <w:lang w:val="en-US" w:bidi="ar-DZ"/>
        </w:rPr>
      </w:pPr>
      <w:r>
        <w:rPr>
          <w:rFonts w:ascii="Simplified Arabic" w:hAnsi="Simplified Arabic" w:cs="Simplified Arabic" w:hint="cs"/>
          <w:sz w:val="32"/>
          <w:szCs w:val="32"/>
          <w:rtl/>
          <w:lang w:val="en-US" w:bidi="ar-DZ"/>
        </w:rPr>
        <w:t xml:space="preserve">       </w:t>
      </w:r>
      <w:r w:rsidRPr="00EA5D86">
        <w:rPr>
          <w:rFonts w:ascii="Simplified Arabic" w:hAnsi="Simplified Arabic" w:cs="Simplified Arabic" w:hint="cs"/>
          <w:sz w:val="32"/>
          <w:szCs w:val="32"/>
          <w:rtl/>
          <w:lang w:val="en-US" w:bidi="ar-DZ"/>
        </w:rPr>
        <w:t>تقوم جريمة الفحش بين ذوي المحارم على ركنين</w:t>
      </w:r>
      <w:r w:rsidR="00BA6A9E" w:rsidRPr="00EA5D86">
        <w:rPr>
          <w:rFonts w:ascii="Simplified Arabic" w:hAnsi="Simplified Arabic" w:cs="Simplified Arabic"/>
          <w:sz w:val="32"/>
          <w:szCs w:val="32"/>
          <w:rtl/>
          <w:lang w:val="en-US" w:bidi="ar-DZ"/>
        </w:rPr>
        <w:t xml:space="preserve">، الركن المادي </w:t>
      </w:r>
      <w:r>
        <w:rPr>
          <w:rFonts w:ascii="Simplified Arabic" w:hAnsi="Simplified Arabic" w:cs="Simplified Arabic" w:hint="cs"/>
          <w:sz w:val="32"/>
          <w:szCs w:val="32"/>
          <w:rtl/>
          <w:lang w:val="en-US" w:bidi="ar-DZ"/>
        </w:rPr>
        <w:t>الفاحش</w:t>
      </w:r>
      <w:r w:rsidR="00BA6A9E" w:rsidRPr="00EA5D86">
        <w:rPr>
          <w:rFonts w:ascii="Simplified Arabic" w:hAnsi="Simplified Arabic" w:cs="Simplified Arabic"/>
          <w:sz w:val="32"/>
          <w:szCs w:val="32"/>
          <w:rtl/>
          <w:lang w:val="en-US" w:bidi="ar-DZ"/>
        </w:rPr>
        <w:t>،</w:t>
      </w:r>
      <w:r w:rsidR="00603148">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ا</w:t>
      </w:r>
      <w:r w:rsidR="00BA6A9E" w:rsidRPr="00EA5D86">
        <w:rPr>
          <w:rFonts w:ascii="Simplified Arabic" w:hAnsi="Simplified Arabic" w:cs="Simplified Arabic"/>
          <w:sz w:val="32"/>
          <w:szCs w:val="32"/>
          <w:rtl/>
          <w:lang w:val="en-US" w:bidi="ar-DZ"/>
        </w:rPr>
        <w:t xml:space="preserve">لركن المعنوي القصد الجنائي </w:t>
      </w:r>
      <w:r>
        <w:rPr>
          <w:rFonts w:ascii="Simplified Arabic" w:hAnsi="Simplified Arabic" w:cs="Simplified Arabic" w:hint="cs"/>
          <w:sz w:val="32"/>
          <w:szCs w:val="32"/>
          <w:rtl/>
          <w:lang w:val="en-US" w:bidi="ar-DZ"/>
        </w:rPr>
        <w:t>نذكرهم فيما يلي :</w:t>
      </w:r>
    </w:p>
    <w:p w14:paraId="2FEE904A" w14:textId="77777777" w:rsidR="00454861" w:rsidRDefault="00BA6A9E" w:rsidP="00454861">
      <w:pPr>
        <w:pStyle w:val="Paragraphedeliste"/>
        <w:numPr>
          <w:ilvl w:val="0"/>
          <w:numId w:val="28"/>
        </w:numPr>
        <w:bidi/>
        <w:rPr>
          <w:rFonts w:ascii="Simplified Arabic" w:hAnsi="Simplified Arabic" w:cs="Simplified Arabic"/>
          <w:b/>
          <w:bCs/>
          <w:sz w:val="32"/>
          <w:szCs w:val="32"/>
          <w:lang w:val="en-US" w:bidi="ar-DZ"/>
        </w:rPr>
      </w:pPr>
      <w:r w:rsidRPr="001A1B76">
        <w:rPr>
          <w:rFonts w:ascii="Simplified Arabic" w:hAnsi="Simplified Arabic" w:cs="Simplified Arabic"/>
          <w:b/>
          <w:bCs/>
          <w:sz w:val="32"/>
          <w:szCs w:val="32"/>
          <w:rtl/>
          <w:lang w:val="en-US" w:bidi="ar-DZ"/>
        </w:rPr>
        <w:t>الركن المادي (الفعل المادي الفاحش) :</w:t>
      </w:r>
    </w:p>
    <w:p w14:paraId="6E222FA3" w14:textId="77777777" w:rsidR="00454861" w:rsidRPr="00454861" w:rsidRDefault="001A1B76" w:rsidP="00454861">
      <w:pPr>
        <w:bidi/>
        <w:rPr>
          <w:rFonts w:ascii="Simplified Arabic" w:hAnsi="Simplified Arabic" w:cs="Simplified Arabic"/>
          <w:b/>
          <w:bCs/>
          <w:sz w:val="32"/>
          <w:szCs w:val="32"/>
          <w:rtl/>
          <w:lang w:val="en-US" w:bidi="ar-DZ"/>
        </w:rPr>
      </w:pPr>
      <w:r w:rsidRPr="00454861">
        <w:rPr>
          <w:rFonts w:ascii="Simplified Arabic" w:hAnsi="Simplified Arabic" w:cs="Simplified Arabic" w:hint="cs"/>
          <w:sz w:val="32"/>
          <w:szCs w:val="32"/>
          <w:rtl/>
          <w:lang w:val="en-US" w:bidi="ar-DZ"/>
        </w:rPr>
        <w:t xml:space="preserve"> </w:t>
      </w:r>
      <w:r w:rsidRPr="00454861">
        <w:rPr>
          <w:rFonts w:ascii="Simplified Arabic" w:hAnsi="Simplified Arabic" w:cs="Simplified Arabic"/>
          <w:sz w:val="32"/>
          <w:szCs w:val="32"/>
          <w:rtl/>
          <w:lang w:val="en-US" w:bidi="ar-DZ"/>
        </w:rPr>
        <w:t>يت</w:t>
      </w:r>
      <w:r w:rsidRPr="00454861">
        <w:rPr>
          <w:rFonts w:ascii="Simplified Arabic" w:hAnsi="Simplified Arabic" w:cs="Simplified Arabic" w:hint="cs"/>
          <w:sz w:val="32"/>
          <w:szCs w:val="32"/>
          <w:rtl/>
          <w:lang w:val="en-US" w:bidi="ar-DZ"/>
        </w:rPr>
        <w:t>وفر</w:t>
      </w:r>
      <w:r w:rsidR="00BA6A9E" w:rsidRPr="00454861">
        <w:rPr>
          <w:rFonts w:ascii="Simplified Arabic" w:hAnsi="Simplified Arabic" w:cs="Simplified Arabic"/>
          <w:sz w:val="32"/>
          <w:szCs w:val="32"/>
          <w:rtl/>
          <w:lang w:val="en-US" w:bidi="ar-DZ"/>
        </w:rPr>
        <w:t xml:space="preserve"> الفعل المادي</w:t>
      </w:r>
      <w:r w:rsidRPr="00454861">
        <w:rPr>
          <w:rFonts w:ascii="Simplified Arabic" w:hAnsi="Simplified Arabic" w:cs="Simplified Arabic" w:hint="cs"/>
          <w:sz w:val="32"/>
          <w:szCs w:val="32"/>
          <w:rtl/>
          <w:lang w:val="en-US" w:bidi="ar-DZ"/>
        </w:rPr>
        <w:t xml:space="preserve"> لقيام</w:t>
      </w:r>
      <w:r w:rsidR="00BA6A9E" w:rsidRPr="00454861">
        <w:rPr>
          <w:rFonts w:ascii="Simplified Arabic" w:hAnsi="Simplified Arabic" w:cs="Simplified Arabic"/>
          <w:sz w:val="32"/>
          <w:szCs w:val="32"/>
          <w:rtl/>
          <w:lang w:val="en-US" w:bidi="ar-DZ"/>
        </w:rPr>
        <w:t xml:space="preserve"> </w:t>
      </w:r>
      <w:r w:rsidRPr="00454861">
        <w:rPr>
          <w:rFonts w:ascii="Simplified Arabic" w:hAnsi="Simplified Arabic" w:cs="Simplified Arabic" w:hint="cs"/>
          <w:sz w:val="32"/>
          <w:szCs w:val="32"/>
          <w:rtl/>
          <w:lang w:val="en-US" w:bidi="ar-DZ"/>
        </w:rPr>
        <w:t>جريمة</w:t>
      </w:r>
      <w:r w:rsidR="00EA5D86">
        <w:rPr>
          <w:rFonts w:ascii="Simplified Arabic" w:hAnsi="Simplified Arabic" w:cs="Simplified Arabic" w:hint="cs"/>
          <w:sz w:val="32"/>
          <w:szCs w:val="32"/>
          <w:rtl/>
          <w:lang w:val="en-US" w:bidi="ar-DZ"/>
        </w:rPr>
        <w:t xml:space="preserve"> عنصرين</w:t>
      </w:r>
      <w:r w:rsidR="00454861" w:rsidRPr="00454861">
        <w:rPr>
          <w:rFonts w:ascii="Simplified Arabic" w:hAnsi="Simplified Arabic" w:cs="Simplified Arabic" w:hint="cs"/>
          <w:sz w:val="32"/>
          <w:szCs w:val="32"/>
          <w:rtl/>
          <w:lang w:val="en-US" w:bidi="ar-DZ"/>
        </w:rPr>
        <w:t xml:space="preserve"> هما :</w:t>
      </w:r>
    </w:p>
    <w:p w14:paraId="308A685E" w14:textId="77777777" w:rsidR="00BA6A9E" w:rsidRPr="00454861" w:rsidRDefault="00BA6A9E" w:rsidP="00320C03">
      <w:pPr>
        <w:pStyle w:val="Paragraphedeliste"/>
        <w:numPr>
          <w:ilvl w:val="0"/>
          <w:numId w:val="34"/>
        </w:numPr>
        <w:bidi/>
        <w:rPr>
          <w:rFonts w:ascii="Simplified Arabic" w:hAnsi="Simplified Arabic" w:cs="Simplified Arabic"/>
          <w:b/>
          <w:bCs/>
          <w:sz w:val="32"/>
          <w:szCs w:val="32"/>
          <w:lang w:val="en-US" w:bidi="ar-DZ"/>
        </w:rPr>
      </w:pPr>
      <w:r w:rsidRPr="00454861">
        <w:rPr>
          <w:rFonts w:ascii="Simplified Arabic" w:hAnsi="Simplified Arabic" w:cs="Simplified Arabic"/>
          <w:sz w:val="32"/>
          <w:szCs w:val="32"/>
          <w:rtl/>
          <w:lang w:val="en-US" w:bidi="ar-DZ"/>
        </w:rPr>
        <w:lastRenderedPageBreak/>
        <w:t>وقوع علاقة جنسية طبيعية</w:t>
      </w:r>
      <w:r w:rsidR="001A1B76" w:rsidRPr="00454861">
        <w:rPr>
          <w:rFonts w:ascii="Simplified Arabic" w:hAnsi="Simplified Arabic" w:cs="Simplified Arabic" w:hint="cs"/>
          <w:sz w:val="32"/>
          <w:szCs w:val="32"/>
          <w:rtl/>
          <w:lang w:val="en-US" w:bidi="ar-DZ"/>
        </w:rPr>
        <w:t xml:space="preserve"> تامة </w:t>
      </w:r>
      <w:r w:rsidR="00454861" w:rsidRPr="00454861">
        <w:rPr>
          <w:rFonts w:ascii="Simplified Arabic" w:hAnsi="Simplified Arabic" w:cs="Simplified Arabic"/>
          <w:sz w:val="32"/>
          <w:szCs w:val="32"/>
          <w:rtl/>
          <w:lang w:val="en-US" w:bidi="ar-DZ"/>
        </w:rPr>
        <w:t>بين الرجل و</w:t>
      </w:r>
      <w:r w:rsidRPr="00454861">
        <w:rPr>
          <w:rFonts w:ascii="Simplified Arabic" w:hAnsi="Simplified Arabic" w:cs="Simplified Arabic" w:hint="cs"/>
          <w:sz w:val="32"/>
          <w:szCs w:val="32"/>
          <w:rtl/>
          <w:lang w:val="en-US" w:bidi="ar-DZ"/>
        </w:rPr>
        <w:t>المرأة</w:t>
      </w:r>
      <w:r w:rsidRPr="00454861">
        <w:rPr>
          <w:rFonts w:ascii="Simplified Arabic" w:hAnsi="Simplified Arabic" w:cs="Simplified Arabic"/>
          <w:sz w:val="32"/>
          <w:szCs w:val="32"/>
          <w:rtl/>
          <w:lang w:val="en-US" w:bidi="ar-DZ"/>
        </w:rPr>
        <w:t xml:space="preserve">  استنادا </w:t>
      </w:r>
      <w:r w:rsidRPr="00454861">
        <w:rPr>
          <w:rFonts w:ascii="Simplified Arabic" w:hAnsi="Simplified Arabic" w:cs="Simplified Arabic" w:hint="cs"/>
          <w:sz w:val="32"/>
          <w:szCs w:val="32"/>
          <w:rtl/>
          <w:lang w:val="en-US" w:bidi="ar-DZ"/>
        </w:rPr>
        <w:t>إلى</w:t>
      </w:r>
      <w:r w:rsidRPr="00454861">
        <w:rPr>
          <w:rFonts w:ascii="Simplified Arabic" w:hAnsi="Simplified Arabic" w:cs="Simplified Arabic"/>
          <w:sz w:val="32"/>
          <w:szCs w:val="32"/>
          <w:rtl/>
          <w:lang w:val="en-US" w:bidi="ar-DZ"/>
        </w:rPr>
        <w:t xml:space="preserve"> رضاهم</w:t>
      </w:r>
      <w:r w:rsidR="001A1B76" w:rsidRPr="00454861">
        <w:rPr>
          <w:rFonts w:ascii="Simplified Arabic" w:hAnsi="Simplified Arabic" w:cs="Simplified Arabic"/>
          <w:sz w:val="32"/>
          <w:szCs w:val="32"/>
          <w:rtl/>
          <w:lang w:val="en-US" w:bidi="ar-DZ"/>
        </w:rPr>
        <w:t>ا الصريح  المتبادل</w:t>
      </w:r>
      <w:r w:rsidR="001A1B76" w:rsidRPr="00454861">
        <w:rPr>
          <w:rFonts w:ascii="Simplified Arabic" w:hAnsi="Simplified Arabic" w:cs="Simplified Arabic" w:hint="cs"/>
          <w:sz w:val="32"/>
          <w:szCs w:val="32"/>
          <w:rtl/>
          <w:lang w:val="en-US" w:bidi="ar-DZ"/>
        </w:rPr>
        <w:t>،</w:t>
      </w:r>
      <w:r w:rsidR="001A1B76">
        <w:rPr>
          <w:rStyle w:val="Appelnotedebasdep"/>
          <w:rFonts w:ascii="Simplified Arabic" w:hAnsi="Simplified Arabic" w:cs="Simplified Arabic"/>
          <w:sz w:val="32"/>
          <w:szCs w:val="32"/>
          <w:rtl/>
          <w:lang w:val="en-US" w:bidi="ar-DZ"/>
        </w:rPr>
        <w:footnoteReference w:id="42"/>
      </w:r>
      <w:r w:rsidR="001A1B76" w:rsidRPr="00454861">
        <w:rPr>
          <w:rFonts w:ascii="Simplified Arabic" w:hAnsi="Simplified Arabic" w:cs="Simplified Arabic" w:hint="cs"/>
          <w:sz w:val="32"/>
          <w:szCs w:val="32"/>
          <w:rtl/>
          <w:lang w:val="en-US" w:bidi="ar-DZ"/>
        </w:rPr>
        <w:t xml:space="preserve"> و</w:t>
      </w:r>
      <w:r w:rsidRPr="00454861">
        <w:rPr>
          <w:rFonts w:ascii="Simplified Arabic" w:hAnsi="Simplified Arabic" w:cs="Simplified Arabic" w:hint="cs"/>
          <w:sz w:val="32"/>
          <w:szCs w:val="32"/>
          <w:rtl/>
          <w:lang w:val="en-US" w:bidi="ar-DZ"/>
        </w:rPr>
        <w:t xml:space="preserve">لا تقتصر على  الوطء الطبيعي بإيلاج عضو التذكير في فرج الأنثى  بل تشمل حتى الإيلاج بالدبر و حتى بالفم كما تتسع لكل اتصال جنسي </w:t>
      </w:r>
      <w:r w:rsidR="00454861" w:rsidRPr="00454861">
        <w:rPr>
          <w:rFonts w:ascii="Simplified Arabic" w:hAnsi="Simplified Arabic" w:cs="Simplified Arabic" w:hint="cs"/>
          <w:sz w:val="32"/>
          <w:szCs w:val="32"/>
          <w:rtl/>
          <w:lang w:val="en-US" w:bidi="ar-DZ"/>
        </w:rPr>
        <w:t xml:space="preserve">و من ثم تشمل الجنسية اللواط و المساحقة </w:t>
      </w:r>
      <w:r w:rsidR="00454861">
        <w:rPr>
          <w:rStyle w:val="Appelnotedebasdep"/>
          <w:rFonts w:ascii="Simplified Arabic" w:hAnsi="Simplified Arabic" w:cs="Simplified Arabic"/>
          <w:sz w:val="32"/>
          <w:szCs w:val="32"/>
          <w:lang w:val="en-US" w:bidi="ar-DZ"/>
        </w:rPr>
        <w:footnoteReference w:id="43"/>
      </w:r>
      <w:r w:rsidR="00454861" w:rsidRPr="00454861">
        <w:rPr>
          <w:rFonts w:ascii="Simplified Arabic" w:hAnsi="Simplified Arabic" w:cs="Simplified Arabic" w:hint="cs"/>
          <w:sz w:val="32"/>
          <w:szCs w:val="32"/>
          <w:rtl/>
          <w:lang w:val="en-US" w:bidi="ar-DZ"/>
        </w:rPr>
        <w:t>.</w:t>
      </w:r>
    </w:p>
    <w:p w14:paraId="48D2A435" w14:textId="77777777" w:rsidR="00BA6A9E" w:rsidRPr="00454861" w:rsidRDefault="00BA6A9E" w:rsidP="00320C03">
      <w:pPr>
        <w:pStyle w:val="Paragraphedeliste"/>
        <w:numPr>
          <w:ilvl w:val="0"/>
          <w:numId w:val="34"/>
        </w:numPr>
        <w:bidi/>
        <w:rPr>
          <w:rFonts w:ascii="Simplified Arabic" w:hAnsi="Simplified Arabic" w:cs="Simplified Arabic"/>
          <w:sz w:val="32"/>
          <w:szCs w:val="32"/>
          <w:lang w:val="en-US" w:bidi="ar-DZ"/>
        </w:rPr>
      </w:pPr>
      <w:r w:rsidRPr="00454861">
        <w:rPr>
          <w:rFonts w:ascii="Simplified Arabic" w:hAnsi="Simplified Arabic" w:cs="Simplified Arabic"/>
          <w:sz w:val="32"/>
          <w:szCs w:val="32"/>
          <w:rtl/>
          <w:lang w:val="en-US" w:bidi="ar-DZ"/>
        </w:rPr>
        <w:t xml:space="preserve">علاقة القرابة </w:t>
      </w:r>
      <w:r w:rsidRPr="00454861">
        <w:rPr>
          <w:rFonts w:ascii="Simplified Arabic" w:hAnsi="Simplified Arabic" w:cs="Simplified Arabic" w:hint="cs"/>
          <w:sz w:val="32"/>
          <w:szCs w:val="32"/>
          <w:rtl/>
          <w:lang w:val="en-US" w:bidi="ar-DZ"/>
        </w:rPr>
        <w:t>أو</w:t>
      </w:r>
      <w:r w:rsidRPr="00454861">
        <w:rPr>
          <w:rFonts w:ascii="Simplified Arabic" w:hAnsi="Simplified Arabic" w:cs="Simplified Arabic"/>
          <w:sz w:val="32"/>
          <w:szCs w:val="32"/>
          <w:rtl/>
          <w:lang w:val="en-US" w:bidi="ar-DZ"/>
        </w:rPr>
        <w:t xml:space="preserve"> المصاهرة</w:t>
      </w:r>
      <w:r w:rsidR="00454861">
        <w:rPr>
          <w:rFonts w:ascii="Simplified Arabic" w:hAnsi="Simplified Arabic" w:cs="Simplified Arabic" w:hint="cs"/>
          <w:b/>
          <w:bCs/>
          <w:sz w:val="32"/>
          <w:szCs w:val="32"/>
          <w:rtl/>
          <w:lang w:val="en-US" w:bidi="ar-DZ"/>
        </w:rPr>
        <w:t xml:space="preserve">، أي </w:t>
      </w:r>
      <w:r w:rsidRPr="00454861">
        <w:rPr>
          <w:rFonts w:ascii="Simplified Arabic" w:hAnsi="Simplified Arabic" w:cs="Simplified Arabic"/>
          <w:sz w:val="32"/>
          <w:szCs w:val="32"/>
          <w:rtl/>
          <w:lang w:val="en-US" w:bidi="ar-DZ"/>
        </w:rPr>
        <w:t xml:space="preserve">صلة قرابة </w:t>
      </w:r>
      <w:r w:rsidRPr="00454861">
        <w:rPr>
          <w:rFonts w:ascii="Simplified Arabic" w:hAnsi="Simplified Arabic" w:cs="Simplified Arabic" w:hint="cs"/>
          <w:sz w:val="32"/>
          <w:szCs w:val="32"/>
          <w:rtl/>
          <w:lang w:val="en-US" w:bidi="ar-DZ"/>
        </w:rPr>
        <w:t>أو</w:t>
      </w:r>
      <w:r w:rsidRPr="00454861">
        <w:rPr>
          <w:rFonts w:ascii="Simplified Arabic" w:hAnsi="Simplified Arabic" w:cs="Simplified Arabic"/>
          <w:sz w:val="32"/>
          <w:szCs w:val="32"/>
          <w:rtl/>
          <w:lang w:val="en-US" w:bidi="ar-DZ"/>
        </w:rPr>
        <w:t xml:space="preserve"> نسب </w:t>
      </w:r>
      <w:r w:rsidRPr="00454861">
        <w:rPr>
          <w:rFonts w:ascii="Simplified Arabic" w:hAnsi="Simplified Arabic" w:cs="Simplified Arabic" w:hint="cs"/>
          <w:sz w:val="32"/>
          <w:szCs w:val="32"/>
          <w:rtl/>
          <w:lang w:val="en-US" w:bidi="ar-DZ"/>
        </w:rPr>
        <w:t>أو</w:t>
      </w:r>
      <w:r w:rsidRPr="00454861">
        <w:rPr>
          <w:rFonts w:ascii="Simplified Arabic" w:hAnsi="Simplified Arabic" w:cs="Simplified Arabic"/>
          <w:sz w:val="32"/>
          <w:szCs w:val="32"/>
          <w:rtl/>
          <w:lang w:val="en-US" w:bidi="ar-DZ"/>
        </w:rPr>
        <w:t xml:space="preserve"> مص</w:t>
      </w:r>
      <w:r w:rsidRPr="00454861">
        <w:rPr>
          <w:rFonts w:ascii="Simplified Arabic" w:hAnsi="Simplified Arabic" w:cs="Simplified Arabic" w:hint="cs"/>
          <w:sz w:val="32"/>
          <w:szCs w:val="32"/>
          <w:rtl/>
          <w:lang w:val="en-US" w:bidi="ar-DZ"/>
        </w:rPr>
        <w:t>ا</w:t>
      </w:r>
      <w:r w:rsidR="004A2F31">
        <w:rPr>
          <w:rFonts w:ascii="Simplified Arabic" w:hAnsi="Simplified Arabic" w:cs="Simplified Arabic"/>
          <w:sz w:val="32"/>
          <w:szCs w:val="32"/>
          <w:rtl/>
          <w:lang w:val="en-US" w:bidi="ar-DZ"/>
        </w:rPr>
        <w:t>هرة بين مرتكبي الجريمة</w:t>
      </w:r>
      <w:r w:rsidR="004A2F31">
        <w:rPr>
          <w:rFonts w:ascii="Simplified Arabic" w:hAnsi="Simplified Arabic" w:cs="Simplified Arabic" w:hint="cs"/>
          <w:sz w:val="32"/>
          <w:szCs w:val="32"/>
          <w:rtl/>
          <w:lang w:val="en-US" w:bidi="ar-DZ"/>
        </w:rPr>
        <w:t>، و</w:t>
      </w:r>
      <w:r w:rsidR="00454861">
        <w:rPr>
          <w:rFonts w:ascii="Simplified Arabic" w:hAnsi="Simplified Arabic" w:cs="Simplified Arabic" w:hint="cs"/>
          <w:sz w:val="32"/>
          <w:szCs w:val="32"/>
          <w:rtl/>
          <w:lang w:val="en-US" w:bidi="ar-DZ"/>
        </w:rPr>
        <w:t xml:space="preserve">يعتبر </w:t>
      </w:r>
      <w:r w:rsidR="004A2F31">
        <w:rPr>
          <w:rFonts w:ascii="Simplified Arabic" w:hAnsi="Simplified Arabic" w:cs="Simplified Arabic" w:hint="cs"/>
          <w:sz w:val="32"/>
          <w:szCs w:val="32"/>
          <w:rtl/>
          <w:lang w:val="en-US" w:bidi="ar-DZ"/>
        </w:rPr>
        <w:t>أهم</w:t>
      </w:r>
      <w:r w:rsidR="00454861">
        <w:rPr>
          <w:rFonts w:ascii="Simplified Arabic" w:hAnsi="Simplified Arabic" w:cs="Simplified Arabic" w:hint="cs"/>
          <w:sz w:val="32"/>
          <w:szCs w:val="32"/>
          <w:rtl/>
          <w:lang w:val="en-US" w:bidi="ar-DZ"/>
        </w:rPr>
        <w:t xml:space="preserve"> عنصر مميز لهذه الجريمة </w:t>
      </w:r>
      <w:r w:rsidR="004A2F31">
        <w:rPr>
          <w:rFonts w:ascii="Simplified Arabic" w:hAnsi="Simplified Arabic" w:cs="Simplified Arabic" w:hint="cs"/>
          <w:sz w:val="32"/>
          <w:szCs w:val="32"/>
          <w:rtl/>
          <w:lang w:val="en-US" w:bidi="ar-DZ"/>
        </w:rPr>
        <w:t>أي</w:t>
      </w:r>
      <w:r w:rsidR="00454861">
        <w:rPr>
          <w:rFonts w:ascii="Simplified Arabic" w:hAnsi="Simplified Arabic" w:cs="Simplified Arabic" w:hint="cs"/>
          <w:sz w:val="32"/>
          <w:szCs w:val="32"/>
          <w:rtl/>
          <w:lang w:val="en-US" w:bidi="ar-DZ"/>
        </w:rPr>
        <w:t xml:space="preserve"> بتخلفه لا تقوم، و بالرجوع </w:t>
      </w:r>
      <w:r w:rsidR="00D95AB1">
        <w:rPr>
          <w:rFonts w:ascii="Simplified Arabic" w:hAnsi="Simplified Arabic" w:cs="Simplified Arabic" w:hint="cs"/>
          <w:sz w:val="32"/>
          <w:szCs w:val="32"/>
          <w:rtl/>
          <w:lang w:val="en-US" w:bidi="ar-DZ"/>
        </w:rPr>
        <w:t>إلى</w:t>
      </w:r>
      <w:r w:rsidR="00454861">
        <w:rPr>
          <w:rFonts w:ascii="Simplified Arabic" w:hAnsi="Simplified Arabic" w:cs="Simplified Arabic" w:hint="cs"/>
          <w:sz w:val="32"/>
          <w:szCs w:val="32"/>
          <w:rtl/>
          <w:lang w:val="en-US" w:bidi="ar-DZ"/>
        </w:rPr>
        <w:t xml:space="preserve"> نص المادة 337 مكرر، نجدها قد حددت قائمة </w:t>
      </w:r>
      <w:r w:rsidR="004A2F31">
        <w:rPr>
          <w:rFonts w:ascii="Simplified Arabic" w:hAnsi="Simplified Arabic" w:cs="Simplified Arabic" w:hint="cs"/>
          <w:sz w:val="32"/>
          <w:szCs w:val="32"/>
          <w:rtl/>
          <w:lang w:val="en-US" w:bidi="ar-DZ"/>
        </w:rPr>
        <w:t>الأشخاص</w:t>
      </w:r>
      <w:r w:rsidR="00454861">
        <w:rPr>
          <w:rFonts w:ascii="Simplified Arabic" w:hAnsi="Simplified Arabic" w:cs="Simplified Arabic" w:hint="cs"/>
          <w:sz w:val="32"/>
          <w:szCs w:val="32"/>
          <w:rtl/>
          <w:lang w:val="en-US" w:bidi="ar-DZ"/>
        </w:rPr>
        <w:t xml:space="preserve"> </w:t>
      </w:r>
      <w:r w:rsidR="004A2F31">
        <w:rPr>
          <w:rFonts w:ascii="Simplified Arabic" w:hAnsi="Simplified Arabic" w:cs="Simplified Arabic" w:hint="cs"/>
          <w:sz w:val="32"/>
          <w:szCs w:val="32"/>
          <w:rtl/>
          <w:lang w:val="en-US" w:bidi="ar-DZ"/>
        </w:rPr>
        <w:t>الأقرباء</w:t>
      </w:r>
      <w:r w:rsidR="00454861">
        <w:rPr>
          <w:rFonts w:ascii="Simplified Arabic" w:hAnsi="Simplified Arabic" w:cs="Simplified Arabic" w:hint="cs"/>
          <w:sz w:val="32"/>
          <w:szCs w:val="32"/>
          <w:rtl/>
          <w:lang w:val="en-US" w:bidi="ar-DZ"/>
        </w:rPr>
        <w:t xml:space="preserve"> على سبيل الحصر،</w:t>
      </w:r>
      <w:r w:rsidR="00454861">
        <w:rPr>
          <w:rStyle w:val="Appelnotedebasdep"/>
          <w:rFonts w:ascii="Simplified Arabic" w:hAnsi="Simplified Arabic" w:cs="Simplified Arabic"/>
          <w:sz w:val="32"/>
          <w:szCs w:val="32"/>
          <w:rtl/>
          <w:lang w:val="en-US" w:bidi="ar-DZ"/>
        </w:rPr>
        <w:footnoteReference w:id="44"/>
      </w:r>
      <w:r w:rsidR="00774842">
        <w:rPr>
          <w:rFonts w:ascii="Simplified Arabic" w:hAnsi="Simplified Arabic" w:cs="Simplified Arabic" w:hint="cs"/>
          <w:sz w:val="32"/>
          <w:szCs w:val="32"/>
          <w:rtl/>
          <w:lang w:val="en-US" w:bidi="ar-DZ"/>
        </w:rPr>
        <w:t xml:space="preserve"> </w:t>
      </w:r>
    </w:p>
    <w:p w14:paraId="53F258B9" w14:textId="77777777" w:rsidR="004A2F31" w:rsidRDefault="00BA6A9E" w:rsidP="00E102C3">
      <w:pPr>
        <w:pStyle w:val="Paragraphedeliste"/>
        <w:numPr>
          <w:ilvl w:val="0"/>
          <w:numId w:val="28"/>
        </w:numPr>
        <w:bidi/>
        <w:rPr>
          <w:rFonts w:ascii="Simplified Arabic" w:hAnsi="Simplified Arabic" w:cs="Simplified Arabic"/>
          <w:b/>
          <w:bCs/>
          <w:sz w:val="32"/>
          <w:szCs w:val="32"/>
          <w:lang w:val="en-US" w:bidi="ar-DZ"/>
        </w:rPr>
      </w:pPr>
      <w:r w:rsidRPr="005F2A6B">
        <w:rPr>
          <w:rFonts w:ascii="Simplified Arabic" w:hAnsi="Simplified Arabic" w:cs="Simplified Arabic"/>
          <w:b/>
          <w:bCs/>
          <w:sz w:val="32"/>
          <w:szCs w:val="32"/>
          <w:rtl/>
          <w:lang w:val="en-US" w:bidi="ar-DZ"/>
        </w:rPr>
        <w:t xml:space="preserve">الركن المعنوي القصد الجنائي : </w:t>
      </w:r>
    </w:p>
    <w:p w14:paraId="13429863" w14:textId="77777777" w:rsidR="00BA6A9E" w:rsidRPr="004A2F31" w:rsidRDefault="004A2F31" w:rsidP="00E958B2">
      <w:pPr>
        <w:bidi/>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    </w:t>
      </w:r>
      <w:r w:rsidR="00E958B2">
        <w:rPr>
          <w:rFonts w:ascii="Simplified Arabic" w:hAnsi="Simplified Arabic" w:cs="Simplified Arabic" w:hint="cs"/>
          <w:b/>
          <w:bCs/>
          <w:sz w:val="32"/>
          <w:szCs w:val="32"/>
          <w:rtl/>
          <w:lang w:val="en-US" w:bidi="ar-DZ"/>
        </w:rPr>
        <w:t xml:space="preserve"> </w:t>
      </w:r>
      <w:r>
        <w:rPr>
          <w:rFonts w:ascii="Simplified Arabic" w:hAnsi="Simplified Arabic" w:cs="Simplified Arabic" w:hint="cs"/>
          <w:b/>
          <w:bCs/>
          <w:sz w:val="32"/>
          <w:szCs w:val="32"/>
          <w:rtl/>
          <w:lang w:val="en-US" w:bidi="ar-DZ"/>
        </w:rPr>
        <w:t xml:space="preserve"> </w:t>
      </w:r>
      <w:r w:rsidR="00E958B2" w:rsidRPr="00E958B2">
        <w:rPr>
          <w:rFonts w:ascii="Simplified Arabic" w:hAnsi="Simplified Arabic" w:cs="Simplified Arabic" w:hint="cs"/>
          <w:sz w:val="32"/>
          <w:szCs w:val="32"/>
          <w:rtl/>
          <w:lang w:val="en-US" w:bidi="ar-DZ"/>
        </w:rPr>
        <w:t xml:space="preserve">لقيام جريمة الفحش بين المحارم توفر </w:t>
      </w:r>
      <w:r w:rsidR="00BA6A9E" w:rsidRPr="00E958B2">
        <w:rPr>
          <w:rFonts w:ascii="Simplified Arabic" w:hAnsi="Simplified Arabic" w:cs="Simplified Arabic"/>
          <w:sz w:val="32"/>
          <w:szCs w:val="32"/>
          <w:rtl/>
          <w:lang w:val="en-US" w:bidi="ar-DZ"/>
        </w:rPr>
        <w:t>القصد الجنائي العام</w:t>
      </w:r>
      <w:r w:rsidR="00BA6A9E" w:rsidRPr="004A2F31">
        <w:rPr>
          <w:rFonts w:ascii="Simplified Arabic" w:hAnsi="Simplified Arabic" w:cs="Simplified Arabic"/>
          <w:sz w:val="32"/>
          <w:szCs w:val="32"/>
          <w:rtl/>
          <w:lang w:val="en-US" w:bidi="ar-DZ"/>
        </w:rPr>
        <w:t xml:space="preserve"> </w:t>
      </w:r>
      <w:r w:rsidR="00E958B2">
        <w:rPr>
          <w:rFonts w:ascii="Simplified Arabic" w:hAnsi="Simplified Arabic" w:cs="Simplified Arabic" w:hint="cs"/>
          <w:sz w:val="32"/>
          <w:szCs w:val="32"/>
          <w:rtl/>
          <w:lang w:val="en-US" w:bidi="ar-DZ"/>
        </w:rPr>
        <w:t xml:space="preserve">لدى أطراف الجريمة </w:t>
      </w:r>
      <w:r w:rsidR="00BA6A9E" w:rsidRPr="004A2F31">
        <w:rPr>
          <w:rFonts w:ascii="Simplified Arabic" w:hAnsi="Simplified Arabic" w:cs="Simplified Arabic"/>
          <w:sz w:val="32"/>
          <w:szCs w:val="32"/>
          <w:rtl/>
          <w:lang w:val="en-US" w:bidi="ar-DZ"/>
        </w:rPr>
        <w:t xml:space="preserve">الذي </w:t>
      </w:r>
      <w:r w:rsidR="00E958B2">
        <w:rPr>
          <w:rFonts w:ascii="Simplified Arabic" w:hAnsi="Simplified Arabic" w:cs="Simplified Arabic"/>
          <w:sz w:val="32"/>
          <w:szCs w:val="32"/>
          <w:rtl/>
          <w:lang w:val="en-US" w:bidi="ar-DZ"/>
        </w:rPr>
        <w:t>يتوفر بمجرد علم كلا المتهمين ب</w:t>
      </w:r>
      <w:r w:rsidR="00E958B2">
        <w:rPr>
          <w:rFonts w:ascii="Simplified Arabic" w:hAnsi="Simplified Arabic" w:cs="Simplified Arabic" w:hint="cs"/>
          <w:sz w:val="32"/>
          <w:szCs w:val="32"/>
          <w:rtl/>
          <w:lang w:val="en-US" w:bidi="ar-DZ"/>
        </w:rPr>
        <w:t>ان</w:t>
      </w:r>
      <w:r w:rsidR="00BA6A9E" w:rsidRPr="004A2F31">
        <w:rPr>
          <w:rFonts w:ascii="Simplified Arabic" w:hAnsi="Simplified Arabic" w:cs="Simplified Arabic"/>
          <w:sz w:val="32"/>
          <w:szCs w:val="32"/>
          <w:rtl/>
          <w:lang w:val="en-US" w:bidi="ar-DZ"/>
        </w:rPr>
        <w:t xml:space="preserve"> الشخص </w:t>
      </w:r>
      <w:r w:rsidR="00BA6A9E" w:rsidRPr="004A2F31">
        <w:rPr>
          <w:rFonts w:ascii="Simplified Arabic" w:hAnsi="Simplified Arabic" w:cs="Simplified Arabic" w:hint="cs"/>
          <w:sz w:val="32"/>
          <w:szCs w:val="32"/>
          <w:rtl/>
          <w:lang w:val="en-US" w:bidi="ar-DZ"/>
        </w:rPr>
        <w:t>الأخر</w:t>
      </w:r>
      <w:r w:rsidR="00BA6A9E" w:rsidRPr="004A2F31">
        <w:rPr>
          <w:rFonts w:ascii="Simplified Arabic" w:hAnsi="Simplified Arabic" w:cs="Simplified Arabic"/>
          <w:sz w:val="32"/>
          <w:szCs w:val="32"/>
          <w:rtl/>
          <w:lang w:val="en-US" w:bidi="ar-DZ"/>
        </w:rPr>
        <w:t xml:space="preserve"> الذي </w:t>
      </w:r>
      <w:r w:rsidR="00BA6A9E" w:rsidRPr="004A2F31">
        <w:rPr>
          <w:rFonts w:ascii="Simplified Arabic" w:hAnsi="Simplified Arabic" w:cs="Simplified Arabic" w:hint="cs"/>
          <w:sz w:val="32"/>
          <w:szCs w:val="32"/>
          <w:rtl/>
          <w:lang w:val="en-US" w:bidi="ar-DZ"/>
        </w:rPr>
        <w:t xml:space="preserve">يقوم </w:t>
      </w:r>
      <w:r w:rsidR="00E958B2">
        <w:rPr>
          <w:rFonts w:ascii="Simplified Arabic" w:hAnsi="Simplified Arabic" w:cs="Simplified Arabic" w:hint="cs"/>
          <w:sz w:val="32"/>
          <w:szCs w:val="32"/>
          <w:rtl/>
          <w:lang w:val="en-US" w:bidi="ar-DZ"/>
        </w:rPr>
        <w:t xml:space="preserve">بممارسة أو </w:t>
      </w:r>
      <w:r w:rsidR="00BA6A9E" w:rsidRPr="004A2F31">
        <w:rPr>
          <w:rFonts w:ascii="Simplified Arabic" w:hAnsi="Simplified Arabic" w:cs="Simplified Arabic"/>
          <w:sz w:val="32"/>
          <w:szCs w:val="32"/>
          <w:rtl/>
          <w:lang w:val="en-US" w:bidi="ar-DZ"/>
        </w:rPr>
        <w:t>ب</w:t>
      </w:r>
      <w:r w:rsidR="00BA6A9E" w:rsidRPr="004A2F31">
        <w:rPr>
          <w:rFonts w:ascii="Simplified Arabic" w:hAnsi="Simplified Arabic" w:cs="Simplified Arabic" w:hint="cs"/>
          <w:sz w:val="32"/>
          <w:szCs w:val="32"/>
          <w:rtl/>
          <w:lang w:val="en-US" w:bidi="ar-DZ"/>
        </w:rPr>
        <w:t>ت</w:t>
      </w:r>
      <w:r w:rsidR="00BA6A9E" w:rsidRPr="004A2F31">
        <w:rPr>
          <w:rFonts w:ascii="Simplified Arabic" w:hAnsi="Simplified Arabic" w:cs="Simplified Arabic"/>
          <w:sz w:val="32"/>
          <w:szCs w:val="32"/>
          <w:rtl/>
          <w:lang w:val="en-US" w:bidi="ar-DZ"/>
        </w:rPr>
        <w:t>نف</w:t>
      </w:r>
      <w:r w:rsidR="00BA6A9E" w:rsidRPr="004A2F31">
        <w:rPr>
          <w:rFonts w:ascii="Simplified Arabic" w:hAnsi="Simplified Arabic" w:cs="Simplified Arabic" w:hint="cs"/>
          <w:sz w:val="32"/>
          <w:szCs w:val="32"/>
          <w:rtl/>
          <w:lang w:val="en-US" w:bidi="ar-DZ"/>
        </w:rPr>
        <w:t>ي</w:t>
      </w:r>
      <w:r w:rsidR="00BA6A9E" w:rsidRPr="004A2F31">
        <w:rPr>
          <w:rFonts w:ascii="Simplified Arabic" w:hAnsi="Simplified Arabic" w:cs="Simplified Arabic"/>
          <w:sz w:val="32"/>
          <w:szCs w:val="32"/>
          <w:rtl/>
          <w:lang w:val="en-US" w:bidi="ar-DZ"/>
        </w:rPr>
        <w:t>ذ الفعل الفاحش معه من ذوي محارمه</w:t>
      </w:r>
      <w:r w:rsidR="00E958B2">
        <w:rPr>
          <w:rFonts w:ascii="Simplified Arabic" w:hAnsi="Simplified Arabic" w:cs="Simplified Arabic" w:hint="cs"/>
          <w:sz w:val="32"/>
          <w:szCs w:val="32"/>
          <w:rtl/>
          <w:lang w:val="en-US" w:bidi="ar-DZ"/>
        </w:rPr>
        <w:t>،</w:t>
      </w:r>
      <w:r w:rsidR="00BA6A9E" w:rsidRPr="004A2F31">
        <w:rPr>
          <w:rFonts w:ascii="Simplified Arabic" w:hAnsi="Simplified Arabic" w:cs="Simplified Arabic"/>
          <w:sz w:val="32"/>
          <w:szCs w:val="32"/>
          <w:rtl/>
          <w:lang w:val="en-US" w:bidi="ar-DZ"/>
        </w:rPr>
        <w:t xml:space="preserve"> </w:t>
      </w:r>
      <w:r w:rsidR="00BA6A9E" w:rsidRPr="004A2F31">
        <w:rPr>
          <w:rFonts w:ascii="Simplified Arabic" w:hAnsi="Simplified Arabic" w:cs="Simplified Arabic" w:hint="cs"/>
          <w:sz w:val="32"/>
          <w:szCs w:val="32"/>
          <w:rtl/>
          <w:lang w:val="en-US" w:bidi="ar-DZ"/>
        </w:rPr>
        <w:t>أما</w:t>
      </w:r>
      <w:r w:rsidR="00BA6A9E" w:rsidRPr="004A2F31">
        <w:rPr>
          <w:rFonts w:ascii="Simplified Arabic" w:hAnsi="Simplified Arabic" w:cs="Simplified Arabic"/>
          <w:sz w:val="32"/>
          <w:szCs w:val="32"/>
          <w:rtl/>
          <w:lang w:val="en-US" w:bidi="ar-DZ"/>
        </w:rPr>
        <w:t xml:space="preserve"> </w:t>
      </w:r>
      <w:r w:rsidR="00BA6A9E" w:rsidRPr="004A2F31">
        <w:rPr>
          <w:rFonts w:ascii="Simplified Arabic" w:hAnsi="Simplified Arabic" w:cs="Simplified Arabic" w:hint="cs"/>
          <w:sz w:val="32"/>
          <w:szCs w:val="32"/>
          <w:rtl/>
          <w:lang w:val="en-US" w:bidi="ar-DZ"/>
        </w:rPr>
        <w:t>إذا</w:t>
      </w:r>
      <w:r w:rsidR="00BA6A9E" w:rsidRPr="004A2F31">
        <w:rPr>
          <w:rFonts w:ascii="Simplified Arabic" w:hAnsi="Simplified Arabic" w:cs="Simplified Arabic"/>
          <w:sz w:val="32"/>
          <w:szCs w:val="32"/>
          <w:rtl/>
          <w:lang w:val="en-US" w:bidi="ar-DZ"/>
        </w:rPr>
        <w:t xml:space="preserve"> كان الفاعلان لا يعلمان  بصفة الحرمة </w:t>
      </w:r>
      <w:r w:rsidR="00BA6A9E" w:rsidRPr="004A2F31">
        <w:rPr>
          <w:rFonts w:ascii="Simplified Arabic" w:hAnsi="Simplified Arabic" w:cs="Simplified Arabic" w:hint="cs"/>
          <w:sz w:val="32"/>
          <w:szCs w:val="32"/>
          <w:rtl/>
          <w:lang w:val="en-US" w:bidi="ar-DZ"/>
        </w:rPr>
        <w:t>أو</w:t>
      </w:r>
      <w:r w:rsidR="00BA6A9E" w:rsidRPr="004A2F31">
        <w:rPr>
          <w:rFonts w:ascii="Simplified Arabic" w:hAnsi="Simplified Arabic" w:cs="Simplified Arabic"/>
          <w:sz w:val="32"/>
          <w:szCs w:val="32"/>
          <w:rtl/>
          <w:lang w:val="en-US" w:bidi="ar-DZ"/>
        </w:rPr>
        <w:t xml:space="preserve"> بسب</w:t>
      </w:r>
      <w:r w:rsidR="00E958B2">
        <w:rPr>
          <w:rFonts w:ascii="Simplified Arabic" w:hAnsi="Simplified Arabic" w:cs="Simplified Arabic"/>
          <w:sz w:val="32"/>
          <w:szCs w:val="32"/>
          <w:rtl/>
          <w:lang w:val="en-US" w:bidi="ar-DZ"/>
        </w:rPr>
        <w:t>ب التحريم انتفى القصد الجنائي ولم تعد جريمة قائمة</w:t>
      </w:r>
      <w:r w:rsidR="00BA6A9E" w:rsidRPr="004A2F31">
        <w:rPr>
          <w:rFonts w:ascii="Simplified Arabic" w:hAnsi="Simplified Arabic" w:cs="Simplified Arabic"/>
          <w:sz w:val="32"/>
          <w:szCs w:val="32"/>
          <w:rtl/>
          <w:lang w:val="en-US" w:bidi="ar-DZ"/>
        </w:rPr>
        <w:t xml:space="preserve">، </w:t>
      </w:r>
      <w:r w:rsidR="00BA6A9E" w:rsidRPr="004A2F31">
        <w:rPr>
          <w:rFonts w:ascii="Simplified Arabic" w:hAnsi="Simplified Arabic" w:cs="Simplified Arabic" w:hint="cs"/>
          <w:sz w:val="32"/>
          <w:szCs w:val="32"/>
          <w:rtl/>
          <w:lang w:val="en-US" w:bidi="ar-DZ"/>
        </w:rPr>
        <w:t>أما</w:t>
      </w:r>
      <w:r w:rsidR="00BA6A9E" w:rsidRPr="004A2F31">
        <w:rPr>
          <w:rFonts w:ascii="Simplified Arabic" w:hAnsi="Simplified Arabic" w:cs="Simplified Arabic"/>
          <w:sz w:val="32"/>
          <w:szCs w:val="32"/>
          <w:rtl/>
          <w:lang w:val="en-US" w:bidi="ar-DZ"/>
        </w:rPr>
        <w:t xml:space="preserve"> </w:t>
      </w:r>
      <w:r w:rsidR="00BA6A9E" w:rsidRPr="004A2F31">
        <w:rPr>
          <w:rFonts w:ascii="Simplified Arabic" w:hAnsi="Simplified Arabic" w:cs="Simplified Arabic" w:hint="cs"/>
          <w:sz w:val="32"/>
          <w:szCs w:val="32"/>
          <w:rtl/>
          <w:lang w:val="en-US" w:bidi="ar-DZ"/>
        </w:rPr>
        <w:t>إذا</w:t>
      </w:r>
      <w:r w:rsidR="00E958B2">
        <w:rPr>
          <w:rFonts w:ascii="Simplified Arabic" w:hAnsi="Simplified Arabic" w:cs="Simplified Arabic"/>
          <w:sz w:val="32"/>
          <w:szCs w:val="32"/>
          <w:rtl/>
          <w:lang w:val="en-US" w:bidi="ar-DZ"/>
        </w:rPr>
        <w:t xml:space="preserve"> كان احدهما يعلم و</w:t>
      </w:r>
      <w:r w:rsidR="00BA6A9E" w:rsidRPr="004A2F31">
        <w:rPr>
          <w:rFonts w:ascii="Simplified Arabic" w:hAnsi="Simplified Arabic" w:cs="Simplified Arabic" w:hint="cs"/>
          <w:sz w:val="32"/>
          <w:szCs w:val="32"/>
          <w:rtl/>
          <w:lang w:val="en-US" w:bidi="ar-DZ"/>
        </w:rPr>
        <w:t>الأخر</w:t>
      </w:r>
      <w:r w:rsidR="00E958B2">
        <w:rPr>
          <w:rFonts w:ascii="Simplified Arabic" w:hAnsi="Simplified Arabic" w:cs="Simplified Arabic" w:hint="cs"/>
          <w:sz w:val="32"/>
          <w:szCs w:val="32"/>
          <w:rtl/>
          <w:lang w:val="en-US" w:bidi="ar-DZ"/>
        </w:rPr>
        <w:t xml:space="preserve"> </w:t>
      </w:r>
      <w:r w:rsidR="00BA6A9E" w:rsidRPr="004A2F31">
        <w:rPr>
          <w:rFonts w:ascii="Simplified Arabic" w:hAnsi="Simplified Arabic" w:cs="Simplified Arabic"/>
          <w:sz w:val="32"/>
          <w:szCs w:val="32"/>
          <w:rtl/>
          <w:lang w:val="en-US" w:bidi="ar-DZ"/>
        </w:rPr>
        <w:t xml:space="preserve">لا يعلم فان العقاب يسلط فقط على من كان يعلم </w:t>
      </w:r>
      <w:r>
        <w:rPr>
          <w:rFonts w:ascii="Simplified Arabic" w:hAnsi="Simplified Arabic" w:cs="Simplified Arabic"/>
          <w:sz w:val="32"/>
          <w:szCs w:val="32"/>
          <w:rtl/>
          <w:lang w:val="en-US" w:bidi="ar-DZ"/>
        </w:rPr>
        <w:t>و</w:t>
      </w:r>
      <w:r w:rsidR="00BA6A9E" w:rsidRPr="004A2F31">
        <w:rPr>
          <w:rFonts w:ascii="Simplified Arabic" w:hAnsi="Simplified Arabic" w:cs="Simplified Arabic"/>
          <w:sz w:val="32"/>
          <w:szCs w:val="32"/>
          <w:rtl/>
          <w:lang w:val="en-US" w:bidi="ar-DZ"/>
        </w:rPr>
        <w:t xml:space="preserve">ينبغي التنويه </w:t>
      </w:r>
      <w:r w:rsidR="00BA6A9E" w:rsidRPr="004A2F31">
        <w:rPr>
          <w:rFonts w:ascii="Simplified Arabic" w:hAnsi="Simplified Arabic" w:cs="Simplified Arabic" w:hint="cs"/>
          <w:sz w:val="32"/>
          <w:szCs w:val="32"/>
          <w:rtl/>
          <w:lang w:val="en-US" w:bidi="ar-DZ"/>
        </w:rPr>
        <w:t>أيضا</w:t>
      </w:r>
      <w:r w:rsidR="00BA6A9E" w:rsidRPr="004A2F31">
        <w:rPr>
          <w:rFonts w:ascii="Simplified Arabic" w:hAnsi="Simplified Arabic" w:cs="Simplified Arabic"/>
          <w:sz w:val="32"/>
          <w:szCs w:val="32"/>
          <w:rtl/>
          <w:lang w:val="en-US" w:bidi="ar-DZ"/>
        </w:rPr>
        <w:t xml:space="preserve"> </w:t>
      </w:r>
      <w:r w:rsidR="00BA6A9E" w:rsidRPr="004A2F31">
        <w:rPr>
          <w:rFonts w:ascii="Simplified Arabic" w:hAnsi="Simplified Arabic" w:cs="Simplified Arabic" w:hint="cs"/>
          <w:sz w:val="32"/>
          <w:szCs w:val="32"/>
          <w:rtl/>
          <w:lang w:val="en-US" w:bidi="ar-DZ"/>
        </w:rPr>
        <w:t>إلى</w:t>
      </w:r>
      <w:r w:rsidR="00BA6A9E" w:rsidRPr="004A2F31">
        <w:rPr>
          <w:rFonts w:ascii="Simplified Arabic" w:hAnsi="Simplified Arabic" w:cs="Simplified Arabic"/>
          <w:sz w:val="32"/>
          <w:szCs w:val="32"/>
          <w:rtl/>
          <w:lang w:val="en-US" w:bidi="ar-DZ"/>
        </w:rPr>
        <w:t xml:space="preserve"> </w:t>
      </w:r>
      <w:r w:rsidR="00BA6A9E" w:rsidRPr="004A2F31">
        <w:rPr>
          <w:rFonts w:ascii="Simplified Arabic" w:hAnsi="Simplified Arabic" w:cs="Simplified Arabic" w:hint="cs"/>
          <w:sz w:val="32"/>
          <w:szCs w:val="32"/>
          <w:rtl/>
          <w:lang w:val="en-US" w:bidi="ar-DZ"/>
        </w:rPr>
        <w:t>أن</w:t>
      </w:r>
      <w:r w:rsidR="00BA6A9E" w:rsidRPr="004A2F31">
        <w:rPr>
          <w:rFonts w:ascii="Simplified Arabic" w:hAnsi="Simplified Arabic" w:cs="Simplified Arabic"/>
          <w:sz w:val="32"/>
          <w:szCs w:val="32"/>
          <w:rtl/>
          <w:lang w:val="en-US" w:bidi="ar-DZ"/>
        </w:rPr>
        <w:t xml:space="preserve"> </w:t>
      </w:r>
      <w:r w:rsidR="00BA6A9E" w:rsidRPr="004A2F31">
        <w:rPr>
          <w:rFonts w:ascii="Simplified Arabic" w:hAnsi="Simplified Arabic" w:cs="Simplified Arabic" w:hint="cs"/>
          <w:sz w:val="32"/>
          <w:szCs w:val="32"/>
          <w:rtl/>
          <w:lang w:val="en-US" w:bidi="ar-DZ"/>
        </w:rPr>
        <w:t>الأنثى</w:t>
      </w:r>
      <w:r w:rsidR="00E958B2">
        <w:rPr>
          <w:rFonts w:ascii="Simplified Arabic" w:hAnsi="Simplified Arabic" w:cs="Simplified Arabic"/>
          <w:sz w:val="32"/>
          <w:szCs w:val="32"/>
          <w:rtl/>
          <w:lang w:val="en-US" w:bidi="ar-DZ"/>
        </w:rPr>
        <w:t xml:space="preserve"> التي ترضى و</w:t>
      </w:r>
      <w:r w:rsidR="00BA6A9E" w:rsidRPr="004A2F31">
        <w:rPr>
          <w:rFonts w:ascii="Simplified Arabic" w:hAnsi="Simplified Arabic" w:cs="Simplified Arabic"/>
          <w:sz w:val="32"/>
          <w:szCs w:val="32"/>
          <w:rtl/>
          <w:lang w:val="en-US" w:bidi="ar-DZ"/>
        </w:rPr>
        <w:t>تسمح بارت</w:t>
      </w:r>
      <w:r w:rsidR="00E958B2">
        <w:rPr>
          <w:rFonts w:ascii="Simplified Arabic" w:hAnsi="Simplified Arabic" w:cs="Simplified Arabic"/>
          <w:sz w:val="32"/>
          <w:szCs w:val="32"/>
          <w:rtl/>
          <w:lang w:val="en-US" w:bidi="ar-DZ"/>
        </w:rPr>
        <w:t>كاب الجريمة الفاحشة معها من احد</w:t>
      </w:r>
      <w:r w:rsidR="00E958B2">
        <w:rPr>
          <w:rFonts w:ascii="Simplified Arabic" w:hAnsi="Simplified Arabic" w:cs="Simplified Arabic" w:hint="cs"/>
          <w:sz w:val="32"/>
          <w:szCs w:val="32"/>
          <w:rtl/>
          <w:lang w:val="en-US" w:bidi="ar-DZ"/>
        </w:rPr>
        <w:t xml:space="preserve"> </w:t>
      </w:r>
      <w:r w:rsidR="00BA6A9E" w:rsidRPr="004A2F31">
        <w:rPr>
          <w:rFonts w:ascii="Simplified Arabic" w:hAnsi="Simplified Arabic" w:cs="Simplified Arabic" w:hint="cs"/>
          <w:sz w:val="32"/>
          <w:szCs w:val="32"/>
          <w:rtl/>
          <w:lang w:val="en-US" w:bidi="ar-DZ"/>
        </w:rPr>
        <w:t>أصولها</w:t>
      </w:r>
      <w:r w:rsidR="00BA6A9E" w:rsidRPr="004A2F31">
        <w:rPr>
          <w:rFonts w:ascii="Simplified Arabic" w:hAnsi="Simplified Arabic" w:cs="Simplified Arabic"/>
          <w:sz w:val="32"/>
          <w:szCs w:val="32"/>
          <w:rtl/>
          <w:lang w:val="en-US" w:bidi="ar-DZ"/>
        </w:rPr>
        <w:t xml:space="preserve"> </w:t>
      </w:r>
      <w:r w:rsidR="00BA6A9E" w:rsidRPr="004A2F31">
        <w:rPr>
          <w:rFonts w:ascii="Simplified Arabic" w:hAnsi="Simplified Arabic" w:cs="Simplified Arabic" w:hint="cs"/>
          <w:sz w:val="32"/>
          <w:szCs w:val="32"/>
          <w:rtl/>
          <w:lang w:val="en-US" w:bidi="ar-DZ"/>
        </w:rPr>
        <w:t>أو</w:t>
      </w:r>
      <w:r w:rsidR="00E958B2">
        <w:rPr>
          <w:rFonts w:ascii="Simplified Arabic" w:hAnsi="Simplified Arabic" w:cs="Simplified Arabic"/>
          <w:sz w:val="32"/>
          <w:szCs w:val="32"/>
          <w:rtl/>
          <w:lang w:val="en-US" w:bidi="ar-DZ"/>
        </w:rPr>
        <w:t xml:space="preserve"> فروعها، مع علمها بالقرابة وتكون فوق السن السادس</w:t>
      </w:r>
      <w:r w:rsidR="00E958B2">
        <w:rPr>
          <w:rFonts w:ascii="Simplified Arabic" w:hAnsi="Simplified Arabic" w:cs="Simplified Arabic" w:hint="cs"/>
          <w:sz w:val="32"/>
          <w:szCs w:val="32"/>
          <w:rtl/>
          <w:lang w:val="en-US" w:bidi="ar-DZ"/>
        </w:rPr>
        <w:t xml:space="preserve"> </w:t>
      </w:r>
      <w:r w:rsidR="00E958B2">
        <w:rPr>
          <w:rFonts w:ascii="Simplified Arabic" w:hAnsi="Simplified Arabic" w:cs="Simplified Arabic"/>
          <w:sz w:val="32"/>
          <w:szCs w:val="32"/>
          <w:rtl/>
          <w:lang w:val="en-US" w:bidi="ar-DZ"/>
        </w:rPr>
        <w:t>عشر مرتكبة</w:t>
      </w:r>
      <w:r w:rsidR="00E958B2">
        <w:rPr>
          <w:rFonts w:ascii="Simplified Arabic" w:hAnsi="Simplified Arabic" w:cs="Simplified Arabic" w:hint="cs"/>
          <w:sz w:val="32"/>
          <w:szCs w:val="32"/>
          <w:rtl/>
          <w:lang w:val="en-US" w:bidi="ar-DZ"/>
        </w:rPr>
        <w:t xml:space="preserve"> </w:t>
      </w:r>
      <w:r w:rsidR="00BA6A9E" w:rsidRPr="004A2F31">
        <w:rPr>
          <w:rFonts w:ascii="Simplified Arabic" w:hAnsi="Simplified Arabic" w:cs="Simplified Arabic"/>
          <w:sz w:val="32"/>
          <w:szCs w:val="32"/>
          <w:rtl/>
          <w:lang w:val="en-US" w:bidi="ar-DZ"/>
        </w:rPr>
        <w:t xml:space="preserve">للجريمة </w:t>
      </w:r>
      <w:r w:rsidR="00BA6A9E" w:rsidRPr="004A2F31">
        <w:rPr>
          <w:rFonts w:ascii="Simplified Arabic" w:hAnsi="Simplified Arabic" w:cs="Simplified Arabic" w:hint="cs"/>
          <w:sz w:val="32"/>
          <w:szCs w:val="32"/>
          <w:rtl/>
          <w:lang w:val="en-US" w:bidi="ar-DZ"/>
        </w:rPr>
        <w:t>أيضا</w:t>
      </w:r>
      <w:r w:rsidR="00BA6A9E" w:rsidRPr="004A2F31">
        <w:rPr>
          <w:rFonts w:ascii="Simplified Arabic" w:hAnsi="Simplified Arabic" w:cs="Simplified Arabic"/>
          <w:sz w:val="32"/>
          <w:szCs w:val="32"/>
          <w:rtl/>
          <w:lang w:val="en-US" w:bidi="ar-DZ"/>
        </w:rPr>
        <w:t xml:space="preserve"> كفاعل </w:t>
      </w:r>
      <w:r w:rsidR="00BA6A9E" w:rsidRPr="004A2F31">
        <w:rPr>
          <w:rFonts w:ascii="Simplified Arabic" w:hAnsi="Simplified Arabic" w:cs="Simplified Arabic" w:hint="cs"/>
          <w:sz w:val="32"/>
          <w:szCs w:val="32"/>
          <w:rtl/>
          <w:lang w:val="en-US" w:bidi="ar-DZ"/>
        </w:rPr>
        <w:t>أصلي</w:t>
      </w:r>
      <w:r w:rsidR="00BA6A9E" w:rsidRPr="004A2F31">
        <w:rPr>
          <w:rFonts w:ascii="Simplified Arabic" w:hAnsi="Simplified Arabic" w:cs="Simplified Arabic"/>
          <w:sz w:val="32"/>
          <w:szCs w:val="32"/>
          <w:rtl/>
          <w:lang w:val="en-US" w:bidi="ar-DZ"/>
        </w:rPr>
        <w:t xml:space="preserve"> لان الرضا من هذه </w:t>
      </w:r>
      <w:r w:rsidR="00BA6A9E" w:rsidRPr="004A2F31">
        <w:rPr>
          <w:rFonts w:ascii="Simplified Arabic" w:hAnsi="Simplified Arabic" w:cs="Simplified Arabic" w:hint="cs"/>
          <w:sz w:val="32"/>
          <w:szCs w:val="32"/>
          <w:rtl/>
          <w:lang w:val="en-US" w:bidi="ar-DZ"/>
        </w:rPr>
        <w:t>الأنثى</w:t>
      </w:r>
      <w:r w:rsidR="00BA6A9E" w:rsidRPr="004A2F31">
        <w:rPr>
          <w:rFonts w:ascii="Simplified Arabic" w:hAnsi="Simplified Arabic" w:cs="Simplified Arabic"/>
          <w:sz w:val="32"/>
          <w:szCs w:val="32"/>
          <w:rtl/>
          <w:lang w:val="en-US" w:bidi="ar-DZ"/>
        </w:rPr>
        <w:t xml:space="preserve"> لا يعتبر سببا مبررا </w:t>
      </w:r>
      <w:r w:rsidR="00BA6A9E" w:rsidRPr="004A2F31">
        <w:rPr>
          <w:rFonts w:ascii="Simplified Arabic" w:hAnsi="Simplified Arabic" w:cs="Simplified Arabic" w:hint="cs"/>
          <w:sz w:val="32"/>
          <w:szCs w:val="32"/>
          <w:rtl/>
          <w:lang w:val="en-US" w:bidi="ar-DZ"/>
        </w:rPr>
        <w:t>أو</w:t>
      </w:r>
      <w:r w:rsidR="00BA6A9E" w:rsidRPr="004A2F31">
        <w:rPr>
          <w:rFonts w:ascii="Simplified Arabic" w:hAnsi="Simplified Arabic" w:cs="Simplified Arabic"/>
          <w:sz w:val="32"/>
          <w:szCs w:val="32"/>
          <w:rtl/>
          <w:lang w:val="en-US" w:bidi="ar-DZ"/>
        </w:rPr>
        <w:t xml:space="preserve"> مبيحا .</w:t>
      </w:r>
      <w:r w:rsidR="00E958B2">
        <w:rPr>
          <w:rStyle w:val="Appelnotedebasdep"/>
          <w:rFonts w:ascii="Simplified Arabic" w:hAnsi="Simplified Arabic" w:cs="Simplified Arabic"/>
          <w:b/>
          <w:bCs/>
          <w:sz w:val="32"/>
          <w:szCs w:val="32"/>
          <w:lang w:val="en-US" w:bidi="ar-DZ"/>
        </w:rPr>
        <w:footnoteReference w:id="45"/>
      </w:r>
    </w:p>
    <w:p w14:paraId="7CDCC602" w14:textId="77777777" w:rsidR="00BA6A9E" w:rsidRPr="009E6E10" w:rsidRDefault="00BA6A9E" w:rsidP="00E102C3">
      <w:pPr>
        <w:pStyle w:val="Paragraphedeliste"/>
        <w:numPr>
          <w:ilvl w:val="0"/>
          <w:numId w:val="16"/>
        </w:numPr>
        <w:bidi/>
        <w:rPr>
          <w:rFonts w:ascii="Simplified Arabic" w:hAnsi="Simplified Arabic" w:cs="Simplified Arabic"/>
          <w:b/>
          <w:bCs/>
          <w:sz w:val="32"/>
          <w:szCs w:val="32"/>
          <w:rtl/>
          <w:lang w:val="en-US" w:bidi="ar-DZ"/>
        </w:rPr>
      </w:pPr>
      <w:r w:rsidRPr="009E6E10">
        <w:rPr>
          <w:rFonts w:ascii="Simplified Arabic" w:hAnsi="Simplified Arabic" w:cs="Simplified Arabic"/>
          <w:b/>
          <w:bCs/>
          <w:sz w:val="32"/>
          <w:szCs w:val="32"/>
          <w:rtl/>
          <w:lang w:val="en-US" w:bidi="ar-DZ"/>
        </w:rPr>
        <w:t xml:space="preserve">  الجزاء :</w:t>
      </w:r>
    </w:p>
    <w:p w14:paraId="3CA535D6" w14:textId="77777777" w:rsidR="00BA6A9E" w:rsidRPr="00014ED3" w:rsidRDefault="00AB22F8" w:rsidP="00BA6A9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lastRenderedPageBreak/>
        <w:t xml:space="preserve">     </w:t>
      </w:r>
      <w:r w:rsidR="00BA6A9E" w:rsidRPr="00014ED3">
        <w:rPr>
          <w:rFonts w:ascii="Simplified Arabic" w:hAnsi="Simplified Arabic" w:cs="Simplified Arabic" w:hint="cs"/>
          <w:sz w:val="32"/>
          <w:szCs w:val="32"/>
          <w:rtl/>
          <w:lang w:val="en-US" w:bidi="ar-DZ"/>
        </w:rPr>
        <w:t>إذا</w:t>
      </w:r>
      <w:r w:rsidR="00BA6A9E">
        <w:rPr>
          <w:rFonts w:ascii="Simplified Arabic" w:hAnsi="Simplified Arabic" w:cs="Simplified Arabic"/>
          <w:sz w:val="32"/>
          <w:szCs w:val="32"/>
          <w:rtl/>
          <w:lang w:val="en-US" w:bidi="ar-DZ"/>
        </w:rPr>
        <w:t xml:space="preserve"> رجعنا بتمعن </w:t>
      </w:r>
      <w:r w:rsidR="00BA6A9E" w:rsidRPr="00014ED3">
        <w:rPr>
          <w:rFonts w:ascii="Simplified Arabic" w:hAnsi="Simplified Arabic" w:cs="Simplified Arabic" w:hint="cs"/>
          <w:sz w:val="32"/>
          <w:szCs w:val="32"/>
          <w:rtl/>
          <w:lang w:val="en-US" w:bidi="ar-DZ"/>
        </w:rPr>
        <w:t>إلى</w:t>
      </w:r>
      <w:r w:rsidR="00BA6A9E" w:rsidRPr="00014ED3">
        <w:rPr>
          <w:rFonts w:ascii="Simplified Arabic" w:hAnsi="Simplified Arabic" w:cs="Simplified Arabic"/>
          <w:sz w:val="32"/>
          <w:szCs w:val="32"/>
          <w:rtl/>
          <w:lang w:val="en-US" w:bidi="ar-DZ"/>
        </w:rPr>
        <w:t xml:space="preserve"> نص المادة 337مكرر من قانون العقوبات فنجد </w:t>
      </w:r>
      <w:r w:rsidR="00BA6A9E" w:rsidRPr="00014ED3">
        <w:rPr>
          <w:rFonts w:ascii="Simplified Arabic" w:hAnsi="Simplified Arabic" w:cs="Simplified Arabic" w:hint="cs"/>
          <w:sz w:val="32"/>
          <w:szCs w:val="32"/>
          <w:rtl/>
          <w:lang w:val="en-US" w:bidi="ar-DZ"/>
        </w:rPr>
        <w:t>أنها</w:t>
      </w:r>
      <w:r w:rsidR="00BA6A9E" w:rsidRPr="00014ED3">
        <w:rPr>
          <w:rFonts w:ascii="Simplified Arabic" w:hAnsi="Simplified Arabic" w:cs="Simplified Arabic"/>
          <w:sz w:val="32"/>
          <w:szCs w:val="32"/>
          <w:rtl/>
          <w:lang w:val="en-US" w:bidi="ar-DZ"/>
        </w:rPr>
        <w:t xml:space="preserve"> تضمنت ثلاث </w:t>
      </w:r>
      <w:r w:rsidR="00BA6A9E" w:rsidRPr="00014ED3">
        <w:rPr>
          <w:rFonts w:ascii="Simplified Arabic" w:hAnsi="Simplified Arabic" w:cs="Simplified Arabic" w:hint="cs"/>
          <w:sz w:val="32"/>
          <w:szCs w:val="32"/>
          <w:rtl/>
          <w:lang w:val="en-US" w:bidi="ar-DZ"/>
        </w:rPr>
        <w:t>أنواع</w:t>
      </w:r>
      <w:r w:rsidR="00BA6A9E" w:rsidRPr="00014ED3">
        <w:rPr>
          <w:rFonts w:ascii="Simplified Arabic" w:hAnsi="Simplified Arabic" w:cs="Simplified Arabic"/>
          <w:sz w:val="32"/>
          <w:szCs w:val="32"/>
          <w:rtl/>
          <w:lang w:val="en-US" w:bidi="ar-DZ"/>
        </w:rPr>
        <w:t xml:space="preserve"> من العقوبات </w:t>
      </w:r>
      <w:r w:rsidR="00BA6A9E" w:rsidRPr="00014ED3">
        <w:rPr>
          <w:rFonts w:ascii="Simplified Arabic" w:hAnsi="Simplified Arabic" w:cs="Simplified Arabic" w:hint="cs"/>
          <w:sz w:val="32"/>
          <w:szCs w:val="32"/>
          <w:rtl/>
          <w:lang w:val="en-US" w:bidi="ar-DZ"/>
        </w:rPr>
        <w:t>فإننا</w:t>
      </w:r>
      <w:r w:rsidR="00BA6A9E" w:rsidRPr="00014ED3">
        <w:rPr>
          <w:rFonts w:ascii="Simplified Arabic" w:hAnsi="Simplified Arabic" w:cs="Simplified Arabic"/>
          <w:sz w:val="32"/>
          <w:szCs w:val="32"/>
          <w:rtl/>
          <w:lang w:val="en-US" w:bidi="ar-DZ"/>
        </w:rPr>
        <w:t xml:space="preserve"> نجد </w:t>
      </w:r>
      <w:r w:rsidR="00BA6A9E" w:rsidRPr="00014ED3">
        <w:rPr>
          <w:rFonts w:ascii="Simplified Arabic" w:hAnsi="Simplified Arabic" w:cs="Simplified Arabic" w:hint="cs"/>
          <w:sz w:val="32"/>
          <w:szCs w:val="32"/>
          <w:rtl/>
          <w:lang w:val="en-US" w:bidi="ar-DZ"/>
        </w:rPr>
        <w:t>أنها</w:t>
      </w:r>
      <w:r w:rsidR="00BA6A9E" w:rsidRPr="00014ED3">
        <w:rPr>
          <w:rFonts w:ascii="Simplified Arabic" w:hAnsi="Simplified Arabic" w:cs="Simplified Arabic"/>
          <w:sz w:val="32"/>
          <w:szCs w:val="32"/>
          <w:rtl/>
          <w:lang w:val="en-US" w:bidi="ar-DZ"/>
        </w:rPr>
        <w:t xml:space="preserve"> تضمنت ثلاث </w:t>
      </w:r>
      <w:r w:rsidR="00BA6A9E" w:rsidRPr="00014ED3">
        <w:rPr>
          <w:rFonts w:ascii="Simplified Arabic" w:hAnsi="Simplified Arabic" w:cs="Simplified Arabic" w:hint="cs"/>
          <w:sz w:val="32"/>
          <w:szCs w:val="32"/>
          <w:rtl/>
          <w:lang w:val="en-US" w:bidi="ar-DZ"/>
        </w:rPr>
        <w:t>أنواع</w:t>
      </w:r>
      <w:r w:rsidR="00BA6A9E" w:rsidRPr="00014ED3">
        <w:rPr>
          <w:rFonts w:ascii="Simplified Arabic" w:hAnsi="Simplified Arabic" w:cs="Simplified Arabic"/>
          <w:sz w:val="32"/>
          <w:szCs w:val="32"/>
          <w:rtl/>
          <w:lang w:val="en-US" w:bidi="ar-DZ"/>
        </w:rPr>
        <w:t xml:space="preserve"> من العقوبات :</w:t>
      </w:r>
    </w:p>
    <w:p w14:paraId="290F1701" w14:textId="77777777" w:rsidR="00BA6A9E" w:rsidRPr="00014ED3" w:rsidRDefault="00BA6A9E" w:rsidP="00E102C3">
      <w:pPr>
        <w:pStyle w:val="Paragraphedeliste"/>
        <w:numPr>
          <w:ilvl w:val="0"/>
          <w:numId w:val="17"/>
        </w:numPr>
        <w:bidi/>
        <w:rPr>
          <w:rFonts w:ascii="Simplified Arabic" w:hAnsi="Simplified Arabic" w:cs="Simplified Arabic"/>
          <w:sz w:val="32"/>
          <w:szCs w:val="32"/>
          <w:lang w:val="en-US" w:bidi="ar-DZ"/>
        </w:rPr>
      </w:pPr>
      <w:r w:rsidRPr="00014ED3">
        <w:rPr>
          <w:rFonts w:ascii="Simplified Arabic" w:hAnsi="Simplified Arabic" w:cs="Simplified Arabic"/>
          <w:sz w:val="32"/>
          <w:szCs w:val="32"/>
          <w:rtl/>
          <w:lang w:val="en-US" w:bidi="ar-DZ"/>
        </w:rPr>
        <w:t xml:space="preserve">النوع </w:t>
      </w:r>
      <w:r w:rsidRPr="00014ED3">
        <w:rPr>
          <w:rFonts w:ascii="Simplified Arabic" w:hAnsi="Simplified Arabic" w:cs="Simplified Arabic" w:hint="cs"/>
          <w:sz w:val="32"/>
          <w:szCs w:val="32"/>
          <w:rtl/>
          <w:lang w:val="en-US" w:bidi="ar-DZ"/>
        </w:rPr>
        <w:t>الأول</w:t>
      </w:r>
      <w:r>
        <w:rPr>
          <w:rFonts w:ascii="Simplified Arabic" w:hAnsi="Simplified Arabic" w:cs="Simplified Arabic"/>
          <w:sz w:val="32"/>
          <w:szCs w:val="32"/>
          <w:rtl/>
          <w:lang w:val="en-US" w:bidi="ar-DZ"/>
        </w:rPr>
        <w:t xml:space="preserve"> هو العقوبة الجن</w:t>
      </w:r>
      <w:r>
        <w:rPr>
          <w:rFonts w:ascii="Simplified Arabic" w:hAnsi="Simplified Arabic" w:cs="Simplified Arabic" w:hint="cs"/>
          <w:sz w:val="32"/>
          <w:szCs w:val="32"/>
          <w:rtl/>
          <w:lang w:val="en-US" w:bidi="ar-DZ"/>
        </w:rPr>
        <w:t>ائي</w:t>
      </w:r>
      <w:r w:rsidRPr="00014ED3">
        <w:rPr>
          <w:rFonts w:ascii="Simplified Arabic" w:hAnsi="Simplified Arabic" w:cs="Simplified Arabic"/>
          <w:sz w:val="32"/>
          <w:szCs w:val="32"/>
          <w:rtl/>
          <w:lang w:val="en-US" w:bidi="ar-DZ"/>
        </w:rPr>
        <w:t xml:space="preserve">ة لفعل ذي وصف جنائي عقوبته من 10الى 20 سنة سجنا و هي جناية فعل الفحش بين الفروع و </w:t>
      </w:r>
      <w:r w:rsidRPr="00014ED3">
        <w:rPr>
          <w:rFonts w:ascii="Simplified Arabic" w:hAnsi="Simplified Arabic" w:cs="Simplified Arabic" w:hint="cs"/>
          <w:sz w:val="32"/>
          <w:szCs w:val="32"/>
          <w:rtl/>
          <w:lang w:val="en-US" w:bidi="ar-DZ"/>
        </w:rPr>
        <w:t>الأصول</w:t>
      </w:r>
      <w:r w:rsidRPr="00014ED3">
        <w:rPr>
          <w:rFonts w:ascii="Simplified Arabic" w:hAnsi="Simplified Arabic" w:cs="Simplified Arabic"/>
          <w:sz w:val="32"/>
          <w:szCs w:val="32"/>
          <w:rtl/>
          <w:lang w:val="en-US" w:bidi="ar-DZ"/>
        </w:rPr>
        <w:t xml:space="preserve"> و بين </w:t>
      </w:r>
      <w:r w:rsidRPr="00014ED3">
        <w:rPr>
          <w:rFonts w:ascii="Simplified Arabic" w:hAnsi="Simplified Arabic" w:cs="Simplified Arabic" w:hint="cs"/>
          <w:sz w:val="32"/>
          <w:szCs w:val="32"/>
          <w:rtl/>
          <w:lang w:val="en-US" w:bidi="ar-DZ"/>
        </w:rPr>
        <w:t>الإخوة</w:t>
      </w:r>
      <w:r w:rsidRPr="00014ED3">
        <w:rPr>
          <w:rFonts w:ascii="Simplified Arabic" w:hAnsi="Simplified Arabic" w:cs="Simplified Arabic"/>
          <w:sz w:val="32"/>
          <w:szCs w:val="32"/>
          <w:rtl/>
          <w:lang w:val="en-US" w:bidi="ar-DZ"/>
        </w:rPr>
        <w:t xml:space="preserve"> و </w:t>
      </w:r>
      <w:r w:rsidRPr="00014ED3">
        <w:rPr>
          <w:rFonts w:ascii="Simplified Arabic" w:hAnsi="Simplified Arabic" w:cs="Simplified Arabic" w:hint="cs"/>
          <w:sz w:val="32"/>
          <w:szCs w:val="32"/>
          <w:rtl/>
          <w:lang w:val="en-US" w:bidi="ar-DZ"/>
        </w:rPr>
        <w:t>الأخوات</w:t>
      </w:r>
      <w:r w:rsidRPr="00014ED3">
        <w:rPr>
          <w:rFonts w:ascii="Simplified Arabic" w:hAnsi="Simplified Arabic" w:cs="Simplified Arabic"/>
          <w:sz w:val="32"/>
          <w:szCs w:val="32"/>
          <w:rtl/>
          <w:lang w:val="en-US" w:bidi="ar-DZ"/>
        </w:rPr>
        <w:t xml:space="preserve"> </w:t>
      </w:r>
      <w:r w:rsidR="00AB22F8">
        <w:rPr>
          <w:rFonts w:ascii="Simplified Arabic" w:hAnsi="Simplified Arabic" w:cs="Simplified Arabic" w:hint="cs"/>
          <w:sz w:val="32"/>
          <w:szCs w:val="32"/>
          <w:rtl/>
          <w:lang w:val="en-US" w:bidi="ar-DZ"/>
        </w:rPr>
        <w:t>.</w:t>
      </w:r>
    </w:p>
    <w:p w14:paraId="42F2470C" w14:textId="77777777" w:rsidR="00BA6A9E" w:rsidRPr="00014ED3" w:rsidRDefault="00BA6A9E" w:rsidP="00E102C3">
      <w:pPr>
        <w:pStyle w:val="Paragraphedeliste"/>
        <w:numPr>
          <w:ilvl w:val="0"/>
          <w:numId w:val="17"/>
        </w:numPr>
        <w:bidi/>
        <w:rPr>
          <w:rFonts w:ascii="Simplified Arabic" w:hAnsi="Simplified Arabic" w:cs="Simplified Arabic"/>
          <w:b/>
          <w:bCs/>
          <w:sz w:val="32"/>
          <w:szCs w:val="32"/>
          <w:lang w:val="en-US" w:bidi="ar-DZ"/>
        </w:rPr>
      </w:pPr>
      <w:r w:rsidRPr="00014ED3">
        <w:rPr>
          <w:rFonts w:ascii="Simplified Arabic" w:hAnsi="Simplified Arabic" w:cs="Simplified Arabic"/>
          <w:sz w:val="32"/>
          <w:szCs w:val="32"/>
          <w:rtl/>
          <w:lang w:val="en-US" w:bidi="ar-DZ"/>
        </w:rPr>
        <w:t xml:space="preserve"> النوع الثاني و هو العقوبة لجريمة ذات وصف جنحي بين 05 </w:t>
      </w:r>
      <w:r w:rsidRPr="00014ED3">
        <w:rPr>
          <w:rFonts w:ascii="Simplified Arabic" w:hAnsi="Simplified Arabic" w:cs="Simplified Arabic" w:hint="cs"/>
          <w:sz w:val="32"/>
          <w:szCs w:val="32"/>
          <w:rtl/>
          <w:lang w:val="en-US" w:bidi="ar-DZ"/>
        </w:rPr>
        <w:t>إلى</w:t>
      </w:r>
      <w:r w:rsidRPr="00014ED3">
        <w:rPr>
          <w:rFonts w:ascii="Simplified Arabic" w:hAnsi="Simplified Arabic" w:cs="Simplified Arabic"/>
          <w:sz w:val="32"/>
          <w:szCs w:val="32"/>
          <w:rtl/>
          <w:lang w:val="en-US" w:bidi="ar-DZ"/>
        </w:rPr>
        <w:t xml:space="preserve"> 10 سنوات حبس و هي جنحة فعل الفحش بين </w:t>
      </w:r>
      <w:r w:rsidRPr="00014ED3">
        <w:rPr>
          <w:rFonts w:ascii="Simplified Arabic" w:hAnsi="Simplified Arabic" w:cs="Simplified Arabic" w:hint="cs"/>
          <w:sz w:val="32"/>
          <w:szCs w:val="32"/>
          <w:rtl/>
          <w:lang w:val="en-US" w:bidi="ar-DZ"/>
        </w:rPr>
        <w:t>الأشخاص</w:t>
      </w:r>
      <w:r w:rsidRPr="00014ED3">
        <w:rPr>
          <w:rFonts w:ascii="Simplified Arabic" w:hAnsi="Simplified Arabic" w:cs="Simplified Arabic"/>
          <w:sz w:val="32"/>
          <w:szCs w:val="32"/>
          <w:rtl/>
          <w:lang w:val="en-US" w:bidi="ar-DZ"/>
        </w:rPr>
        <w:t xml:space="preserve"> و هم : شخص و ابن احد </w:t>
      </w:r>
      <w:r w:rsidRPr="00014ED3">
        <w:rPr>
          <w:rFonts w:ascii="Simplified Arabic" w:hAnsi="Simplified Arabic" w:cs="Simplified Arabic" w:hint="cs"/>
          <w:sz w:val="32"/>
          <w:szCs w:val="32"/>
          <w:rtl/>
          <w:lang w:val="en-US" w:bidi="ar-DZ"/>
        </w:rPr>
        <w:t>إخوته</w:t>
      </w:r>
      <w:r w:rsidRPr="00014ED3">
        <w:rPr>
          <w:rFonts w:ascii="Simplified Arabic" w:hAnsi="Simplified Arabic" w:cs="Simplified Arabic"/>
          <w:sz w:val="32"/>
          <w:szCs w:val="32"/>
          <w:rtl/>
          <w:lang w:val="en-US" w:bidi="ar-DZ"/>
        </w:rPr>
        <w:t xml:space="preserve"> و زوجة </w:t>
      </w:r>
      <w:r w:rsidRPr="00014ED3">
        <w:rPr>
          <w:rFonts w:ascii="Simplified Arabic" w:hAnsi="Simplified Arabic" w:cs="Simplified Arabic" w:hint="cs"/>
          <w:sz w:val="32"/>
          <w:szCs w:val="32"/>
          <w:rtl/>
          <w:lang w:val="en-US" w:bidi="ar-DZ"/>
        </w:rPr>
        <w:t>أو</w:t>
      </w:r>
      <w:r w:rsidRPr="00014ED3">
        <w:rPr>
          <w:rFonts w:ascii="Simplified Arabic" w:hAnsi="Simplified Arabic" w:cs="Simplified Arabic"/>
          <w:sz w:val="32"/>
          <w:szCs w:val="32"/>
          <w:rtl/>
          <w:lang w:val="en-US" w:bidi="ar-DZ"/>
        </w:rPr>
        <w:t xml:space="preserve"> زوج و </w:t>
      </w:r>
      <w:r w:rsidRPr="00014ED3">
        <w:rPr>
          <w:rFonts w:ascii="Simplified Arabic" w:hAnsi="Simplified Arabic" w:cs="Simplified Arabic" w:hint="cs"/>
          <w:sz w:val="32"/>
          <w:szCs w:val="32"/>
          <w:rtl/>
          <w:lang w:val="en-US" w:bidi="ar-DZ"/>
        </w:rPr>
        <w:t>أرمل</w:t>
      </w:r>
      <w:r w:rsidRPr="00014ED3">
        <w:rPr>
          <w:rFonts w:ascii="Simplified Arabic" w:hAnsi="Simplified Arabic" w:cs="Simplified Arabic"/>
          <w:sz w:val="32"/>
          <w:szCs w:val="32"/>
          <w:rtl/>
          <w:lang w:val="en-US" w:bidi="ar-DZ"/>
        </w:rPr>
        <w:t xml:space="preserve"> </w:t>
      </w:r>
      <w:r w:rsidRPr="00014ED3">
        <w:rPr>
          <w:rFonts w:ascii="Simplified Arabic" w:hAnsi="Simplified Arabic" w:cs="Simplified Arabic" w:hint="cs"/>
          <w:sz w:val="32"/>
          <w:szCs w:val="32"/>
          <w:rtl/>
          <w:lang w:val="en-US" w:bidi="ar-DZ"/>
        </w:rPr>
        <w:t>أو</w:t>
      </w:r>
      <w:r w:rsidRPr="00014ED3">
        <w:rPr>
          <w:rFonts w:ascii="Simplified Arabic" w:hAnsi="Simplified Arabic" w:cs="Simplified Arabic"/>
          <w:sz w:val="32"/>
          <w:szCs w:val="32"/>
          <w:rtl/>
          <w:lang w:val="en-US" w:bidi="ar-DZ"/>
        </w:rPr>
        <w:t xml:space="preserve"> </w:t>
      </w:r>
      <w:r w:rsidRPr="00014ED3">
        <w:rPr>
          <w:rFonts w:ascii="Simplified Arabic" w:hAnsi="Simplified Arabic" w:cs="Simplified Arabic" w:hint="cs"/>
          <w:sz w:val="32"/>
          <w:szCs w:val="32"/>
          <w:rtl/>
          <w:lang w:val="en-US" w:bidi="ar-DZ"/>
        </w:rPr>
        <w:t>أرملة</w:t>
      </w:r>
      <w:r w:rsidRPr="00014ED3">
        <w:rPr>
          <w:rFonts w:ascii="Simplified Arabic" w:hAnsi="Simplified Arabic" w:cs="Simplified Arabic"/>
          <w:sz w:val="32"/>
          <w:szCs w:val="32"/>
          <w:rtl/>
          <w:lang w:val="en-US" w:bidi="ar-DZ"/>
        </w:rPr>
        <w:t xml:space="preserve"> الابن </w:t>
      </w:r>
      <w:r w:rsidRPr="00014ED3">
        <w:rPr>
          <w:rFonts w:ascii="Simplified Arabic" w:hAnsi="Simplified Arabic" w:cs="Simplified Arabic" w:hint="cs"/>
          <w:sz w:val="32"/>
          <w:szCs w:val="32"/>
          <w:rtl/>
          <w:lang w:val="en-US" w:bidi="ar-DZ"/>
        </w:rPr>
        <w:t>أو</w:t>
      </w:r>
      <w:r w:rsidRPr="00014ED3">
        <w:rPr>
          <w:rFonts w:ascii="Simplified Arabic" w:hAnsi="Simplified Arabic" w:cs="Simplified Arabic"/>
          <w:sz w:val="32"/>
          <w:szCs w:val="32"/>
          <w:rtl/>
          <w:lang w:val="en-US" w:bidi="ar-DZ"/>
        </w:rPr>
        <w:t xml:space="preserve"> احد فروعه </w:t>
      </w:r>
    </w:p>
    <w:p w14:paraId="639C6E59" w14:textId="77777777" w:rsidR="00BA6A9E" w:rsidRPr="00014ED3" w:rsidRDefault="00BA6A9E" w:rsidP="00BA6A9E">
      <w:pPr>
        <w:pStyle w:val="Paragraphedeliste"/>
        <w:bidi/>
        <w:rPr>
          <w:rFonts w:ascii="Simplified Arabic" w:hAnsi="Simplified Arabic" w:cs="Simplified Arabic"/>
          <w:sz w:val="32"/>
          <w:szCs w:val="32"/>
          <w:rtl/>
          <w:lang w:val="en-US" w:bidi="ar-DZ"/>
        </w:rPr>
      </w:pPr>
      <w:r w:rsidRPr="00014ED3">
        <w:rPr>
          <w:rFonts w:ascii="Simplified Arabic" w:hAnsi="Simplified Arabic" w:cs="Simplified Arabic"/>
          <w:sz w:val="32"/>
          <w:szCs w:val="32"/>
          <w:rtl/>
          <w:lang w:val="en-US" w:bidi="ar-DZ"/>
        </w:rPr>
        <w:t xml:space="preserve">ولد الزوج </w:t>
      </w:r>
      <w:r w:rsidRPr="00014ED3">
        <w:rPr>
          <w:rFonts w:ascii="Simplified Arabic" w:hAnsi="Simplified Arabic" w:cs="Simplified Arabic" w:hint="cs"/>
          <w:sz w:val="32"/>
          <w:szCs w:val="32"/>
          <w:rtl/>
          <w:lang w:val="en-US" w:bidi="ar-DZ"/>
        </w:rPr>
        <w:t>أو</w:t>
      </w:r>
      <w:r w:rsidRPr="00014ED3">
        <w:rPr>
          <w:rFonts w:ascii="Simplified Arabic" w:hAnsi="Simplified Arabic" w:cs="Simplified Arabic"/>
          <w:sz w:val="32"/>
          <w:szCs w:val="32"/>
          <w:rtl/>
          <w:lang w:val="en-US" w:bidi="ar-DZ"/>
        </w:rPr>
        <w:t xml:space="preserve"> الزوجة </w:t>
      </w:r>
      <w:r w:rsidRPr="00014ED3">
        <w:rPr>
          <w:rFonts w:ascii="Simplified Arabic" w:hAnsi="Simplified Arabic" w:cs="Simplified Arabic" w:hint="cs"/>
          <w:sz w:val="32"/>
          <w:szCs w:val="32"/>
          <w:rtl/>
          <w:lang w:val="en-US" w:bidi="ar-DZ"/>
        </w:rPr>
        <w:t>أو</w:t>
      </w:r>
      <w:r w:rsidRPr="00014ED3">
        <w:rPr>
          <w:rFonts w:ascii="Simplified Arabic" w:hAnsi="Simplified Arabic" w:cs="Simplified Arabic"/>
          <w:sz w:val="32"/>
          <w:szCs w:val="32"/>
          <w:rtl/>
          <w:lang w:val="en-US" w:bidi="ar-DZ"/>
        </w:rPr>
        <w:t xml:space="preserve"> زوج </w:t>
      </w:r>
      <w:r w:rsidRPr="00014ED3">
        <w:rPr>
          <w:rFonts w:ascii="Simplified Arabic" w:hAnsi="Simplified Arabic" w:cs="Simplified Arabic" w:hint="cs"/>
          <w:sz w:val="32"/>
          <w:szCs w:val="32"/>
          <w:rtl/>
          <w:lang w:val="en-US" w:bidi="ar-DZ"/>
        </w:rPr>
        <w:t>الأم</w:t>
      </w:r>
      <w:r w:rsidRPr="00014ED3">
        <w:rPr>
          <w:rFonts w:ascii="Simplified Arabic" w:hAnsi="Simplified Arabic" w:cs="Simplified Arabic"/>
          <w:sz w:val="32"/>
          <w:szCs w:val="32"/>
          <w:rtl/>
          <w:lang w:val="en-US" w:bidi="ar-DZ"/>
        </w:rPr>
        <w:t xml:space="preserve"> </w:t>
      </w:r>
      <w:r w:rsidRPr="00014ED3">
        <w:rPr>
          <w:rFonts w:ascii="Simplified Arabic" w:hAnsi="Simplified Arabic" w:cs="Simplified Arabic" w:hint="cs"/>
          <w:sz w:val="32"/>
          <w:szCs w:val="32"/>
          <w:rtl/>
          <w:lang w:val="en-US" w:bidi="ar-DZ"/>
        </w:rPr>
        <w:t>أو</w:t>
      </w:r>
      <w:r w:rsidRPr="00014ED3">
        <w:rPr>
          <w:rFonts w:ascii="Simplified Arabic" w:hAnsi="Simplified Arabic" w:cs="Simplified Arabic"/>
          <w:sz w:val="32"/>
          <w:szCs w:val="32"/>
          <w:rtl/>
          <w:lang w:val="en-US" w:bidi="ar-DZ"/>
        </w:rPr>
        <w:t xml:space="preserve"> زوجة </w:t>
      </w:r>
      <w:r w:rsidRPr="00014ED3">
        <w:rPr>
          <w:rFonts w:ascii="Simplified Arabic" w:hAnsi="Simplified Arabic" w:cs="Simplified Arabic" w:hint="cs"/>
          <w:sz w:val="32"/>
          <w:szCs w:val="32"/>
          <w:rtl/>
          <w:lang w:val="en-US" w:bidi="ar-DZ"/>
        </w:rPr>
        <w:t>الأب</w:t>
      </w:r>
      <w:r w:rsidRPr="00014ED3">
        <w:rPr>
          <w:rFonts w:ascii="Simplified Arabic" w:hAnsi="Simplified Arabic" w:cs="Simplified Arabic"/>
          <w:sz w:val="32"/>
          <w:szCs w:val="32"/>
          <w:rtl/>
          <w:lang w:val="en-US" w:bidi="ar-DZ"/>
        </w:rPr>
        <w:t xml:space="preserve"> و احد فروع الزوج </w:t>
      </w:r>
      <w:r w:rsidRPr="00014ED3">
        <w:rPr>
          <w:rFonts w:ascii="Simplified Arabic" w:hAnsi="Simplified Arabic" w:cs="Simplified Arabic" w:hint="cs"/>
          <w:sz w:val="32"/>
          <w:szCs w:val="32"/>
          <w:rtl/>
          <w:lang w:val="en-US" w:bidi="ar-DZ"/>
        </w:rPr>
        <w:t>الأخر</w:t>
      </w:r>
      <w:r w:rsidRPr="00014ED3">
        <w:rPr>
          <w:rFonts w:ascii="Simplified Arabic" w:hAnsi="Simplified Arabic" w:cs="Simplified Arabic"/>
          <w:sz w:val="32"/>
          <w:szCs w:val="32"/>
          <w:rtl/>
          <w:lang w:val="en-US" w:bidi="ar-DZ"/>
        </w:rPr>
        <w:t xml:space="preserve"> </w:t>
      </w:r>
    </w:p>
    <w:p w14:paraId="0342481E" w14:textId="77777777" w:rsidR="00BA6A9E" w:rsidRPr="00014ED3" w:rsidRDefault="00BA6A9E" w:rsidP="00E102C3">
      <w:pPr>
        <w:pStyle w:val="Paragraphedeliste"/>
        <w:numPr>
          <w:ilvl w:val="0"/>
          <w:numId w:val="18"/>
        </w:numPr>
        <w:bidi/>
        <w:rPr>
          <w:rFonts w:ascii="Simplified Arabic" w:hAnsi="Simplified Arabic" w:cs="Simplified Arabic"/>
          <w:sz w:val="32"/>
          <w:szCs w:val="32"/>
          <w:lang w:val="en-US" w:bidi="ar-DZ"/>
        </w:rPr>
      </w:pPr>
      <w:r w:rsidRPr="00014ED3">
        <w:rPr>
          <w:rFonts w:ascii="Simplified Arabic" w:hAnsi="Simplified Arabic" w:cs="Simplified Arabic"/>
          <w:sz w:val="32"/>
          <w:szCs w:val="32"/>
          <w:rtl/>
          <w:lang w:val="en-US" w:bidi="ar-DZ"/>
        </w:rPr>
        <w:t>النوع الثالث العقوبة الجنحية لجريمة ذات وصف جنحي عقوبتها سنتين</w:t>
      </w:r>
      <w:r w:rsidR="00AB22F8">
        <w:rPr>
          <w:rFonts w:ascii="Simplified Arabic" w:hAnsi="Simplified Arabic" w:cs="Simplified Arabic" w:hint="cs"/>
          <w:sz w:val="32"/>
          <w:szCs w:val="32"/>
          <w:rtl/>
          <w:lang w:val="en-US" w:bidi="ar-DZ"/>
        </w:rPr>
        <w:t xml:space="preserve"> 02  </w:t>
      </w:r>
      <w:r w:rsidR="000E1745">
        <w:rPr>
          <w:rFonts w:ascii="Simplified Arabic" w:hAnsi="Simplified Arabic" w:cs="Simplified Arabic"/>
          <w:sz w:val="32"/>
          <w:szCs w:val="32"/>
          <w:rtl/>
          <w:lang w:val="en-US" w:bidi="ar-DZ"/>
        </w:rPr>
        <w:t xml:space="preserve"> وخمس سنوات حبس و</w:t>
      </w:r>
      <w:r w:rsidRPr="00014ED3">
        <w:rPr>
          <w:rFonts w:ascii="Simplified Arabic" w:hAnsi="Simplified Arabic" w:cs="Simplified Arabic"/>
          <w:sz w:val="32"/>
          <w:szCs w:val="32"/>
          <w:rtl/>
          <w:lang w:val="en-US" w:bidi="ar-DZ"/>
        </w:rPr>
        <w:t xml:space="preserve">هي فعل الفحش بين </w:t>
      </w:r>
      <w:r w:rsidRPr="00014ED3">
        <w:rPr>
          <w:rFonts w:ascii="Simplified Arabic" w:hAnsi="Simplified Arabic" w:cs="Simplified Arabic" w:hint="cs"/>
          <w:sz w:val="32"/>
          <w:szCs w:val="32"/>
          <w:rtl/>
          <w:lang w:val="en-US" w:bidi="ar-DZ"/>
        </w:rPr>
        <w:t>أشخاص</w:t>
      </w:r>
      <w:r w:rsidR="00AB22F8">
        <w:rPr>
          <w:rFonts w:ascii="Simplified Arabic" w:hAnsi="Simplified Arabic" w:cs="Simplified Arabic"/>
          <w:sz w:val="32"/>
          <w:szCs w:val="32"/>
          <w:rtl/>
          <w:lang w:val="en-US" w:bidi="ar-DZ"/>
        </w:rPr>
        <w:t xml:space="preserve"> يكون احدهم زوجا </w:t>
      </w:r>
      <w:r w:rsidR="00AB22F8">
        <w:rPr>
          <w:rFonts w:ascii="Simplified Arabic" w:hAnsi="Simplified Arabic" w:cs="Simplified Arabic" w:hint="cs"/>
          <w:sz w:val="32"/>
          <w:szCs w:val="32"/>
          <w:rtl/>
          <w:lang w:val="en-US" w:bidi="ar-DZ"/>
        </w:rPr>
        <w:t xml:space="preserve">لأخ </w:t>
      </w:r>
      <w:r w:rsidR="00AB22F8">
        <w:rPr>
          <w:rFonts w:ascii="Simplified Arabic" w:hAnsi="Simplified Arabic" w:cs="Simplified Arabic"/>
          <w:sz w:val="32"/>
          <w:szCs w:val="32"/>
          <w:rtl/>
          <w:lang w:val="en-US" w:bidi="ar-DZ"/>
        </w:rPr>
        <w:t xml:space="preserve"> </w:t>
      </w:r>
      <w:r w:rsidR="00AB22F8" w:rsidRPr="00014ED3">
        <w:rPr>
          <w:rFonts w:ascii="Simplified Arabic" w:hAnsi="Simplified Arabic" w:cs="Simplified Arabic" w:hint="cs"/>
          <w:sz w:val="32"/>
          <w:szCs w:val="32"/>
          <w:rtl/>
          <w:lang w:val="en-US" w:bidi="ar-DZ"/>
        </w:rPr>
        <w:t>أو</w:t>
      </w:r>
      <w:r w:rsidRPr="00014ED3">
        <w:rPr>
          <w:rFonts w:ascii="Simplified Arabic" w:hAnsi="Simplified Arabic" w:cs="Simplified Arabic"/>
          <w:sz w:val="32"/>
          <w:szCs w:val="32"/>
          <w:rtl/>
          <w:lang w:val="en-US" w:bidi="ar-DZ"/>
        </w:rPr>
        <w:t xml:space="preserve"> </w:t>
      </w:r>
      <w:r w:rsidRPr="00014ED3">
        <w:rPr>
          <w:rFonts w:ascii="Simplified Arabic" w:hAnsi="Simplified Arabic" w:cs="Simplified Arabic" w:hint="cs"/>
          <w:sz w:val="32"/>
          <w:szCs w:val="32"/>
          <w:rtl/>
          <w:lang w:val="en-US" w:bidi="ar-DZ"/>
        </w:rPr>
        <w:t>أخت</w:t>
      </w:r>
      <w:r w:rsidRPr="00014ED3">
        <w:rPr>
          <w:rFonts w:ascii="Simplified Arabic" w:hAnsi="Simplified Arabic" w:cs="Simplified Arabic"/>
          <w:sz w:val="32"/>
          <w:szCs w:val="32"/>
          <w:rtl/>
          <w:lang w:val="en-US" w:bidi="ar-DZ"/>
        </w:rPr>
        <w:t xml:space="preserve"> </w:t>
      </w:r>
      <w:r w:rsidRPr="00014ED3">
        <w:rPr>
          <w:rFonts w:ascii="Simplified Arabic" w:hAnsi="Simplified Arabic" w:cs="Simplified Arabic" w:hint="cs"/>
          <w:sz w:val="32"/>
          <w:szCs w:val="32"/>
          <w:rtl/>
          <w:lang w:val="en-US" w:bidi="ar-DZ"/>
        </w:rPr>
        <w:t>الأخر</w:t>
      </w:r>
      <w:r w:rsidR="00AB22F8">
        <w:rPr>
          <w:rFonts w:ascii="Simplified Arabic" w:hAnsi="Simplified Arabic" w:cs="Simplified Arabic" w:hint="cs"/>
          <w:sz w:val="32"/>
          <w:szCs w:val="32"/>
          <w:rtl/>
          <w:lang w:val="en-US" w:bidi="ar-DZ"/>
        </w:rPr>
        <w:t xml:space="preserve">. </w:t>
      </w:r>
    </w:p>
    <w:p w14:paraId="20D55D13" w14:textId="77777777" w:rsidR="00BA6A9E" w:rsidRDefault="00AB22F8" w:rsidP="00BA6A9E">
      <w:pPr>
        <w:bidi/>
        <w:ind w:left="360"/>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BA6A9E" w:rsidRPr="00014ED3">
        <w:rPr>
          <w:rFonts w:ascii="Simplified Arabic" w:hAnsi="Simplified Arabic" w:cs="Simplified Arabic"/>
          <w:sz w:val="32"/>
          <w:szCs w:val="32"/>
          <w:rtl/>
          <w:lang w:val="en-US" w:bidi="ar-DZ"/>
        </w:rPr>
        <w:t xml:space="preserve">في جميع </w:t>
      </w:r>
      <w:r w:rsidR="00BA6A9E" w:rsidRPr="00014ED3">
        <w:rPr>
          <w:rFonts w:ascii="Simplified Arabic" w:hAnsi="Simplified Arabic" w:cs="Simplified Arabic" w:hint="cs"/>
          <w:sz w:val="32"/>
          <w:szCs w:val="32"/>
          <w:rtl/>
          <w:lang w:val="en-US" w:bidi="ar-DZ"/>
        </w:rPr>
        <w:t>الأحوال</w:t>
      </w:r>
      <w:r w:rsidR="00BA6A9E" w:rsidRPr="00014ED3">
        <w:rPr>
          <w:rFonts w:ascii="Simplified Arabic" w:hAnsi="Simplified Arabic" w:cs="Simplified Arabic"/>
          <w:sz w:val="32"/>
          <w:szCs w:val="32"/>
          <w:rtl/>
          <w:lang w:val="en-US" w:bidi="ar-DZ"/>
        </w:rPr>
        <w:t xml:space="preserve"> </w:t>
      </w:r>
      <w:r w:rsidR="00BA6A9E" w:rsidRPr="00014ED3">
        <w:rPr>
          <w:rFonts w:ascii="Simplified Arabic" w:hAnsi="Simplified Arabic" w:cs="Simplified Arabic" w:hint="cs"/>
          <w:sz w:val="32"/>
          <w:szCs w:val="32"/>
          <w:rtl/>
          <w:lang w:val="en-US" w:bidi="ar-DZ"/>
        </w:rPr>
        <w:t>إذا</w:t>
      </w:r>
      <w:r w:rsidR="00BA6A9E" w:rsidRPr="00014ED3">
        <w:rPr>
          <w:rFonts w:ascii="Simplified Arabic" w:hAnsi="Simplified Arabic" w:cs="Simplified Arabic"/>
          <w:sz w:val="32"/>
          <w:szCs w:val="32"/>
          <w:rtl/>
          <w:lang w:val="en-US" w:bidi="ar-DZ"/>
        </w:rPr>
        <w:t xml:space="preserve"> ارتكبت ا</w:t>
      </w:r>
      <w:r w:rsidR="000E1745">
        <w:rPr>
          <w:rFonts w:ascii="Simplified Arabic" w:hAnsi="Simplified Arabic" w:cs="Simplified Arabic"/>
          <w:sz w:val="32"/>
          <w:szCs w:val="32"/>
          <w:rtl/>
          <w:lang w:val="en-US" w:bidi="ar-DZ"/>
        </w:rPr>
        <w:t>لفاحشة من شخص راشد على شخص قاصر</w:t>
      </w:r>
      <w:r w:rsidR="00BA6A9E" w:rsidRPr="00014ED3">
        <w:rPr>
          <w:rFonts w:ascii="Simplified Arabic" w:hAnsi="Simplified Arabic" w:cs="Simplified Arabic"/>
          <w:sz w:val="32"/>
          <w:szCs w:val="32"/>
          <w:rtl/>
          <w:lang w:val="en-US" w:bidi="ar-DZ"/>
        </w:rPr>
        <w:t>،</w:t>
      </w:r>
      <w:r w:rsidR="000E1745">
        <w:rPr>
          <w:rFonts w:ascii="Simplified Arabic" w:hAnsi="Simplified Arabic" w:cs="Simplified Arabic" w:hint="cs"/>
          <w:sz w:val="32"/>
          <w:szCs w:val="32"/>
          <w:rtl/>
          <w:lang w:val="en-US" w:bidi="ar-DZ"/>
        </w:rPr>
        <w:t xml:space="preserve"> </w:t>
      </w:r>
      <w:r w:rsidR="00BA6A9E" w:rsidRPr="00014ED3">
        <w:rPr>
          <w:rFonts w:ascii="Simplified Arabic" w:hAnsi="Simplified Arabic" w:cs="Simplified Arabic"/>
          <w:sz w:val="32"/>
          <w:szCs w:val="32"/>
          <w:rtl/>
          <w:lang w:val="en-US" w:bidi="ar-DZ"/>
        </w:rPr>
        <w:t>يبلغ من العمر 18 عاما فان العقوبة المفروضة على الراشد تفوق وجوبا العقوبة المفروضة على الشخص القا</w:t>
      </w:r>
      <w:r w:rsidR="00BA6A9E">
        <w:rPr>
          <w:rFonts w:ascii="Simplified Arabic" w:hAnsi="Simplified Arabic" w:cs="Simplified Arabic" w:hint="cs"/>
          <w:sz w:val="32"/>
          <w:szCs w:val="32"/>
          <w:rtl/>
          <w:lang w:val="en-US" w:bidi="ar-DZ"/>
        </w:rPr>
        <w:t>ص</w:t>
      </w:r>
      <w:r w:rsidR="00BA6A9E" w:rsidRPr="00014ED3">
        <w:rPr>
          <w:rFonts w:ascii="Simplified Arabic" w:hAnsi="Simplified Arabic" w:cs="Simplified Arabic"/>
          <w:sz w:val="32"/>
          <w:szCs w:val="32"/>
          <w:rtl/>
          <w:lang w:val="en-US" w:bidi="ar-DZ"/>
        </w:rPr>
        <w:t>ر.</w:t>
      </w:r>
    </w:p>
    <w:p w14:paraId="346061E5" w14:textId="77777777" w:rsidR="00BA6A9E" w:rsidRDefault="00AB22F8" w:rsidP="00BA6A9E">
      <w:pPr>
        <w:bidi/>
        <w:ind w:left="360"/>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BA6A9E" w:rsidRPr="00014ED3">
        <w:rPr>
          <w:rFonts w:ascii="Simplified Arabic" w:hAnsi="Simplified Arabic" w:cs="Simplified Arabic"/>
          <w:sz w:val="32"/>
          <w:szCs w:val="32"/>
          <w:rtl/>
          <w:lang w:val="en-US" w:bidi="ar-DZ"/>
        </w:rPr>
        <w:t xml:space="preserve"> يتضمن</w:t>
      </w:r>
      <w:r w:rsidR="00BA6A9E">
        <w:rPr>
          <w:rFonts w:ascii="Simplified Arabic" w:hAnsi="Simplified Arabic" w:cs="Simplified Arabic"/>
          <w:sz w:val="32"/>
          <w:szCs w:val="32"/>
          <w:lang w:val="en-US" w:bidi="ar-DZ"/>
        </w:rPr>
        <w:t xml:space="preserve"> </w:t>
      </w:r>
      <w:r w:rsidR="00BA6A9E">
        <w:rPr>
          <w:rFonts w:ascii="Simplified Arabic" w:hAnsi="Simplified Arabic" w:cs="Simplified Arabic" w:hint="cs"/>
          <w:sz w:val="32"/>
          <w:szCs w:val="32"/>
          <w:rtl/>
          <w:lang w:val="en-US" w:bidi="ar-DZ"/>
        </w:rPr>
        <w:t xml:space="preserve">الحكم </w:t>
      </w:r>
      <w:r w:rsidR="00BA6A9E" w:rsidRPr="00014ED3">
        <w:rPr>
          <w:rFonts w:ascii="Simplified Arabic" w:hAnsi="Simplified Arabic" w:cs="Simplified Arabic"/>
          <w:sz w:val="32"/>
          <w:szCs w:val="32"/>
          <w:rtl/>
          <w:lang w:val="en-US" w:bidi="ar-DZ"/>
        </w:rPr>
        <w:t xml:space="preserve">المقتضي به ضد </w:t>
      </w:r>
      <w:r w:rsidR="00BA6A9E" w:rsidRPr="00014ED3">
        <w:rPr>
          <w:rFonts w:ascii="Simplified Arabic" w:hAnsi="Simplified Arabic" w:cs="Simplified Arabic" w:hint="cs"/>
          <w:sz w:val="32"/>
          <w:szCs w:val="32"/>
          <w:rtl/>
          <w:lang w:val="en-US" w:bidi="ar-DZ"/>
        </w:rPr>
        <w:t>الأب</w:t>
      </w:r>
      <w:r w:rsidR="00BA6A9E" w:rsidRPr="00014ED3">
        <w:rPr>
          <w:rFonts w:ascii="Simplified Arabic" w:hAnsi="Simplified Arabic" w:cs="Simplified Arabic"/>
          <w:sz w:val="32"/>
          <w:szCs w:val="32"/>
          <w:rtl/>
          <w:lang w:val="en-US" w:bidi="ar-DZ"/>
        </w:rPr>
        <w:t xml:space="preserve"> </w:t>
      </w:r>
      <w:r w:rsidR="00BA6A9E" w:rsidRPr="00014ED3">
        <w:rPr>
          <w:rFonts w:ascii="Simplified Arabic" w:hAnsi="Simplified Arabic" w:cs="Simplified Arabic" w:hint="cs"/>
          <w:sz w:val="32"/>
          <w:szCs w:val="32"/>
          <w:rtl/>
          <w:lang w:val="en-US" w:bidi="ar-DZ"/>
        </w:rPr>
        <w:t>أو</w:t>
      </w:r>
      <w:r w:rsidR="00BA6A9E" w:rsidRPr="00014ED3">
        <w:rPr>
          <w:rFonts w:ascii="Simplified Arabic" w:hAnsi="Simplified Arabic" w:cs="Simplified Arabic"/>
          <w:sz w:val="32"/>
          <w:szCs w:val="32"/>
          <w:rtl/>
          <w:lang w:val="en-US" w:bidi="ar-DZ"/>
        </w:rPr>
        <w:t xml:space="preserve"> </w:t>
      </w:r>
      <w:r w:rsidR="00BA6A9E" w:rsidRPr="00014ED3">
        <w:rPr>
          <w:rFonts w:ascii="Simplified Arabic" w:hAnsi="Simplified Arabic" w:cs="Simplified Arabic" w:hint="cs"/>
          <w:sz w:val="32"/>
          <w:szCs w:val="32"/>
          <w:rtl/>
          <w:lang w:val="en-US" w:bidi="ar-DZ"/>
        </w:rPr>
        <w:t>الأم</w:t>
      </w:r>
      <w:r w:rsidR="00BA6A9E" w:rsidRPr="00014ED3">
        <w:rPr>
          <w:rFonts w:ascii="Simplified Arabic" w:hAnsi="Simplified Arabic" w:cs="Simplified Arabic"/>
          <w:sz w:val="32"/>
          <w:szCs w:val="32"/>
          <w:rtl/>
          <w:lang w:val="en-US" w:bidi="ar-DZ"/>
        </w:rPr>
        <w:t xml:space="preserve"> فقدان حق </w:t>
      </w:r>
      <w:r w:rsidR="00BA6A9E" w:rsidRPr="00014ED3">
        <w:rPr>
          <w:rFonts w:ascii="Simplified Arabic" w:hAnsi="Simplified Arabic" w:cs="Simplified Arabic" w:hint="cs"/>
          <w:sz w:val="32"/>
          <w:szCs w:val="32"/>
          <w:rtl/>
          <w:lang w:val="en-US" w:bidi="ar-DZ"/>
        </w:rPr>
        <w:t>الأبوة</w:t>
      </w:r>
      <w:r w:rsidR="00BA6A9E" w:rsidRPr="00014ED3">
        <w:rPr>
          <w:rFonts w:ascii="Simplified Arabic" w:hAnsi="Simplified Arabic" w:cs="Simplified Arabic"/>
          <w:sz w:val="32"/>
          <w:szCs w:val="32"/>
          <w:rtl/>
          <w:lang w:val="en-US" w:bidi="ar-DZ"/>
        </w:rPr>
        <w:t xml:space="preserve"> </w:t>
      </w:r>
      <w:r w:rsidR="00BA6A9E" w:rsidRPr="00014ED3">
        <w:rPr>
          <w:rFonts w:ascii="Simplified Arabic" w:hAnsi="Simplified Arabic" w:cs="Simplified Arabic" w:hint="cs"/>
          <w:sz w:val="32"/>
          <w:szCs w:val="32"/>
          <w:rtl/>
          <w:lang w:val="en-US" w:bidi="ar-DZ"/>
        </w:rPr>
        <w:t>أو</w:t>
      </w:r>
      <w:r w:rsidR="00BA6A9E" w:rsidRPr="00014ED3">
        <w:rPr>
          <w:rFonts w:ascii="Simplified Arabic" w:hAnsi="Simplified Arabic" w:cs="Simplified Arabic"/>
          <w:sz w:val="32"/>
          <w:szCs w:val="32"/>
          <w:rtl/>
          <w:lang w:val="en-US" w:bidi="ar-DZ"/>
        </w:rPr>
        <w:t xml:space="preserve"> الوصاية الشرعية </w:t>
      </w:r>
      <w:r w:rsidR="00BA6A9E">
        <w:rPr>
          <w:rStyle w:val="Appelnotedebasdep"/>
          <w:rFonts w:ascii="Simplified Arabic" w:hAnsi="Simplified Arabic" w:cs="Simplified Arabic"/>
          <w:sz w:val="32"/>
          <w:szCs w:val="32"/>
          <w:rtl/>
          <w:lang w:val="en-US" w:bidi="ar-DZ"/>
        </w:rPr>
        <w:footnoteReference w:id="46"/>
      </w:r>
      <w:r w:rsidR="00BA6A9E">
        <w:rPr>
          <w:rFonts w:ascii="Simplified Arabic" w:hAnsi="Simplified Arabic" w:cs="Simplified Arabic" w:hint="cs"/>
          <w:sz w:val="32"/>
          <w:szCs w:val="32"/>
          <w:rtl/>
          <w:lang w:val="en-US" w:bidi="ar-DZ"/>
        </w:rPr>
        <w:t>.</w:t>
      </w:r>
    </w:p>
    <w:p w14:paraId="70985D50" w14:textId="77777777" w:rsidR="000E1745" w:rsidRDefault="00E43F67" w:rsidP="000E1745">
      <w:pPr>
        <w:bidi/>
        <w:ind w:left="360"/>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AB22F8">
        <w:rPr>
          <w:rFonts w:ascii="Simplified Arabic" w:hAnsi="Simplified Arabic" w:cs="Simplified Arabic" w:hint="cs"/>
          <w:sz w:val="32"/>
          <w:szCs w:val="32"/>
          <w:rtl/>
          <w:lang w:val="en-US" w:bidi="ar-DZ"/>
        </w:rPr>
        <w:t xml:space="preserve">و تجدر الإشارة إلى أن المادة بعد تعديلها بموجب القانون رقم 14-01 المؤرخ في 4 فبراير 2014 قد قررت عقوبة </w:t>
      </w:r>
      <w:r>
        <w:rPr>
          <w:rFonts w:ascii="Simplified Arabic" w:hAnsi="Simplified Arabic" w:cs="Simplified Arabic" w:hint="cs"/>
          <w:sz w:val="32"/>
          <w:szCs w:val="32"/>
          <w:rtl/>
          <w:lang w:val="en-US" w:bidi="ar-DZ"/>
        </w:rPr>
        <w:t>أخرى</w:t>
      </w:r>
      <w:r w:rsidR="00AB22F8">
        <w:rPr>
          <w:rFonts w:ascii="Simplified Arabic" w:hAnsi="Simplified Arabic" w:cs="Simplified Arabic" w:hint="cs"/>
          <w:sz w:val="32"/>
          <w:szCs w:val="32"/>
          <w:rtl/>
          <w:lang w:val="en-US" w:bidi="ar-DZ"/>
        </w:rPr>
        <w:t xml:space="preserve"> على العلاقات الجنسية </w:t>
      </w:r>
      <w:r w:rsidR="00EA5D86">
        <w:rPr>
          <w:rFonts w:ascii="Simplified Arabic" w:hAnsi="Simplified Arabic" w:cs="Simplified Arabic" w:hint="cs"/>
          <w:sz w:val="32"/>
          <w:szCs w:val="32"/>
          <w:rtl/>
          <w:lang w:val="en-US" w:bidi="ar-DZ"/>
        </w:rPr>
        <w:t xml:space="preserve">بين </w:t>
      </w:r>
      <w:r w:rsidR="000E1745">
        <w:rPr>
          <w:rFonts w:ascii="Simplified Arabic" w:hAnsi="Simplified Arabic" w:cs="Simplified Arabic" w:hint="cs"/>
          <w:sz w:val="32"/>
          <w:szCs w:val="32"/>
          <w:rtl/>
          <w:lang w:val="en-US" w:bidi="ar-DZ"/>
        </w:rPr>
        <w:lastRenderedPageBreak/>
        <w:t>الكافل والمكفول و</w:t>
      </w:r>
      <w:r w:rsidR="00EA5D86">
        <w:rPr>
          <w:rFonts w:ascii="Simplified Arabic" w:hAnsi="Simplified Arabic" w:cs="Simplified Arabic" w:hint="cs"/>
          <w:sz w:val="32"/>
          <w:szCs w:val="32"/>
          <w:rtl/>
          <w:lang w:val="en-US" w:bidi="ar-DZ"/>
        </w:rPr>
        <w:t>هي نفسها المطبق على الفاحشة ا</w:t>
      </w:r>
      <w:r w:rsidR="000E1745">
        <w:rPr>
          <w:rFonts w:ascii="Simplified Arabic" w:hAnsi="Simplified Arabic" w:cs="Simplified Arabic" w:hint="cs"/>
          <w:sz w:val="32"/>
          <w:szCs w:val="32"/>
          <w:rtl/>
          <w:lang w:val="en-US" w:bidi="ar-DZ"/>
        </w:rPr>
        <w:t>لمرتكبة بين الأقارب من الفروع و</w:t>
      </w:r>
      <w:r w:rsidR="00EA5D86">
        <w:rPr>
          <w:rFonts w:ascii="Simplified Arabic" w:hAnsi="Simplified Arabic" w:cs="Simplified Arabic" w:hint="cs"/>
          <w:sz w:val="32"/>
          <w:szCs w:val="32"/>
          <w:rtl/>
          <w:lang w:val="en-US" w:bidi="ar-DZ"/>
        </w:rPr>
        <w:t>الأصول .</w:t>
      </w:r>
      <w:r w:rsidR="00EA5D86">
        <w:rPr>
          <w:rStyle w:val="Appelnotedebasdep"/>
          <w:rFonts w:ascii="Simplified Arabic" w:hAnsi="Simplified Arabic" w:cs="Simplified Arabic"/>
          <w:sz w:val="32"/>
          <w:szCs w:val="32"/>
          <w:rtl/>
          <w:lang w:val="en-US" w:bidi="ar-DZ"/>
        </w:rPr>
        <w:footnoteReference w:id="47"/>
      </w:r>
    </w:p>
    <w:p w14:paraId="2040BF13" w14:textId="77777777" w:rsidR="00BA6A9E" w:rsidRPr="000E1745" w:rsidRDefault="00BA6A9E" w:rsidP="000E1745">
      <w:pPr>
        <w:bidi/>
        <w:ind w:left="360"/>
        <w:jc w:val="center"/>
        <w:rPr>
          <w:rFonts w:ascii="Simplified Arabic" w:hAnsi="Simplified Arabic" w:cs="Simplified Arabic"/>
          <w:sz w:val="32"/>
          <w:szCs w:val="32"/>
          <w:rtl/>
          <w:lang w:val="en-US" w:bidi="ar-DZ"/>
        </w:rPr>
      </w:pPr>
      <w:r w:rsidRPr="00EA5D86">
        <w:rPr>
          <w:rFonts w:ascii="Simplified Arabic" w:hAnsi="Simplified Arabic" w:cs="Simplified Arabic"/>
          <w:b/>
          <w:bCs/>
          <w:sz w:val="32"/>
          <w:szCs w:val="32"/>
          <w:rtl/>
          <w:lang w:val="en-US" w:bidi="ar-DZ"/>
        </w:rPr>
        <w:t>المبحث الثا</w:t>
      </w:r>
      <w:r w:rsidRPr="00EA5D86">
        <w:rPr>
          <w:rFonts w:ascii="Simplified Arabic" w:hAnsi="Simplified Arabic" w:cs="Simplified Arabic" w:hint="cs"/>
          <w:b/>
          <w:bCs/>
          <w:sz w:val="32"/>
          <w:szCs w:val="32"/>
          <w:rtl/>
          <w:lang w:val="en-US" w:bidi="ar-DZ"/>
        </w:rPr>
        <w:t>ن</w:t>
      </w:r>
      <w:r w:rsidRPr="00EA5D86">
        <w:rPr>
          <w:rFonts w:ascii="Simplified Arabic" w:hAnsi="Simplified Arabic" w:cs="Simplified Arabic"/>
          <w:b/>
          <w:bCs/>
          <w:sz w:val="32"/>
          <w:szCs w:val="32"/>
          <w:rtl/>
          <w:lang w:val="en-US" w:bidi="ar-DZ"/>
        </w:rPr>
        <w:t>ي</w:t>
      </w:r>
    </w:p>
    <w:p w14:paraId="6EEEFCDD" w14:textId="77777777" w:rsidR="00BA6A9E" w:rsidRPr="00014ED3" w:rsidRDefault="00BA6A9E" w:rsidP="00BA6A9E">
      <w:pPr>
        <w:pStyle w:val="Paragraphedeliste"/>
        <w:bidi/>
        <w:jc w:val="center"/>
        <w:rPr>
          <w:rFonts w:ascii="Simplified Arabic" w:hAnsi="Simplified Arabic" w:cs="Simplified Arabic"/>
          <w:b/>
          <w:bCs/>
          <w:sz w:val="32"/>
          <w:szCs w:val="32"/>
          <w:rtl/>
          <w:lang w:val="en-US" w:bidi="ar-DZ"/>
        </w:rPr>
      </w:pPr>
      <w:r w:rsidRPr="00014ED3">
        <w:rPr>
          <w:rFonts w:ascii="Simplified Arabic" w:hAnsi="Simplified Arabic" w:cs="Simplified Arabic"/>
          <w:b/>
          <w:bCs/>
          <w:sz w:val="32"/>
          <w:szCs w:val="32"/>
          <w:rtl/>
          <w:lang w:val="en-US" w:bidi="ar-DZ"/>
        </w:rPr>
        <w:t xml:space="preserve">جرائم العنف </w:t>
      </w:r>
      <w:r w:rsidRPr="00014ED3">
        <w:rPr>
          <w:rFonts w:ascii="Simplified Arabic" w:hAnsi="Simplified Arabic" w:cs="Simplified Arabic" w:hint="cs"/>
          <w:b/>
          <w:bCs/>
          <w:sz w:val="32"/>
          <w:szCs w:val="32"/>
          <w:rtl/>
          <w:lang w:val="en-US" w:bidi="ar-DZ"/>
        </w:rPr>
        <w:t>الأسري</w:t>
      </w:r>
      <w:r w:rsidRPr="00014ED3">
        <w:rPr>
          <w:rFonts w:ascii="Simplified Arabic" w:hAnsi="Simplified Arabic" w:cs="Simplified Arabic"/>
          <w:b/>
          <w:bCs/>
          <w:sz w:val="32"/>
          <w:szCs w:val="32"/>
          <w:rtl/>
          <w:lang w:val="en-US" w:bidi="ar-DZ"/>
        </w:rPr>
        <w:t xml:space="preserve"> المعنوي</w:t>
      </w:r>
    </w:p>
    <w:p w14:paraId="616796A1" w14:textId="77777777" w:rsidR="00BA6A9E" w:rsidRPr="006168DB" w:rsidRDefault="000E1745" w:rsidP="00BA6A9E">
      <w:pPr>
        <w:bidi/>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 xml:space="preserve">       </w:t>
      </w:r>
      <w:r w:rsidR="00BA6A9E" w:rsidRPr="006168DB">
        <w:rPr>
          <w:rFonts w:ascii="Simplified Arabic" w:hAnsi="Simplified Arabic" w:cs="Simplified Arabic"/>
          <w:sz w:val="32"/>
          <w:szCs w:val="32"/>
          <w:rtl/>
          <w:lang w:val="en-US" w:bidi="ar-DZ"/>
        </w:rPr>
        <w:t xml:space="preserve">جرائم العنف </w:t>
      </w:r>
      <w:r w:rsidR="00BA6A9E" w:rsidRPr="006168DB">
        <w:rPr>
          <w:rFonts w:ascii="Simplified Arabic" w:hAnsi="Simplified Arabic" w:cs="Simplified Arabic" w:hint="cs"/>
          <w:sz w:val="32"/>
          <w:szCs w:val="32"/>
          <w:rtl/>
          <w:lang w:val="en-US" w:bidi="ar-DZ"/>
        </w:rPr>
        <w:t>الأسري</w:t>
      </w:r>
      <w:r w:rsidR="00BA6A9E" w:rsidRPr="006168DB">
        <w:rPr>
          <w:rFonts w:ascii="Simplified Arabic" w:hAnsi="Simplified Arabic" w:cs="Simplified Arabic"/>
          <w:sz w:val="32"/>
          <w:szCs w:val="32"/>
          <w:rtl/>
          <w:lang w:val="en-US" w:bidi="ar-DZ"/>
        </w:rPr>
        <w:t xml:space="preserve"> المعنوي هي تلك </w:t>
      </w:r>
      <w:r w:rsidR="00BA6A9E" w:rsidRPr="006168DB">
        <w:rPr>
          <w:rFonts w:ascii="Simplified Arabic" w:hAnsi="Simplified Arabic" w:cs="Simplified Arabic" w:hint="cs"/>
          <w:sz w:val="32"/>
          <w:szCs w:val="32"/>
          <w:rtl/>
          <w:lang w:val="en-US" w:bidi="ar-DZ"/>
        </w:rPr>
        <w:t>الأفعال</w:t>
      </w:r>
      <w:r w:rsidR="00BA6A9E" w:rsidRPr="006168DB">
        <w:rPr>
          <w:rFonts w:ascii="Simplified Arabic" w:hAnsi="Simplified Arabic" w:cs="Simplified Arabic"/>
          <w:sz w:val="32"/>
          <w:szCs w:val="32"/>
          <w:rtl/>
          <w:lang w:val="en-US" w:bidi="ar-DZ"/>
        </w:rPr>
        <w:t xml:space="preserve"> التي تهدف </w:t>
      </w:r>
      <w:r w:rsidR="00BA6A9E" w:rsidRPr="006168DB">
        <w:rPr>
          <w:rFonts w:ascii="Simplified Arabic" w:hAnsi="Simplified Arabic" w:cs="Simplified Arabic" w:hint="cs"/>
          <w:sz w:val="32"/>
          <w:szCs w:val="32"/>
          <w:rtl/>
          <w:lang w:val="en-US" w:bidi="ar-DZ"/>
        </w:rPr>
        <w:t>إلى</w:t>
      </w:r>
      <w:r w:rsidR="00BA6A9E" w:rsidRPr="006168DB">
        <w:rPr>
          <w:rFonts w:ascii="Simplified Arabic" w:hAnsi="Simplified Arabic" w:cs="Simplified Arabic"/>
          <w:sz w:val="32"/>
          <w:szCs w:val="32"/>
          <w:rtl/>
          <w:lang w:val="en-US" w:bidi="ar-DZ"/>
        </w:rPr>
        <w:t xml:space="preserve"> </w:t>
      </w:r>
      <w:r w:rsidR="00BA6A9E" w:rsidRPr="006168DB">
        <w:rPr>
          <w:rFonts w:ascii="Simplified Arabic" w:hAnsi="Simplified Arabic" w:cs="Simplified Arabic" w:hint="cs"/>
          <w:sz w:val="32"/>
          <w:szCs w:val="32"/>
          <w:rtl/>
          <w:lang w:val="en-US" w:bidi="ar-DZ"/>
        </w:rPr>
        <w:t>إ</w:t>
      </w:r>
      <w:r w:rsidR="00BA6A9E">
        <w:rPr>
          <w:rFonts w:ascii="Simplified Arabic" w:hAnsi="Simplified Arabic" w:cs="Simplified Arabic" w:hint="cs"/>
          <w:sz w:val="32"/>
          <w:szCs w:val="32"/>
          <w:rtl/>
          <w:lang w:val="en-US" w:bidi="ar-DZ"/>
        </w:rPr>
        <w:t>يذاء</w:t>
      </w:r>
      <w:r w:rsidR="00BA6A9E" w:rsidRPr="006168DB">
        <w:rPr>
          <w:rFonts w:ascii="Simplified Arabic" w:hAnsi="Simplified Arabic" w:cs="Simplified Arabic"/>
          <w:sz w:val="32"/>
          <w:szCs w:val="32"/>
          <w:rtl/>
          <w:lang w:val="en-US" w:bidi="ar-DZ"/>
        </w:rPr>
        <w:t xml:space="preserve"> </w:t>
      </w:r>
      <w:r w:rsidR="00BA6A9E" w:rsidRPr="006168DB">
        <w:rPr>
          <w:rFonts w:ascii="Simplified Arabic" w:hAnsi="Simplified Arabic" w:cs="Simplified Arabic" w:hint="cs"/>
          <w:sz w:val="32"/>
          <w:szCs w:val="32"/>
          <w:rtl/>
          <w:lang w:val="en-US" w:bidi="ar-DZ"/>
        </w:rPr>
        <w:t>أو</w:t>
      </w:r>
      <w:r w:rsidR="00BA6A9E" w:rsidRPr="006168DB">
        <w:rPr>
          <w:rFonts w:ascii="Simplified Arabic" w:hAnsi="Simplified Arabic" w:cs="Simplified Arabic"/>
          <w:sz w:val="32"/>
          <w:szCs w:val="32"/>
          <w:rtl/>
          <w:lang w:val="en-US" w:bidi="ar-DZ"/>
        </w:rPr>
        <w:t xml:space="preserve"> </w:t>
      </w:r>
      <w:r w:rsidR="00BA6A9E" w:rsidRPr="006168DB">
        <w:rPr>
          <w:rFonts w:ascii="Simplified Arabic" w:hAnsi="Simplified Arabic" w:cs="Simplified Arabic" w:hint="cs"/>
          <w:sz w:val="32"/>
          <w:szCs w:val="32"/>
          <w:rtl/>
          <w:lang w:val="en-US" w:bidi="ar-DZ"/>
        </w:rPr>
        <w:t>إلحاق</w:t>
      </w:r>
      <w:r w:rsidR="00BA6A9E" w:rsidRPr="006168DB">
        <w:rPr>
          <w:rFonts w:ascii="Simplified Arabic" w:hAnsi="Simplified Arabic" w:cs="Simplified Arabic"/>
          <w:sz w:val="32"/>
          <w:szCs w:val="32"/>
          <w:rtl/>
          <w:lang w:val="en-US" w:bidi="ar-DZ"/>
        </w:rPr>
        <w:t xml:space="preserve"> الضرر داخل </w:t>
      </w:r>
      <w:r w:rsidR="00BA6A9E" w:rsidRPr="006168DB">
        <w:rPr>
          <w:rFonts w:ascii="Simplified Arabic" w:hAnsi="Simplified Arabic" w:cs="Simplified Arabic" w:hint="cs"/>
          <w:sz w:val="32"/>
          <w:szCs w:val="32"/>
          <w:rtl/>
          <w:lang w:val="en-US" w:bidi="ar-DZ"/>
        </w:rPr>
        <w:t>ا</w:t>
      </w:r>
      <w:r>
        <w:rPr>
          <w:rFonts w:ascii="Simplified Arabic" w:hAnsi="Simplified Arabic" w:cs="Simplified Arabic" w:hint="cs"/>
          <w:sz w:val="32"/>
          <w:szCs w:val="32"/>
          <w:rtl/>
          <w:lang w:val="en-US" w:bidi="ar-DZ"/>
        </w:rPr>
        <w:t xml:space="preserve"> </w:t>
      </w:r>
      <w:r w:rsidR="00BA6A9E" w:rsidRPr="006168DB">
        <w:rPr>
          <w:rFonts w:ascii="Simplified Arabic" w:hAnsi="Simplified Arabic" w:cs="Simplified Arabic" w:hint="cs"/>
          <w:sz w:val="32"/>
          <w:szCs w:val="32"/>
          <w:rtl/>
          <w:lang w:val="en-US" w:bidi="ar-DZ"/>
        </w:rPr>
        <w:t>لأفراد</w:t>
      </w:r>
      <w:r w:rsidR="00BA6A9E" w:rsidRPr="006168DB">
        <w:rPr>
          <w:rFonts w:ascii="Simplified Arabic" w:hAnsi="Simplified Arabic" w:cs="Simplified Arabic"/>
          <w:sz w:val="32"/>
          <w:szCs w:val="32"/>
          <w:rtl/>
          <w:lang w:val="en-US" w:bidi="ar-DZ"/>
        </w:rPr>
        <w:t xml:space="preserve"> </w:t>
      </w:r>
      <w:r w:rsidR="00BA6A9E" w:rsidRPr="006168DB">
        <w:rPr>
          <w:rFonts w:ascii="Simplified Arabic" w:hAnsi="Simplified Arabic" w:cs="Simplified Arabic" w:hint="cs"/>
          <w:sz w:val="32"/>
          <w:szCs w:val="32"/>
          <w:rtl/>
          <w:lang w:val="en-US" w:bidi="ar-DZ"/>
        </w:rPr>
        <w:t>الأسرة</w:t>
      </w:r>
      <w:r>
        <w:rPr>
          <w:rFonts w:ascii="Simplified Arabic" w:hAnsi="Simplified Arabic" w:cs="Simplified Arabic"/>
          <w:sz w:val="32"/>
          <w:szCs w:val="32"/>
          <w:rtl/>
          <w:lang w:val="en-US" w:bidi="ar-DZ"/>
        </w:rPr>
        <w:t xml:space="preserve"> على الصعيدين العاطفي والنفسي</w:t>
      </w:r>
      <w:r w:rsidR="00BA6A9E" w:rsidRPr="006168DB">
        <w:rPr>
          <w:rFonts w:ascii="Simplified Arabic" w:hAnsi="Simplified Arabic" w:cs="Simplified Arabic"/>
          <w:sz w:val="32"/>
          <w:szCs w:val="32"/>
          <w:rtl/>
          <w:lang w:val="en-US" w:bidi="ar-DZ"/>
        </w:rPr>
        <w:t>، دون استخدام العنف الجسدي مباشرة ، و يشم</w:t>
      </w:r>
      <w:r w:rsidR="00BA6A9E" w:rsidRPr="006168DB">
        <w:rPr>
          <w:rFonts w:ascii="Simplified Arabic" w:hAnsi="Simplified Arabic" w:cs="Simplified Arabic" w:hint="cs"/>
          <w:sz w:val="32"/>
          <w:szCs w:val="32"/>
          <w:rtl/>
          <w:lang w:val="en-US" w:bidi="ar-DZ"/>
        </w:rPr>
        <w:t>ل</w:t>
      </w:r>
      <w:r w:rsidR="00D95AB1">
        <w:rPr>
          <w:rFonts w:ascii="Simplified Arabic" w:hAnsi="Simplified Arabic" w:cs="Simplified Arabic"/>
          <w:sz w:val="32"/>
          <w:szCs w:val="32"/>
          <w:rtl/>
          <w:lang w:val="en-US" w:bidi="ar-DZ"/>
        </w:rPr>
        <w:t xml:space="preserve"> ذلك </w:t>
      </w:r>
      <w:r w:rsidR="00BA6A9E" w:rsidRPr="006168DB">
        <w:rPr>
          <w:rFonts w:ascii="Simplified Arabic" w:hAnsi="Simplified Arabic" w:cs="Simplified Arabic"/>
          <w:sz w:val="32"/>
          <w:szCs w:val="32"/>
          <w:rtl/>
          <w:lang w:val="en-US" w:bidi="ar-DZ"/>
        </w:rPr>
        <w:t>ا</w:t>
      </w:r>
      <w:r w:rsidR="00D95AB1">
        <w:rPr>
          <w:rFonts w:ascii="Simplified Arabic" w:hAnsi="Simplified Arabic" w:cs="Simplified Arabic" w:hint="cs"/>
          <w:sz w:val="32"/>
          <w:szCs w:val="32"/>
          <w:rtl/>
          <w:lang w:val="en-US" w:bidi="ar-DZ"/>
        </w:rPr>
        <w:t>لإ</w:t>
      </w:r>
      <w:r w:rsidR="00D95AB1">
        <w:rPr>
          <w:rFonts w:ascii="Simplified Arabic" w:hAnsi="Simplified Arabic" w:cs="Simplified Arabic"/>
          <w:sz w:val="32"/>
          <w:szCs w:val="32"/>
          <w:rtl/>
          <w:lang w:val="en-US" w:bidi="ar-DZ"/>
        </w:rPr>
        <w:t>ه</w:t>
      </w:r>
      <w:r w:rsidR="00D95AB1">
        <w:rPr>
          <w:rFonts w:ascii="Simplified Arabic" w:hAnsi="Simplified Arabic" w:cs="Simplified Arabic" w:hint="cs"/>
          <w:sz w:val="32"/>
          <w:szCs w:val="32"/>
          <w:rtl/>
          <w:lang w:val="en-US" w:bidi="ar-DZ"/>
        </w:rPr>
        <w:t>ا</w:t>
      </w:r>
      <w:r w:rsidR="00BA6A9E" w:rsidRPr="006168DB">
        <w:rPr>
          <w:rFonts w:ascii="Simplified Arabic" w:hAnsi="Simplified Arabic" w:cs="Simplified Arabic"/>
          <w:sz w:val="32"/>
          <w:szCs w:val="32"/>
          <w:rtl/>
          <w:lang w:val="en-US" w:bidi="ar-DZ"/>
        </w:rPr>
        <w:t>نات اللفظية ، ال</w:t>
      </w:r>
      <w:r w:rsidR="00BA6A9E" w:rsidRPr="006168DB">
        <w:rPr>
          <w:rFonts w:ascii="Simplified Arabic" w:hAnsi="Simplified Arabic" w:cs="Simplified Arabic" w:hint="cs"/>
          <w:sz w:val="32"/>
          <w:szCs w:val="32"/>
          <w:rtl/>
          <w:lang w:val="en-US" w:bidi="ar-DZ"/>
        </w:rPr>
        <w:t>ت</w:t>
      </w:r>
      <w:r w:rsidR="00BA6A9E" w:rsidRPr="006168DB">
        <w:rPr>
          <w:rFonts w:ascii="Simplified Arabic" w:hAnsi="Simplified Arabic" w:cs="Simplified Arabic"/>
          <w:sz w:val="32"/>
          <w:szCs w:val="32"/>
          <w:rtl/>
          <w:lang w:val="en-US" w:bidi="ar-DZ"/>
        </w:rPr>
        <w:t xml:space="preserve">هديدات و </w:t>
      </w:r>
      <w:r w:rsidR="00BA6A9E" w:rsidRPr="006168DB">
        <w:rPr>
          <w:rFonts w:ascii="Simplified Arabic" w:hAnsi="Simplified Arabic" w:cs="Simplified Arabic" w:hint="cs"/>
          <w:sz w:val="32"/>
          <w:szCs w:val="32"/>
          <w:rtl/>
          <w:lang w:val="en-US" w:bidi="ar-DZ"/>
        </w:rPr>
        <w:t>الإهمال</w:t>
      </w:r>
      <w:r w:rsidR="00BA6A9E" w:rsidRPr="006168DB">
        <w:rPr>
          <w:rFonts w:ascii="Simplified Arabic" w:hAnsi="Simplified Arabic" w:cs="Simplified Arabic"/>
          <w:sz w:val="32"/>
          <w:szCs w:val="32"/>
          <w:rtl/>
          <w:lang w:val="en-US" w:bidi="ar-DZ"/>
        </w:rPr>
        <w:t>،</w:t>
      </w:r>
      <w:r>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و</w:t>
      </w:r>
      <w:r w:rsidR="00BA6A9E" w:rsidRPr="006168DB">
        <w:rPr>
          <w:rFonts w:ascii="Simplified Arabic" w:hAnsi="Simplified Arabic" w:cs="Simplified Arabic"/>
          <w:sz w:val="32"/>
          <w:szCs w:val="32"/>
          <w:rtl/>
          <w:lang w:val="en-US" w:bidi="ar-DZ"/>
        </w:rPr>
        <w:t xml:space="preserve">غيرها من السلوكيات التي تؤدي </w:t>
      </w:r>
      <w:r w:rsidR="00BA6A9E" w:rsidRPr="006168DB">
        <w:rPr>
          <w:rFonts w:ascii="Simplified Arabic" w:hAnsi="Simplified Arabic" w:cs="Simplified Arabic" w:hint="cs"/>
          <w:sz w:val="32"/>
          <w:szCs w:val="32"/>
          <w:rtl/>
          <w:lang w:val="en-US" w:bidi="ar-DZ"/>
        </w:rPr>
        <w:t>إلى</w:t>
      </w:r>
      <w:r w:rsidR="00BA6A9E" w:rsidRPr="006168DB">
        <w:rPr>
          <w:rFonts w:ascii="Simplified Arabic" w:hAnsi="Simplified Arabic" w:cs="Simplified Arabic"/>
          <w:sz w:val="32"/>
          <w:szCs w:val="32"/>
          <w:rtl/>
          <w:lang w:val="en-US" w:bidi="ar-DZ"/>
        </w:rPr>
        <w:t xml:space="preserve"> تدهور ا</w:t>
      </w:r>
      <w:r w:rsidR="00603148">
        <w:rPr>
          <w:rFonts w:ascii="Simplified Arabic" w:hAnsi="Simplified Arabic" w:cs="Simplified Arabic"/>
          <w:sz w:val="32"/>
          <w:szCs w:val="32"/>
          <w:rtl/>
          <w:lang w:val="en-US" w:bidi="ar-DZ"/>
        </w:rPr>
        <w:t xml:space="preserve">لصحة النفسية و العاطفية للضحية </w:t>
      </w:r>
      <w:r w:rsidR="00603148">
        <w:rPr>
          <w:rFonts w:ascii="Simplified Arabic" w:hAnsi="Simplified Arabic" w:cs="Simplified Arabic" w:hint="cs"/>
          <w:sz w:val="32"/>
          <w:szCs w:val="32"/>
          <w:rtl/>
          <w:lang w:val="en-US" w:bidi="ar-DZ"/>
        </w:rPr>
        <w:t>.</w:t>
      </w:r>
    </w:p>
    <w:p w14:paraId="5E0A9180" w14:textId="77777777" w:rsidR="00BA6A9E" w:rsidRDefault="00BA6A9E" w:rsidP="00BA6A9E">
      <w:pPr>
        <w:pStyle w:val="Paragraphedeliste"/>
        <w:tabs>
          <w:tab w:val="right" w:pos="9355"/>
        </w:tabs>
        <w:bidi/>
        <w:ind w:left="-143" w:right="-284"/>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 xml:space="preserve">     </w:t>
      </w:r>
      <w:r w:rsidR="00EA5D86">
        <w:rPr>
          <w:rFonts w:ascii="Simplified Arabic" w:hAnsi="Simplified Arabic" w:cs="Simplified Arabic" w:hint="cs"/>
          <w:sz w:val="32"/>
          <w:szCs w:val="32"/>
          <w:rtl/>
          <w:lang w:val="en-US" w:bidi="ar-DZ"/>
        </w:rPr>
        <w:t xml:space="preserve">  </w:t>
      </w:r>
      <w:r w:rsidRPr="00014ED3">
        <w:rPr>
          <w:rFonts w:ascii="Simplified Arabic" w:hAnsi="Simplified Arabic" w:cs="Simplified Arabic"/>
          <w:sz w:val="32"/>
          <w:szCs w:val="32"/>
          <w:rtl/>
          <w:lang w:val="en-US" w:bidi="ar-DZ"/>
        </w:rPr>
        <w:t xml:space="preserve">من الصعب تحديد جرائم العنف </w:t>
      </w:r>
      <w:r w:rsidRPr="00014ED3">
        <w:rPr>
          <w:rFonts w:ascii="Simplified Arabic" w:hAnsi="Simplified Arabic" w:cs="Simplified Arabic" w:hint="cs"/>
          <w:sz w:val="32"/>
          <w:szCs w:val="32"/>
          <w:rtl/>
          <w:lang w:val="en-US" w:bidi="ar-DZ"/>
        </w:rPr>
        <w:t>الأسري</w:t>
      </w:r>
      <w:r w:rsidRPr="00014ED3">
        <w:rPr>
          <w:rFonts w:ascii="Simplified Arabic" w:hAnsi="Simplified Arabic" w:cs="Simplified Arabic"/>
          <w:sz w:val="32"/>
          <w:szCs w:val="32"/>
          <w:rtl/>
          <w:lang w:val="en-US" w:bidi="ar-DZ"/>
        </w:rPr>
        <w:t xml:space="preserve"> المعنوي بشكل دقيق </w:t>
      </w:r>
      <w:r w:rsidRPr="00014ED3">
        <w:rPr>
          <w:rFonts w:ascii="Simplified Arabic" w:hAnsi="Simplified Arabic" w:cs="Simplified Arabic" w:hint="cs"/>
          <w:sz w:val="32"/>
          <w:szCs w:val="32"/>
          <w:rtl/>
          <w:lang w:val="en-US" w:bidi="ar-DZ"/>
        </w:rPr>
        <w:t>لأنها</w:t>
      </w:r>
      <w:r w:rsidRPr="00014ED3">
        <w:rPr>
          <w:rFonts w:ascii="Simplified Arabic" w:hAnsi="Simplified Arabic" w:cs="Simplified Arabic"/>
          <w:sz w:val="32"/>
          <w:szCs w:val="32"/>
          <w:rtl/>
          <w:lang w:val="en-US" w:bidi="ar-DZ"/>
        </w:rPr>
        <w:t xml:space="preserve"> لا تظهر عادة بشكل واضح كالعن</w:t>
      </w:r>
      <w:r w:rsidR="00603148">
        <w:rPr>
          <w:rFonts w:ascii="Simplified Arabic" w:hAnsi="Simplified Arabic" w:cs="Simplified Arabic"/>
          <w:sz w:val="32"/>
          <w:szCs w:val="32"/>
          <w:rtl/>
          <w:lang w:val="en-US" w:bidi="ar-DZ"/>
        </w:rPr>
        <w:t>ف الجسدي</w:t>
      </w:r>
      <w:r>
        <w:rPr>
          <w:rFonts w:ascii="Simplified Arabic" w:hAnsi="Simplified Arabic" w:cs="Simplified Arabic"/>
          <w:sz w:val="32"/>
          <w:szCs w:val="32"/>
          <w:rtl/>
          <w:lang w:val="en-US" w:bidi="ar-DZ"/>
        </w:rPr>
        <w:t>،</w:t>
      </w:r>
      <w:r w:rsidR="00603148">
        <w:rPr>
          <w:rFonts w:ascii="Simplified Arabic" w:hAnsi="Simplified Arabic" w:cs="Simplified Arabic" w:hint="cs"/>
          <w:sz w:val="32"/>
          <w:szCs w:val="32"/>
          <w:rtl/>
          <w:lang w:val="en-US" w:bidi="ar-DZ"/>
        </w:rPr>
        <w:t xml:space="preserve"> </w:t>
      </w:r>
      <w:r w:rsidR="00603148">
        <w:rPr>
          <w:rFonts w:ascii="Simplified Arabic" w:hAnsi="Simplified Arabic" w:cs="Simplified Arabic"/>
          <w:sz w:val="32"/>
          <w:szCs w:val="32"/>
          <w:rtl/>
          <w:lang w:val="en-US" w:bidi="ar-DZ"/>
        </w:rPr>
        <w:t>و</w:t>
      </w:r>
      <w:r>
        <w:rPr>
          <w:rFonts w:ascii="Simplified Arabic" w:hAnsi="Simplified Arabic" w:cs="Simplified Arabic"/>
          <w:sz w:val="32"/>
          <w:szCs w:val="32"/>
          <w:rtl/>
          <w:lang w:val="en-US" w:bidi="ar-DZ"/>
        </w:rPr>
        <w:t>لكنها قد تكون مدم</w:t>
      </w:r>
      <w:r w:rsidRPr="00014ED3">
        <w:rPr>
          <w:rFonts w:ascii="Simplified Arabic" w:hAnsi="Simplified Arabic" w:cs="Simplified Arabic"/>
          <w:sz w:val="32"/>
          <w:szCs w:val="32"/>
          <w:rtl/>
          <w:lang w:val="en-US" w:bidi="ar-DZ"/>
        </w:rPr>
        <w:t xml:space="preserve">رة بنفس القدر </w:t>
      </w:r>
      <w:r w:rsidRPr="00014ED3">
        <w:rPr>
          <w:rFonts w:ascii="Simplified Arabic" w:hAnsi="Simplified Arabic" w:cs="Simplified Arabic" w:hint="cs"/>
          <w:sz w:val="32"/>
          <w:szCs w:val="32"/>
          <w:rtl/>
          <w:lang w:val="en-US" w:bidi="ar-DZ"/>
        </w:rPr>
        <w:t>أو</w:t>
      </w:r>
      <w:r w:rsidRPr="00014ED3">
        <w:rPr>
          <w:rFonts w:ascii="Simplified Arabic" w:hAnsi="Simplified Arabic" w:cs="Simplified Arabic"/>
          <w:sz w:val="32"/>
          <w:szCs w:val="32"/>
          <w:rtl/>
          <w:lang w:val="en-US" w:bidi="ar-DZ"/>
        </w:rPr>
        <w:t xml:space="preserve"> </w:t>
      </w:r>
      <w:r w:rsidRPr="00014ED3">
        <w:rPr>
          <w:rFonts w:ascii="Simplified Arabic" w:hAnsi="Simplified Arabic" w:cs="Simplified Arabic" w:hint="cs"/>
          <w:sz w:val="32"/>
          <w:szCs w:val="32"/>
          <w:rtl/>
          <w:lang w:val="en-US" w:bidi="ar-DZ"/>
        </w:rPr>
        <w:t>أكثر</w:t>
      </w:r>
      <w:r w:rsidRPr="00014ED3">
        <w:rPr>
          <w:rFonts w:ascii="Simplified Arabic" w:hAnsi="Simplified Arabic" w:cs="Simplified Arabic"/>
          <w:sz w:val="32"/>
          <w:szCs w:val="32"/>
          <w:rtl/>
          <w:lang w:val="en-US" w:bidi="ar-DZ"/>
        </w:rPr>
        <w:t xml:space="preserve"> .</w:t>
      </w:r>
      <w:r>
        <w:rPr>
          <w:rFonts w:ascii="Simplified Arabic" w:hAnsi="Simplified Arabic" w:cs="Simplified Arabic" w:hint="cs"/>
          <w:sz w:val="32"/>
          <w:szCs w:val="32"/>
          <w:rtl/>
          <w:lang w:val="en-US" w:bidi="ar-DZ"/>
        </w:rPr>
        <w:t xml:space="preserve"> </w:t>
      </w:r>
    </w:p>
    <w:p w14:paraId="567CD4BC" w14:textId="77777777" w:rsidR="00BA6A9E" w:rsidRDefault="00BA6A9E" w:rsidP="00BA6A9E">
      <w:pPr>
        <w:pStyle w:val="Paragraphedeliste"/>
        <w:tabs>
          <w:tab w:val="right" w:pos="9355"/>
        </w:tabs>
        <w:bidi/>
        <w:ind w:left="-143" w:right="-284"/>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يتم تقسيم في هذا المبحث إلى مطلب</w:t>
      </w:r>
      <w:r w:rsidR="00603148">
        <w:rPr>
          <w:rFonts w:ascii="Simplified Arabic" w:hAnsi="Simplified Arabic" w:cs="Simplified Arabic" w:hint="cs"/>
          <w:sz w:val="32"/>
          <w:szCs w:val="32"/>
          <w:rtl/>
          <w:lang w:val="en-US" w:bidi="ar-DZ"/>
        </w:rPr>
        <w:t>ين</w:t>
      </w:r>
      <w:r>
        <w:rPr>
          <w:rFonts w:ascii="Simplified Arabic" w:hAnsi="Simplified Arabic" w:cs="Simplified Arabic" w:hint="cs"/>
          <w:sz w:val="32"/>
          <w:szCs w:val="32"/>
          <w:rtl/>
          <w:lang w:val="en-US" w:bidi="ar-DZ"/>
        </w:rPr>
        <w:t>، المطلب الأول جريمة الإهمال الأسري و المطلب الثاني جرائم العنف المعنوي ضد الأطفال</w:t>
      </w:r>
      <w:r w:rsidR="00603148">
        <w:rPr>
          <w:rFonts w:ascii="Simplified Arabic" w:hAnsi="Simplified Arabic" w:cs="Simplified Arabic" w:hint="cs"/>
          <w:sz w:val="32"/>
          <w:szCs w:val="32"/>
          <w:rtl/>
          <w:lang w:val="en-US" w:bidi="ar-DZ"/>
        </w:rPr>
        <w:t xml:space="preserve"> .</w:t>
      </w:r>
    </w:p>
    <w:p w14:paraId="0DFA0618" w14:textId="77777777" w:rsidR="00BA6A9E" w:rsidRPr="00132C89" w:rsidRDefault="00BA6A9E" w:rsidP="00BA6A9E">
      <w:pPr>
        <w:pStyle w:val="Paragraphedeliste"/>
        <w:tabs>
          <w:tab w:val="right" w:pos="9355"/>
        </w:tabs>
        <w:bidi/>
        <w:ind w:left="-143" w:right="-284"/>
        <w:jc w:val="center"/>
        <w:rPr>
          <w:rFonts w:ascii="Simplified Arabic" w:hAnsi="Simplified Arabic" w:cs="Simplified Arabic"/>
          <w:b/>
          <w:bCs/>
          <w:sz w:val="32"/>
          <w:szCs w:val="32"/>
          <w:rtl/>
          <w:lang w:val="en-US" w:bidi="ar-DZ"/>
        </w:rPr>
      </w:pPr>
      <w:r w:rsidRPr="00132C89">
        <w:rPr>
          <w:rFonts w:ascii="Simplified Arabic" w:hAnsi="Simplified Arabic" w:cs="Simplified Arabic" w:hint="cs"/>
          <w:b/>
          <w:bCs/>
          <w:sz w:val="32"/>
          <w:szCs w:val="32"/>
          <w:rtl/>
          <w:lang w:val="en-US" w:bidi="ar-DZ"/>
        </w:rPr>
        <w:t>المطلب الأول : جريمة الإهمال الأسري</w:t>
      </w:r>
    </w:p>
    <w:p w14:paraId="4BC8795F" w14:textId="77777777" w:rsidR="00BA6A9E" w:rsidRDefault="00BA6A9E" w:rsidP="00BA6A9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EA5D86">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 xml:space="preserve"> </w:t>
      </w:r>
      <w:r w:rsidRPr="00566F97">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تقوم الأسرة بالعديد من الوظائف من بينها تلبية حاجيات إفرادها سواء كانت هذه الحاجيات مادية أو معنوية</w:t>
      </w:r>
      <w:r w:rsidR="00CB2D81">
        <w:rPr>
          <w:rFonts w:ascii="Simplified Arabic" w:hAnsi="Simplified Arabic" w:cs="Simplified Arabic" w:hint="cs"/>
          <w:sz w:val="32"/>
          <w:szCs w:val="32"/>
          <w:rtl/>
          <w:lang w:val="en-US" w:bidi="ar-DZ"/>
        </w:rPr>
        <w:t>،</w:t>
      </w:r>
      <w:r>
        <w:rPr>
          <w:rFonts w:ascii="Simplified Arabic" w:hAnsi="Simplified Arabic" w:cs="Simplified Arabic" w:hint="cs"/>
          <w:sz w:val="32"/>
          <w:szCs w:val="32"/>
          <w:rtl/>
          <w:lang w:val="en-US" w:bidi="ar-DZ"/>
        </w:rPr>
        <w:t xml:space="preserve"> متمثلة في الاستقرار النفسي و الرعاية النفسية </w:t>
      </w:r>
      <w:r w:rsidR="00CB2D81">
        <w:rPr>
          <w:rFonts w:ascii="Simplified Arabic" w:hAnsi="Simplified Arabic" w:cs="Simplified Arabic" w:hint="cs"/>
          <w:sz w:val="32"/>
          <w:szCs w:val="32"/>
          <w:rtl/>
          <w:lang w:val="en-US" w:bidi="ar-DZ"/>
        </w:rPr>
        <w:t>.</w:t>
      </w:r>
    </w:p>
    <w:p w14:paraId="64E50342" w14:textId="77777777" w:rsidR="00BA6A9E" w:rsidRDefault="00CB2D81" w:rsidP="00BA6A9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و</w:t>
      </w:r>
      <w:r w:rsidR="00BA6A9E">
        <w:rPr>
          <w:rFonts w:ascii="Simplified Arabic" w:hAnsi="Simplified Arabic" w:cs="Simplified Arabic" w:hint="cs"/>
          <w:sz w:val="32"/>
          <w:szCs w:val="32"/>
          <w:rtl/>
          <w:lang w:val="en-US" w:bidi="ar-DZ"/>
        </w:rPr>
        <w:t xml:space="preserve">إذا لم تقم الأسرة بهذه الوظائف يؤدي ذلك إلى خلل في بنائها و تماسكها و هذا ما يعرف بالإهمال الأسري . </w:t>
      </w:r>
    </w:p>
    <w:p w14:paraId="40BADB56" w14:textId="77777777" w:rsidR="00BA6A9E" w:rsidRDefault="00BA6A9E" w:rsidP="00BA6A9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لم يقم المشرع بتعريف جريمة الإهمال الأسر</w:t>
      </w:r>
      <w:r w:rsidR="00603148">
        <w:rPr>
          <w:rFonts w:ascii="Simplified Arabic" w:hAnsi="Simplified Arabic" w:cs="Simplified Arabic" w:hint="cs"/>
          <w:sz w:val="32"/>
          <w:szCs w:val="32"/>
          <w:rtl/>
          <w:lang w:val="en-US" w:bidi="ar-DZ"/>
        </w:rPr>
        <w:t>ي و اكتفى ببيان أركانها و صورها، غير انه من خلال ما اقره الفقه</w:t>
      </w:r>
      <w:r>
        <w:rPr>
          <w:rFonts w:ascii="Simplified Arabic" w:hAnsi="Simplified Arabic" w:cs="Simplified Arabic" w:hint="cs"/>
          <w:sz w:val="32"/>
          <w:szCs w:val="32"/>
          <w:rtl/>
          <w:lang w:val="en-US" w:bidi="ar-DZ"/>
        </w:rPr>
        <w:t xml:space="preserve">، تعرف هذه الجريمة أنها إخلال احد </w:t>
      </w:r>
      <w:r>
        <w:rPr>
          <w:rFonts w:ascii="Simplified Arabic" w:hAnsi="Simplified Arabic" w:cs="Simplified Arabic" w:hint="cs"/>
          <w:sz w:val="32"/>
          <w:szCs w:val="32"/>
          <w:rtl/>
          <w:lang w:val="en-US" w:bidi="ar-DZ"/>
        </w:rPr>
        <w:lastRenderedPageBreak/>
        <w:t xml:space="preserve">الزوجين بالمسؤولية الزوجية بتخليهم عن </w:t>
      </w:r>
      <w:r w:rsidR="00603148">
        <w:rPr>
          <w:rFonts w:ascii="Simplified Arabic" w:hAnsi="Simplified Arabic" w:cs="Simplified Arabic" w:hint="cs"/>
          <w:sz w:val="32"/>
          <w:szCs w:val="32"/>
          <w:rtl/>
          <w:lang w:val="en-US" w:bidi="ar-DZ"/>
        </w:rPr>
        <w:t>أسرهم و هجرهم لمقر الزوجية عمدا</w:t>
      </w:r>
      <w:r>
        <w:rPr>
          <w:rFonts w:ascii="Simplified Arabic" w:hAnsi="Simplified Arabic" w:cs="Simplified Arabic" w:hint="cs"/>
          <w:sz w:val="32"/>
          <w:szCs w:val="32"/>
          <w:rtl/>
          <w:lang w:val="en-US" w:bidi="ar-DZ"/>
        </w:rPr>
        <w:t>، بذلك فيكون أساس هذه الجريمة هو إخلال بالالتزامات الأسرية الناتجة عن عقد</w:t>
      </w:r>
      <w:r w:rsidR="002B1E28">
        <w:rPr>
          <w:rFonts w:ascii="Simplified Arabic" w:hAnsi="Simplified Arabic" w:cs="Simplified Arabic" w:hint="cs"/>
          <w:sz w:val="32"/>
          <w:szCs w:val="32"/>
          <w:rtl/>
          <w:lang w:val="en-US" w:bidi="ar-DZ"/>
        </w:rPr>
        <w:t xml:space="preserve"> الزواج الذي يربط الزوج بزوجته .</w:t>
      </w:r>
    </w:p>
    <w:p w14:paraId="5B7D3C58" w14:textId="77777777" w:rsidR="00940178" w:rsidRDefault="00BA6A9E" w:rsidP="00940178">
      <w:pPr>
        <w:bidi/>
        <w:rPr>
          <w:rFonts w:ascii="Simplified Arabic" w:hAnsi="Simplified Arabic" w:cs="Simplified Arabic"/>
          <w:sz w:val="32"/>
          <w:szCs w:val="32"/>
          <w:rtl/>
          <w:lang w:bidi="ar-DZ"/>
        </w:rPr>
      </w:pPr>
      <w:r>
        <w:rPr>
          <w:rFonts w:ascii="Simplified Arabic" w:hAnsi="Simplified Arabic" w:cs="Simplified Arabic" w:hint="cs"/>
          <w:sz w:val="32"/>
          <w:szCs w:val="32"/>
          <w:rtl/>
          <w:lang w:val="en-US" w:bidi="ar-DZ"/>
        </w:rPr>
        <w:t xml:space="preserve">      يتم التطرق في هذا المطلب إلى صور جريمة الإهمال الأسري على </w:t>
      </w:r>
      <w:r w:rsidR="00603148">
        <w:rPr>
          <w:rFonts w:ascii="Simplified Arabic" w:hAnsi="Simplified Arabic" w:cs="Simplified Arabic" w:hint="cs"/>
          <w:sz w:val="32"/>
          <w:szCs w:val="32"/>
          <w:rtl/>
          <w:lang w:val="en-US" w:bidi="ar-DZ"/>
        </w:rPr>
        <w:t xml:space="preserve">شكل </w:t>
      </w:r>
      <w:r w:rsidR="00EA5D86">
        <w:rPr>
          <w:rFonts w:ascii="Simplified Arabic" w:hAnsi="Simplified Arabic" w:cs="Simplified Arabic" w:hint="cs"/>
          <w:sz w:val="32"/>
          <w:szCs w:val="32"/>
          <w:rtl/>
          <w:lang w:val="en-US" w:bidi="ar-DZ"/>
        </w:rPr>
        <w:t xml:space="preserve">أربعة فروع، في </w:t>
      </w:r>
      <w:r>
        <w:rPr>
          <w:rFonts w:ascii="Simplified Arabic" w:hAnsi="Simplified Arabic" w:cs="Simplified Arabic" w:hint="cs"/>
          <w:sz w:val="32"/>
          <w:szCs w:val="32"/>
          <w:rtl/>
          <w:lang w:val="en-US" w:bidi="ar-DZ"/>
        </w:rPr>
        <w:t>الفرع الأول ترك مقر الأسرة ،</w:t>
      </w:r>
      <w:r w:rsidR="00940178">
        <w:rPr>
          <w:rFonts w:ascii="Simplified Arabic" w:hAnsi="Simplified Arabic" w:cs="Simplified Arabic" w:hint="cs"/>
          <w:sz w:val="32"/>
          <w:szCs w:val="32"/>
          <w:rtl/>
          <w:lang w:val="en-US" w:bidi="ar-DZ"/>
        </w:rPr>
        <w:t>و</w:t>
      </w:r>
      <w:r>
        <w:rPr>
          <w:rFonts w:ascii="Simplified Arabic" w:hAnsi="Simplified Arabic" w:cs="Simplified Arabic" w:hint="cs"/>
          <w:sz w:val="32"/>
          <w:szCs w:val="32"/>
          <w:rtl/>
          <w:lang w:val="en-US" w:bidi="ar-DZ"/>
        </w:rPr>
        <w:t>الفرع</w:t>
      </w:r>
      <w:r w:rsidR="00940178">
        <w:rPr>
          <w:rFonts w:ascii="Simplified Arabic" w:hAnsi="Simplified Arabic" w:cs="Simplified Arabic" w:hint="cs"/>
          <w:sz w:val="32"/>
          <w:szCs w:val="32"/>
          <w:rtl/>
          <w:lang w:val="en-US" w:bidi="ar-DZ"/>
        </w:rPr>
        <w:t xml:space="preserve"> الثاني جريمة التخلي عن الزوجة، </w:t>
      </w:r>
      <w:r>
        <w:rPr>
          <w:rFonts w:ascii="Simplified Arabic" w:hAnsi="Simplified Arabic" w:cs="Simplified Arabic" w:hint="cs"/>
          <w:sz w:val="32"/>
          <w:szCs w:val="32"/>
          <w:rtl/>
          <w:lang w:val="en-US" w:bidi="ar-DZ"/>
        </w:rPr>
        <w:t xml:space="preserve"> </w:t>
      </w:r>
      <w:r w:rsidR="00940178">
        <w:rPr>
          <w:rFonts w:ascii="Simplified Arabic" w:hAnsi="Simplified Arabic" w:cs="Simplified Arabic" w:hint="cs"/>
          <w:sz w:val="32"/>
          <w:szCs w:val="32"/>
          <w:rtl/>
          <w:lang w:val="en-US" w:bidi="ar-DZ"/>
        </w:rPr>
        <w:t>و</w:t>
      </w:r>
      <w:r>
        <w:rPr>
          <w:rFonts w:ascii="Simplified Arabic" w:hAnsi="Simplified Arabic" w:cs="Simplified Arabic" w:hint="cs"/>
          <w:sz w:val="32"/>
          <w:szCs w:val="32"/>
          <w:rtl/>
          <w:lang w:val="en-US" w:bidi="ar-DZ"/>
        </w:rPr>
        <w:t>إهمال الأولاد</w:t>
      </w:r>
      <w:r w:rsidRPr="006168DB">
        <w:rPr>
          <w:rFonts w:ascii="Simplified Arabic" w:hAnsi="Simplified Arabic" w:cs="Simplified Arabic" w:hint="cs"/>
          <w:sz w:val="32"/>
          <w:szCs w:val="32"/>
          <w:rtl/>
          <w:lang w:val="en-US" w:bidi="ar-DZ"/>
        </w:rPr>
        <w:t xml:space="preserve"> </w:t>
      </w:r>
      <w:r w:rsidR="00940178">
        <w:rPr>
          <w:rFonts w:ascii="Simplified Arabic" w:hAnsi="Simplified Arabic" w:cs="Simplified Arabic" w:hint="cs"/>
          <w:sz w:val="32"/>
          <w:szCs w:val="32"/>
          <w:rtl/>
          <w:lang w:val="en-US" w:bidi="ar-DZ"/>
        </w:rPr>
        <w:t>في ال</w:t>
      </w:r>
      <w:r>
        <w:rPr>
          <w:rFonts w:ascii="Simplified Arabic" w:hAnsi="Simplified Arabic" w:cs="Simplified Arabic" w:hint="cs"/>
          <w:sz w:val="32"/>
          <w:szCs w:val="32"/>
          <w:rtl/>
          <w:lang w:val="en-US" w:bidi="ar-DZ"/>
        </w:rPr>
        <w:t>فرع</w:t>
      </w:r>
      <w:r w:rsidR="00EA5D86">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 xml:space="preserve">ثالث، أما </w:t>
      </w:r>
      <w:r>
        <w:rPr>
          <w:rFonts w:ascii="Simplified Arabic" w:hAnsi="Simplified Arabic" w:cs="Simplified Arabic"/>
          <w:sz w:val="32"/>
          <w:szCs w:val="32"/>
          <w:rtl/>
          <w:lang w:bidi="ar-DZ"/>
        </w:rPr>
        <w:t>الفرع الرابع</w:t>
      </w:r>
      <w:r>
        <w:rPr>
          <w:rFonts w:ascii="Simplified Arabic" w:hAnsi="Simplified Arabic" w:cs="Simplified Arabic" w:hint="cs"/>
          <w:sz w:val="32"/>
          <w:szCs w:val="32"/>
          <w:rtl/>
          <w:lang w:bidi="ar-DZ"/>
        </w:rPr>
        <w:t xml:space="preserve"> فسندرس فيه</w:t>
      </w:r>
      <w:r w:rsidR="00940178">
        <w:rPr>
          <w:rFonts w:ascii="Simplified Arabic" w:hAnsi="Simplified Arabic" w:cs="Simplified Arabic"/>
          <w:sz w:val="32"/>
          <w:szCs w:val="32"/>
          <w:rtl/>
          <w:lang w:bidi="ar-DZ"/>
        </w:rPr>
        <w:t xml:space="preserve"> جريمة</w:t>
      </w:r>
      <w:r w:rsidRPr="006168DB">
        <w:rPr>
          <w:rFonts w:ascii="Simplified Arabic" w:hAnsi="Simplified Arabic" w:cs="Simplified Arabic"/>
          <w:sz w:val="32"/>
          <w:szCs w:val="32"/>
          <w:rtl/>
          <w:lang w:bidi="ar-DZ"/>
        </w:rPr>
        <w:t xml:space="preserve"> عدم تسديد النفقة </w:t>
      </w:r>
      <w:r>
        <w:rPr>
          <w:rFonts w:ascii="Simplified Arabic" w:hAnsi="Simplified Arabic" w:cs="Simplified Arabic" w:hint="cs"/>
          <w:sz w:val="32"/>
          <w:szCs w:val="32"/>
          <w:rtl/>
          <w:lang w:bidi="ar-DZ"/>
        </w:rPr>
        <w:t>.</w:t>
      </w:r>
      <w:r w:rsidR="00940178">
        <w:rPr>
          <w:rFonts w:ascii="Simplified Arabic" w:hAnsi="Simplified Arabic" w:cs="Simplified Arabic" w:hint="cs"/>
          <w:sz w:val="32"/>
          <w:szCs w:val="32"/>
          <w:rtl/>
          <w:lang w:bidi="ar-DZ"/>
        </w:rPr>
        <w:t xml:space="preserve"> </w:t>
      </w:r>
    </w:p>
    <w:p w14:paraId="6E80EE75" w14:textId="77777777" w:rsidR="00BA6A9E" w:rsidRPr="00EA5D86" w:rsidRDefault="00B04FB7" w:rsidP="00940178">
      <w:pPr>
        <w:bidi/>
        <w:rPr>
          <w:rFonts w:ascii="Simplified Arabic" w:hAnsi="Simplified Arabic" w:cs="Simplified Arabic"/>
          <w:sz w:val="32"/>
          <w:szCs w:val="32"/>
          <w:rtl/>
          <w:lang w:val="en-US" w:bidi="ar-DZ"/>
        </w:rPr>
      </w:pPr>
      <w:r>
        <w:rPr>
          <w:rFonts w:ascii="Simplified Arabic" w:hAnsi="Simplified Arabic" w:cs="Simplified Arabic" w:hint="cs"/>
          <w:b/>
          <w:bCs/>
          <w:sz w:val="32"/>
          <w:szCs w:val="32"/>
          <w:rtl/>
          <w:lang w:val="en-US" w:bidi="ar-DZ"/>
        </w:rPr>
        <w:t xml:space="preserve"> الفرع الأول</w:t>
      </w:r>
      <w:r w:rsidR="00BA6A9E" w:rsidRPr="00B430B5">
        <w:rPr>
          <w:rFonts w:ascii="Simplified Arabic" w:hAnsi="Simplified Arabic" w:cs="Simplified Arabic" w:hint="cs"/>
          <w:b/>
          <w:bCs/>
          <w:sz w:val="32"/>
          <w:szCs w:val="32"/>
          <w:rtl/>
          <w:lang w:val="en-US" w:bidi="ar-DZ"/>
        </w:rPr>
        <w:t>: ترك مقر الأسرة</w:t>
      </w:r>
    </w:p>
    <w:p w14:paraId="6348ED52" w14:textId="77777777" w:rsidR="00BA6A9E" w:rsidRDefault="00BA6A9E" w:rsidP="00132C0B">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940178">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 xml:space="preserve"> يقصد بجريمة ترك مقر الأسرة أي ترك احد الوالدين مقر الأسرة </w:t>
      </w:r>
      <w:r w:rsidR="004977BF">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 xml:space="preserve">لمدة تتجاوز شهرين و يتخلى </w:t>
      </w:r>
      <w:r w:rsidR="004977BF">
        <w:rPr>
          <w:rFonts w:ascii="Simplified Arabic" w:hAnsi="Simplified Arabic" w:cs="Simplified Arabic" w:hint="cs"/>
          <w:sz w:val="32"/>
          <w:szCs w:val="32"/>
          <w:rtl/>
          <w:lang w:val="en-US" w:bidi="ar-DZ"/>
        </w:rPr>
        <w:t xml:space="preserve">عمدا </w:t>
      </w:r>
      <w:r>
        <w:rPr>
          <w:rFonts w:ascii="Simplified Arabic" w:hAnsi="Simplified Arabic" w:cs="Simplified Arabic" w:hint="cs"/>
          <w:sz w:val="32"/>
          <w:szCs w:val="32"/>
          <w:rtl/>
          <w:lang w:val="en-US" w:bidi="ar-DZ"/>
        </w:rPr>
        <w:t>عن كافة التزاماته الأدبية أو المادية المترتبة على سلطة ا</w:t>
      </w:r>
      <w:r w:rsidR="004977BF">
        <w:rPr>
          <w:rFonts w:ascii="Simplified Arabic" w:hAnsi="Simplified Arabic" w:cs="Simplified Arabic" w:hint="cs"/>
          <w:sz w:val="32"/>
          <w:szCs w:val="32"/>
          <w:rtl/>
          <w:lang w:val="en-US" w:bidi="ar-DZ"/>
        </w:rPr>
        <w:t>لأبوية أو الوصاية القانونية، وذلك بغير سبب جدي، و</w:t>
      </w:r>
      <w:r>
        <w:rPr>
          <w:rFonts w:ascii="Simplified Arabic" w:hAnsi="Simplified Arabic" w:cs="Simplified Arabic" w:hint="cs"/>
          <w:sz w:val="32"/>
          <w:szCs w:val="32"/>
          <w:rtl/>
          <w:lang w:val="en-US" w:bidi="ar-DZ"/>
        </w:rPr>
        <w:t>لا تتقطع مدة الشهرين إلا بالعودة إلى مقر الأسرة على وضع ينبئ عن الرغبة في استئناف الحياة العائلية بصفة نهائية</w:t>
      </w:r>
      <w:r w:rsidR="00CB2D81">
        <w:rPr>
          <w:rFonts w:ascii="Simplified Arabic" w:hAnsi="Simplified Arabic" w:cs="Simplified Arabic" w:hint="cs"/>
          <w:sz w:val="32"/>
          <w:szCs w:val="32"/>
          <w:rtl/>
          <w:lang w:val="en-US" w:bidi="ar-DZ"/>
        </w:rPr>
        <w:t>،</w:t>
      </w:r>
      <w:r>
        <w:rPr>
          <w:rFonts w:ascii="Simplified Arabic" w:hAnsi="Simplified Arabic" w:cs="Simplified Arabic" w:hint="cs"/>
          <w:sz w:val="32"/>
          <w:szCs w:val="32"/>
          <w:rtl/>
          <w:lang w:val="en-US" w:bidi="ar-DZ"/>
        </w:rPr>
        <w:t xml:space="preserve"> </w:t>
      </w:r>
      <w:r>
        <w:rPr>
          <w:rStyle w:val="Appelnotedebasdep"/>
          <w:rFonts w:ascii="Simplified Arabic" w:hAnsi="Simplified Arabic" w:cs="Simplified Arabic"/>
          <w:sz w:val="32"/>
          <w:szCs w:val="32"/>
          <w:rtl/>
          <w:lang w:val="en-US" w:bidi="ar-DZ"/>
        </w:rPr>
        <w:footnoteReference w:id="48"/>
      </w:r>
      <w:r w:rsidR="00132C0B">
        <w:rPr>
          <w:rFonts w:ascii="Simplified Arabic" w:hAnsi="Simplified Arabic" w:cs="Simplified Arabic" w:hint="cs"/>
          <w:sz w:val="32"/>
          <w:szCs w:val="32"/>
          <w:rtl/>
          <w:lang w:val="en-US" w:bidi="ar-DZ"/>
        </w:rPr>
        <w:t xml:space="preserve"> أو يكون التخلي </w:t>
      </w:r>
      <w:r w:rsidR="00CB2D81">
        <w:rPr>
          <w:rFonts w:ascii="Simplified Arabic" w:hAnsi="Simplified Arabic" w:cs="Simplified Arabic" w:hint="cs"/>
          <w:sz w:val="32"/>
          <w:szCs w:val="32"/>
          <w:rtl/>
          <w:lang w:val="en-US" w:bidi="ar-DZ"/>
        </w:rPr>
        <w:t>دون أن</w:t>
      </w:r>
      <w:r w:rsidR="00132C0B">
        <w:rPr>
          <w:rFonts w:ascii="Simplified Arabic" w:hAnsi="Simplified Arabic" w:cs="Simplified Arabic" w:hint="cs"/>
          <w:sz w:val="32"/>
          <w:szCs w:val="32"/>
          <w:rtl/>
          <w:lang w:val="en-US" w:bidi="ar-DZ"/>
        </w:rPr>
        <w:t xml:space="preserve"> يترك من</w:t>
      </w:r>
      <w:r w:rsidR="00CB2D81">
        <w:rPr>
          <w:rFonts w:ascii="Simplified Arabic" w:hAnsi="Simplified Arabic" w:cs="Simplified Arabic" w:hint="cs"/>
          <w:sz w:val="32"/>
          <w:szCs w:val="32"/>
          <w:rtl/>
          <w:lang w:val="en-US" w:bidi="ar-DZ"/>
        </w:rPr>
        <w:t xml:space="preserve"> يتولى رعايتهم و الاهتمام بشؤونهم في غيابه</w:t>
      </w:r>
      <w:r w:rsidR="00132C0B">
        <w:rPr>
          <w:rFonts w:ascii="Simplified Arabic" w:hAnsi="Simplified Arabic" w:cs="Simplified Arabic" w:hint="cs"/>
          <w:sz w:val="32"/>
          <w:szCs w:val="32"/>
          <w:rtl/>
          <w:lang w:val="en-US" w:bidi="ar-DZ"/>
        </w:rPr>
        <w:t>.</w:t>
      </w:r>
      <w:r w:rsidR="00CB2D81">
        <w:rPr>
          <w:rFonts w:ascii="Simplified Arabic" w:hAnsi="Simplified Arabic" w:cs="Simplified Arabic" w:hint="cs"/>
          <w:sz w:val="32"/>
          <w:szCs w:val="32"/>
          <w:rtl/>
          <w:lang w:val="en-US" w:bidi="ar-DZ"/>
        </w:rPr>
        <w:t xml:space="preserve"> </w:t>
      </w:r>
      <w:r w:rsidR="00132C0B">
        <w:rPr>
          <w:rStyle w:val="Appelnotedebasdep"/>
          <w:rFonts w:ascii="Simplified Arabic" w:hAnsi="Simplified Arabic" w:cs="Simplified Arabic"/>
          <w:sz w:val="32"/>
          <w:szCs w:val="32"/>
          <w:rtl/>
          <w:lang w:val="en-US" w:bidi="ar-DZ"/>
        </w:rPr>
        <w:footnoteReference w:id="49"/>
      </w:r>
    </w:p>
    <w:p w14:paraId="7FC55580" w14:textId="77777777" w:rsidR="00BA6A9E" w:rsidRPr="00C331A0" w:rsidRDefault="00BA6A9E" w:rsidP="00BA6A9E">
      <w:pPr>
        <w:bidi/>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أولا-</w:t>
      </w:r>
      <w:r w:rsidRPr="00C331A0">
        <w:rPr>
          <w:rFonts w:ascii="Simplified Arabic" w:hAnsi="Simplified Arabic" w:cs="Simplified Arabic" w:hint="cs"/>
          <w:b/>
          <w:bCs/>
          <w:sz w:val="32"/>
          <w:szCs w:val="32"/>
          <w:rtl/>
          <w:lang w:val="en-US" w:bidi="ar-DZ"/>
        </w:rPr>
        <w:t xml:space="preserve"> </w:t>
      </w:r>
      <w:r>
        <w:rPr>
          <w:rFonts w:ascii="Simplified Arabic" w:hAnsi="Simplified Arabic" w:cs="Simplified Arabic" w:hint="cs"/>
          <w:b/>
          <w:bCs/>
          <w:sz w:val="32"/>
          <w:szCs w:val="32"/>
          <w:rtl/>
          <w:lang w:val="en-US" w:bidi="ar-DZ"/>
        </w:rPr>
        <w:t>أركان الجريمة</w:t>
      </w:r>
    </w:p>
    <w:p w14:paraId="506E1339" w14:textId="77777777" w:rsidR="00BA6A9E" w:rsidRDefault="00BA6A9E" w:rsidP="006050CB">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تقتضي هذه الجريمة توفر </w:t>
      </w:r>
      <w:r w:rsidR="006050CB">
        <w:rPr>
          <w:rFonts w:ascii="Simplified Arabic" w:hAnsi="Simplified Arabic" w:cs="Simplified Arabic" w:hint="cs"/>
          <w:sz w:val="32"/>
          <w:szCs w:val="32"/>
          <w:rtl/>
          <w:lang w:val="en-US" w:bidi="ar-DZ"/>
        </w:rPr>
        <w:t xml:space="preserve">الركن </w:t>
      </w:r>
      <w:r>
        <w:rPr>
          <w:rFonts w:ascii="Simplified Arabic" w:hAnsi="Simplified Arabic" w:cs="Simplified Arabic" w:hint="cs"/>
          <w:sz w:val="32"/>
          <w:szCs w:val="32"/>
          <w:rtl/>
          <w:lang w:val="en-US" w:bidi="ar-DZ"/>
        </w:rPr>
        <w:t xml:space="preserve">و </w:t>
      </w:r>
      <w:r w:rsidR="006050CB">
        <w:rPr>
          <w:rFonts w:ascii="Simplified Arabic" w:hAnsi="Simplified Arabic" w:cs="Simplified Arabic" w:hint="cs"/>
          <w:sz w:val="32"/>
          <w:szCs w:val="32"/>
          <w:rtl/>
          <w:lang w:val="en-US" w:bidi="ar-DZ"/>
        </w:rPr>
        <w:t>ال</w:t>
      </w:r>
      <w:r>
        <w:rPr>
          <w:rFonts w:ascii="Simplified Arabic" w:hAnsi="Simplified Arabic" w:cs="Simplified Arabic" w:hint="cs"/>
          <w:sz w:val="32"/>
          <w:szCs w:val="32"/>
          <w:rtl/>
          <w:lang w:val="en-US" w:bidi="ar-DZ"/>
        </w:rPr>
        <w:t>ركن معنوي</w:t>
      </w:r>
      <w:r w:rsidR="00603148">
        <w:rPr>
          <w:rFonts w:ascii="Simplified Arabic" w:hAnsi="Simplified Arabic" w:cs="Simplified Arabic" w:hint="cs"/>
          <w:sz w:val="32"/>
          <w:szCs w:val="32"/>
          <w:rtl/>
          <w:lang w:val="en-US" w:bidi="ar-DZ"/>
        </w:rPr>
        <w:t xml:space="preserve"> يتم التطرق لهما في ما يلي :</w:t>
      </w:r>
    </w:p>
    <w:p w14:paraId="29E45823" w14:textId="77777777" w:rsidR="006050CB" w:rsidRDefault="006050CB" w:rsidP="00E102C3">
      <w:pPr>
        <w:pStyle w:val="Paragraphedeliste"/>
        <w:numPr>
          <w:ilvl w:val="0"/>
          <w:numId w:val="19"/>
        </w:numPr>
        <w:bidi/>
        <w:rPr>
          <w:rFonts w:ascii="Simplified Arabic" w:hAnsi="Simplified Arabic" w:cs="Simplified Arabic"/>
          <w:sz w:val="32"/>
          <w:szCs w:val="32"/>
          <w:lang w:val="en-US" w:bidi="ar-DZ"/>
        </w:rPr>
      </w:pPr>
      <w:r>
        <w:rPr>
          <w:rFonts w:ascii="Simplified Arabic" w:hAnsi="Simplified Arabic" w:cs="Simplified Arabic" w:hint="cs"/>
          <w:b/>
          <w:bCs/>
          <w:sz w:val="32"/>
          <w:szCs w:val="32"/>
          <w:rtl/>
          <w:lang w:val="en-US" w:bidi="ar-DZ"/>
        </w:rPr>
        <w:t>الركن المادي</w:t>
      </w:r>
      <w:r w:rsidR="00BA6A9E" w:rsidRPr="0048049E">
        <w:rPr>
          <w:rFonts w:ascii="Simplified Arabic" w:hAnsi="Simplified Arabic" w:cs="Simplified Arabic" w:hint="cs"/>
          <w:sz w:val="32"/>
          <w:szCs w:val="32"/>
          <w:rtl/>
          <w:lang w:val="en-US" w:bidi="ar-DZ"/>
        </w:rPr>
        <w:t xml:space="preserve">: </w:t>
      </w:r>
    </w:p>
    <w:p w14:paraId="3815F5CE" w14:textId="77777777" w:rsidR="006050CB" w:rsidRPr="006050CB" w:rsidRDefault="006050CB" w:rsidP="006050CB">
      <w:pPr>
        <w:bidi/>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lastRenderedPageBreak/>
        <w:t>الركن المادي لجريمة ترك مقر الأسرة مكون من أربعة عناصر، وهي كالتالي :</w:t>
      </w:r>
    </w:p>
    <w:p w14:paraId="3D83B76D" w14:textId="77777777" w:rsidR="004977BF" w:rsidRDefault="00BA6A9E" w:rsidP="006050CB">
      <w:pPr>
        <w:pStyle w:val="Paragraphedeliste"/>
        <w:numPr>
          <w:ilvl w:val="0"/>
          <w:numId w:val="18"/>
        </w:numPr>
        <w:bidi/>
        <w:rPr>
          <w:rFonts w:ascii="Simplified Arabic" w:hAnsi="Simplified Arabic" w:cs="Simplified Arabic"/>
          <w:sz w:val="32"/>
          <w:szCs w:val="32"/>
          <w:lang w:val="en-US" w:bidi="ar-DZ"/>
        </w:rPr>
      </w:pPr>
      <w:r w:rsidRPr="00392C98">
        <w:rPr>
          <w:rFonts w:ascii="Simplified Arabic" w:hAnsi="Simplified Arabic" w:cs="Simplified Arabic" w:hint="cs"/>
          <w:b/>
          <w:bCs/>
          <w:sz w:val="32"/>
          <w:szCs w:val="32"/>
          <w:rtl/>
          <w:lang w:val="en-US" w:bidi="ar-DZ"/>
        </w:rPr>
        <w:t>الابتعاد جسديا عن مقر الأسرة</w:t>
      </w:r>
      <w:r>
        <w:rPr>
          <w:rFonts w:ascii="Simplified Arabic" w:hAnsi="Simplified Arabic" w:cs="Simplified Arabic" w:hint="cs"/>
          <w:sz w:val="32"/>
          <w:szCs w:val="32"/>
          <w:rtl/>
          <w:lang w:val="en-US" w:bidi="ar-DZ"/>
        </w:rPr>
        <w:t xml:space="preserve"> :</w:t>
      </w:r>
    </w:p>
    <w:p w14:paraId="0120B767" w14:textId="77777777" w:rsidR="00BA6A9E" w:rsidRPr="006050CB" w:rsidRDefault="00BA6A9E" w:rsidP="00E35B77">
      <w:pPr>
        <w:bidi/>
        <w:rPr>
          <w:rFonts w:ascii="Simplified Arabic" w:hAnsi="Simplified Arabic" w:cs="Simplified Arabic"/>
          <w:sz w:val="32"/>
          <w:szCs w:val="32"/>
          <w:lang w:val="en-US" w:bidi="ar-DZ"/>
        </w:rPr>
      </w:pPr>
      <w:r w:rsidRPr="004977BF">
        <w:rPr>
          <w:rFonts w:ascii="Simplified Arabic" w:hAnsi="Simplified Arabic" w:cs="Simplified Arabic" w:hint="cs"/>
          <w:sz w:val="32"/>
          <w:szCs w:val="32"/>
          <w:rtl/>
          <w:lang w:val="en-US" w:bidi="ar-DZ"/>
        </w:rPr>
        <w:t xml:space="preserve"> </w:t>
      </w:r>
      <w:r w:rsidR="006050CB">
        <w:rPr>
          <w:rFonts w:ascii="Simplified Arabic" w:hAnsi="Simplified Arabic" w:cs="Simplified Arabic" w:hint="cs"/>
          <w:sz w:val="32"/>
          <w:szCs w:val="32"/>
          <w:rtl/>
          <w:lang w:val="en-US" w:bidi="ar-DZ"/>
        </w:rPr>
        <w:t xml:space="preserve">    </w:t>
      </w:r>
      <w:r w:rsidRPr="004977BF">
        <w:rPr>
          <w:rFonts w:ascii="Simplified Arabic" w:hAnsi="Simplified Arabic" w:cs="Simplified Arabic" w:hint="cs"/>
          <w:sz w:val="32"/>
          <w:szCs w:val="32"/>
          <w:rtl/>
          <w:lang w:val="en-US" w:bidi="ar-DZ"/>
        </w:rPr>
        <w:t>من</w:t>
      </w:r>
      <w:r w:rsidR="00E35B77">
        <w:rPr>
          <w:rFonts w:ascii="Simplified Arabic" w:hAnsi="Simplified Arabic" w:cs="Simplified Arabic" w:hint="cs"/>
          <w:sz w:val="32"/>
          <w:szCs w:val="32"/>
          <w:rtl/>
          <w:lang w:val="en-US" w:bidi="ar-DZ"/>
        </w:rPr>
        <w:t xml:space="preserve"> أهم </w:t>
      </w:r>
      <w:r w:rsidRPr="004977BF">
        <w:rPr>
          <w:rFonts w:ascii="Simplified Arabic" w:hAnsi="Simplified Arabic" w:cs="Simplified Arabic" w:hint="cs"/>
          <w:sz w:val="32"/>
          <w:szCs w:val="32"/>
          <w:rtl/>
          <w:lang w:val="en-US" w:bidi="ar-DZ"/>
        </w:rPr>
        <w:t>شروط قيام هذه لجري</w:t>
      </w:r>
      <w:r w:rsidR="006050CB">
        <w:rPr>
          <w:rFonts w:ascii="Simplified Arabic" w:hAnsi="Simplified Arabic" w:cs="Simplified Arabic" w:hint="cs"/>
          <w:sz w:val="32"/>
          <w:szCs w:val="32"/>
          <w:rtl/>
          <w:lang w:val="en-US" w:bidi="ar-DZ"/>
        </w:rPr>
        <w:t>مة</w:t>
      </w:r>
      <w:r w:rsidR="00E35B77">
        <w:rPr>
          <w:rFonts w:ascii="Simplified Arabic" w:hAnsi="Simplified Arabic" w:cs="Simplified Arabic" w:hint="cs"/>
          <w:sz w:val="32"/>
          <w:szCs w:val="32"/>
          <w:rtl/>
          <w:lang w:val="en-US" w:bidi="ar-DZ"/>
        </w:rPr>
        <w:t>،</w:t>
      </w:r>
      <w:r w:rsidR="006050CB">
        <w:rPr>
          <w:rFonts w:ascii="Simplified Arabic" w:hAnsi="Simplified Arabic" w:cs="Simplified Arabic" w:hint="cs"/>
          <w:sz w:val="32"/>
          <w:szCs w:val="32"/>
          <w:rtl/>
          <w:lang w:val="en-US" w:bidi="ar-DZ"/>
        </w:rPr>
        <w:t xml:space="preserve"> الابتعاد جسديا عن مقر الأسرة</w:t>
      </w:r>
      <w:r w:rsidRPr="004977BF">
        <w:rPr>
          <w:rFonts w:ascii="Simplified Arabic" w:hAnsi="Simplified Arabic" w:cs="Simplified Arabic" w:hint="cs"/>
          <w:sz w:val="32"/>
          <w:szCs w:val="32"/>
          <w:rtl/>
          <w:lang w:val="en-US" w:bidi="ar-DZ"/>
        </w:rPr>
        <w:t xml:space="preserve">، أي </w:t>
      </w:r>
      <w:r w:rsidR="00D25A82">
        <w:rPr>
          <w:rFonts w:ascii="Simplified Arabic" w:hAnsi="Simplified Arabic" w:cs="Simplified Arabic" w:hint="cs"/>
          <w:sz w:val="32"/>
          <w:szCs w:val="32"/>
          <w:rtl/>
          <w:lang w:val="en-US" w:bidi="ar-DZ"/>
        </w:rPr>
        <w:t xml:space="preserve"> ابتعاد احد الزوجين </w:t>
      </w:r>
      <w:r w:rsidR="00E35B77">
        <w:rPr>
          <w:rFonts w:ascii="Simplified Arabic" w:hAnsi="Simplified Arabic" w:cs="Simplified Arabic" w:hint="cs"/>
          <w:sz w:val="32"/>
          <w:szCs w:val="32"/>
          <w:rtl/>
          <w:lang w:val="en-US" w:bidi="ar-DZ"/>
        </w:rPr>
        <w:t>عن مكان إقامتهما</w:t>
      </w:r>
      <w:r w:rsidRPr="004977BF">
        <w:rPr>
          <w:rFonts w:ascii="Simplified Arabic" w:hAnsi="Simplified Arabic" w:cs="Simplified Arabic" w:hint="cs"/>
          <w:sz w:val="32"/>
          <w:szCs w:val="32"/>
          <w:rtl/>
          <w:lang w:val="en-US" w:bidi="ar-DZ"/>
        </w:rPr>
        <w:t xml:space="preserve"> </w:t>
      </w:r>
      <w:r w:rsidR="00E35B77">
        <w:rPr>
          <w:rFonts w:ascii="Simplified Arabic" w:hAnsi="Simplified Arabic" w:cs="Simplified Arabic" w:hint="cs"/>
          <w:sz w:val="32"/>
          <w:szCs w:val="32"/>
          <w:rtl/>
          <w:lang w:val="en-US" w:bidi="ar-DZ"/>
        </w:rPr>
        <w:t xml:space="preserve">مع أولادهم القصر وذلك دون سبب جدي أو قاهر، </w:t>
      </w:r>
      <w:r w:rsidR="00E35B77">
        <w:rPr>
          <w:rStyle w:val="Appelnotedebasdep"/>
          <w:rFonts w:ascii="Simplified Arabic" w:hAnsi="Simplified Arabic" w:cs="Simplified Arabic"/>
          <w:sz w:val="32"/>
          <w:szCs w:val="32"/>
          <w:rtl/>
          <w:lang w:val="en-US" w:bidi="ar-DZ"/>
        </w:rPr>
        <w:footnoteReference w:id="50"/>
      </w:r>
      <w:r w:rsidR="00E35B77">
        <w:rPr>
          <w:rFonts w:ascii="Simplified Arabic" w:hAnsi="Simplified Arabic" w:cs="Simplified Arabic" w:hint="cs"/>
          <w:sz w:val="32"/>
          <w:szCs w:val="32"/>
          <w:rtl/>
          <w:lang w:val="en-US" w:bidi="ar-DZ"/>
        </w:rPr>
        <w:t>و</w:t>
      </w:r>
      <w:r w:rsidRPr="004977BF">
        <w:rPr>
          <w:rFonts w:ascii="Simplified Arabic" w:hAnsi="Simplified Arabic" w:cs="Simplified Arabic" w:hint="cs"/>
          <w:sz w:val="32"/>
          <w:szCs w:val="32"/>
          <w:rtl/>
          <w:lang w:val="en-US" w:bidi="ar-DZ"/>
        </w:rPr>
        <w:t>يقتضي بالضر</w:t>
      </w:r>
      <w:r w:rsidR="006050CB">
        <w:rPr>
          <w:rFonts w:ascii="Simplified Arabic" w:hAnsi="Simplified Arabic" w:cs="Simplified Arabic" w:hint="cs"/>
          <w:sz w:val="32"/>
          <w:szCs w:val="32"/>
          <w:rtl/>
          <w:lang w:val="en-US" w:bidi="ar-DZ"/>
        </w:rPr>
        <w:t>ورة وجود مقر للأسرة يتركه الجاني</w:t>
      </w:r>
      <w:r>
        <w:rPr>
          <w:rStyle w:val="Appelnotedebasdep"/>
          <w:rFonts w:ascii="Simplified Arabic" w:hAnsi="Simplified Arabic" w:cs="Simplified Arabic"/>
          <w:sz w:val="32"/>
          <w:szCs w:val="32"/>
          <w:lang w:val="en-US" w:bidi="ar-DZ"/>
        </w:rPr>
        <w:footnoteReference w:id="51"/>
      </w:r>
      <w:r w:rsidR="006050CB">
        <w:rPr>
          <w:rFonts w:ascii="Simplified Arabic" w:hAnsi="Simplified Arabic" w:cs="Simplified Arabic" w:hint="cs"/>
          <w:sz w:val="32"/>
          <w:szCs w:val="32"/>
          <w:rtl/>
          <w:lang w:val="en-US" w:bidi="ar-DZ"/>
        </w:rPr>
        <w:t>.</w:t>
      </w:r>
    </w:p>
    <w:p w14:paraId="5F28A5FC" w14:textId="77777777" w:rsidR="004977BF" w:rsidRPr="004977BF" w:rsidRDefault="00BA6A9E" w:rsidP="00E102C3">
      <w:pPr>
        <w:pStyle w:val="Paragraphedeliste"/>
        <w:numPr>
          <w:ilvl w:val="0"/>
          <w:numId w:val="18"/>
        </w:numPr>
        <w:bidi/>
        <w:rPr>
          <w:rFonts w:ascii="Simplified Arabic" w:hAnsi="Simplified Arabic" w:cs="Simplified Arabic"/>
          <w:sz w:val="32"/>
          <w:szCs w:val="32"/>
          <w:lang w:val="en-US" w:bidi="ar-DZ"/>
        </w:rPr>
      </w:pPr>
      <w:r w:rsidRPr="00392C98">
        <w:rPr>
          <w:rFonts w:ascii="Simplified Arabic" w:hAnsi="Simplified Arabic" w:cs="Simplified Arabic" w:hint="cs"/>
          <w:b/>
          <w:bCs/>
          <w:sz w:val="32"/>
          <w:szCs w:val="32"/>
          <w:rtl/>
          <w:lang w:val="en-US" w:bidi="ar-DZ"/>
        </w:rPr>
        <w:t>وجود ولد أو عدة أولاد :</w:t>
      </w:r>
    </w:p>
    <w:p w14:paraId="35749DE6" w14:textId="77777777" w:rsidR="00BA6A9E" w:rsidRPr="000E1745" w:rsidRDefault="00BA6A9E" w:rsidP="006050CB">
      <w:pPr>
        <w:bidi/>
        <w:rPr>
          <w:rFonts w:ascii="Simplified Arabic" w:hAnsi="Simplified Arabic" w:cs="Simplified Arabic"/>
          <w:sz w:val="32"/>
          <w:szCs w:val="32"/>
          <w:rtl/>
          <w:lang w:val="en-US" w:bidi="ar-DZ"/>
        </w:rPr>
      </w:pPr>
      <w:r w:rsidRPr="004977BF">
        <w:rPr>
          <w:rFonts w:ascii="Simplified Arabic" w:hAnsi="Simplified Arabic" w:cs="Simplified Arabic"/>
          <w:sz w:val="32"/>
          <w:szCs w:val="32"/>
          <w:lang w:val="en-US" w:bidi="ar-DZ"/>
        </w:rPr>
        <w:t xml:space="preserve"> </w:t>
      </w:r>
      <w:r w:rsidR="006050CB">
        <w:rPr>
          <w:rFonts w:ascii="Simplified Arabic" w:hAnsi="Simplified Arabic" w:cs="Simplified Arabic" w:hint="cs"/>
          <w:sz w:val="32"/>
          <w:szCs w:val="32"/>
          <w:rtl/>
          <w:lang w:val="en-US" w:bidi="ar-DZ"/>
        </w:rPr>
        <w:t xml:space="preserve">     و</w:t>
      </w:r>
      <w:r w:rsidRPr="004977BF">
        <w:rPr>
          <w:rFonts w:ascii="Simplified Arabic" w:hAnsi="Simplified Arabic" w:cs="Simplified Arabic" w:hint="cs"/>
          <w:sz w:val="32"/>
          <w:szCs w:val="32"/>
          <w:rtl/>
          <w:lang w:val="en-US" w:bidi="ar-DZ"/>
        </w:rPr>
        <w:t>يقصد به توافر صف</w:t>
      </w:r>
      <w:r w:rsidR="000E1745">
        <w:rPr>
          <w:rFonts w:ascii="Simplified Arabic" w:hAnsi="Simplified Arabic" w:cs="Simplified Arabic" w:hint="cs"/>
          <w:sz w:val="32"/>
          <w:szCs w:val="32"/>
          <w:rtl/>
          <w:lang w:val="en-US" w:bidi="ar-DZ"/>
        </w:rPr>
        <w:t>ة الأب أو الأم في مرتكب الجريمة، و</w:t>
      </w:r>
      <w:r w:rsidRPr="004977BF">
        <w:rPr>
          <w:rFonts w:ascii="Simplified Arabic" w:hAnsi="Simplified Arabic" w:cs="Simplified Arabic" w:hint="cs"/>
          <w:sz w:val="32"/>
          <w:szCs w:val="32"/>
          <w:rtl/>
          <w:lang w:val="en-US" w:bidi="ar-DZ"/>
        </w:rPr>
        <w:t>يقتضي ذلك بطبيعة الحال وجود عقد زو</w:t>
      </w:r>
      <w:r w:rsidR="000E1745">
        <w:rPr>
          <w:rFonts w:ascii="Simplified Arabic" w:hAnsi="Simplified Arabic" w:cs="Simplified Arabic" w:hint="cs"/>
          <w:sz w:val="32"/>
          <w:szCs w:val="32"/>
          <w:rtl/>
          <w:lang w:val="en-US" w:bidi="ar-DZ"/>
        </w:rPr>
        <w:t>اج صحيح يربط بين الزوجين مقيد و</w:t>
      </w:r>
      <w:r w:rsidRPr="004977BF">
        <w:rPr>
          <w:rFonts w:ascii="Simplified Arabic" w:hAnsi="Simplified Arabic" w:cs="Simplified Arabic" w:hint="cs"/>
          <w:sz w:val="32"/>
          <w:szCs w:val="32"/>
          <w:rtl/>
          <w:lang w:val="en-US" w:bidi="ar-DZ"/>
        </w:rPr>
        <w:t xml:space="preserve">مسجل بسجلات </w:t>
      </w:r>
      <w:r w:rsidR="000E1745">
        <w:rPr>
          <w:rFonts w:ascii="Simplified Arabic" w:hAnsi="Simplified Arabic" w:cs="Simplified Arabic" w:hint="cs"/>
          <w:sz w:val="32"/>
          <w:szCs w:val="32"/>
          <w:rtl/>
          <w:lang w:val="en-US" w:bidi="ar-DZ"/>
        </w:rPr>
        <w:t>الحالة المدنية</w:t>
      </w:r>
      <w:r w:rsidRPr="004977BF">
        <w:rPr>
          <w:rFonts w:ascii="Simplified Arabic" w:hAnsi="Simplified Arabic" w:cs="Simplified Arabic" w:hint="cs"/>
          <w:sz w:val="32"/>
          <w:szCs w:val="32"/>
          <w:rtl/>
          <w:lang w:val="en-US" w:bidi="ar-DZ"/>
        </w:rPr>
        <w:t>، حيث أن الجريمة لا تقوم إل</w:t>
      </w:r>
      <w:r w:rsidR="000E1745">
        <w:rPr>
          <w:rFonts w:ascii="Simplified Arabic" w:hAnsi="Simplified Arabic" w:cs="Simplified Arabic" w:hint="cs"/>
          <w:sz w:val="32"/>
          <w:szCs w:val="32"/>
          <w:rtl/>
          <w:lang w:val="en-US" w:bidi="ar-DZ"/>
        </w:rPr>
        <w:t>ا في حق الأب أو الأم الشرعيين و</w:t>
      </w:r>
      <w:r w:rsidRPr="004977BF">
        <w:rPr>
          <w:rFonts w:ascii="Simplified Arabic" w:hAnsi="Simplified Arabic" w:cs="Simplified Arabic" w:hint="cs"/>
          <w:sz w:val="32"/>
          <w:szCs w:val="32"/>
          <w:rtl/>
          <w:lang w:val="en-US" w:bidi="ar-DZ"/>
        </w:rPr>
        <w:t>لا تتعداهما بذلك والى الأص</w:t>
      </w:r>
      <w:r w:rsidR="000E1745">
        <w:rPr>
          <w:rFonts w:ascii="Simplified Arabic" w:hAnsi="Simplified Arabic" w:cs="Simplified Arabic" w:hint="cs"/>
          <w:sz w:val="32"/>
          <w:szCs w:val="32"/>
          <w:rtl/>
          <w:lang w:val="en-US" w:bidi="ar-DZ"/>
        </w:rPr>
        <w:t>ول ممن تسند إليهم تربية الأولاد، و</w:t>
      </w:r>
      <w:r w:rsidRPr="004977BF">
        <w:rPr>
          <w:rFonts w:ascii="Simplified Arabic" w:hAnsi="Simplified Arabic" w:cs="Simplified Arabic" w:hint="cs"/>
          <w:sz w:val="32"/>
          <w:szCs w:val="32"/>
          <w:rtl/>
          <w:lang w:val="en-US" w:bidi="ar-DZ"/>
        </w:rPr>
        <w:t>كذلك الكفالة فهي</w:t>
      </w:r>
      <w:r w:rsidR="006050CB">
        <w:rPr>
          <w:rFonts w:ascii="Simplified Arabic" w:hAnsi="Simplified Arabic" w:cs="Simplified Arabic" w:hint="cs"/>
          <w:sz w:val="32"/>
          <w:szCs w:val="32"/>
          <w:rtl/>
          <w:lang w:val="en-US" w:bidi="ar-DZ"/>
        </w:rPr>
        <w:t xml:space="preserve"> إحدى صور الرعاية البديلة للطفل</w:t>
      </w:r>
      <w:r w:rsidRPr="004977BF">
        <w:rPr>
          <w:rFonts w:ascii="Simplified Arabic" w:hAnsi="Simplified Arabic" w:cs="Simplified Arabic" w:hint="cs"/>
          <w:sz w:val="32"/>
          <w:szCs w:val="32"/>
          <w:rtl/>
          <w:lang w:val="en-US" w:bidi="ar-DZ"/>
        </w:rPr>
        <w:t xml:space="preserve">، إلا انه من صياغة نص المادة </w:t>
      </w:r>
      <w:r w:rsidR="006050CB">
        <w:rPr>
          <w:rFonts w:ascii="Simplified Arabic" w:hAnsi="Simplified Arabic" w:cs="Simplified Arabic" w:hint="cs"/>
          <w:sz w:val="32"/>
          <w:szCs w:val="32"/>
          <w:rtl/>
          <w:lang w:val="en-US" w:bidi="ar-DZ"/>
        </w:rPr>
        <w:t>330</w:t>
      </w:r>
      <w:r w:rsidRPr="004977BF">
        <w:rPr>
          <w:rFonts w:ascii="Simplified Arabic" w:hAnsi="Simplified Arabic" w:cs="Simplified Arabic" w:hint="cs"/>
          <w:sz w:val="32"/>
          <w:szCs w:val="32"/>
          <w:rtl/>
          <w:lang w:val="en-US" w:bidi="ar-DZ"/>
        </w:rPr>
        <w:t xml:space="preserve">/1 من قانون العقوبات يتضح لنا أن المشمول بالحماية </w:t>
      </w:r>
      <w:r w:rsidR="000E1745">
        <w:rPr>
          <w:rFonts w:ascii="Simplified Arabic" w:hAnsi="Simplified Arabic" w:cs="Simplified Arabic" w:hint="cs"/>
          <w:sz w:val="32"/>
          <w:szCs w:val="32"/>
          <w:rtl/>
          <w:lang w:val="en-US" w:bidi="ar-DZ"/>
        </w:rPr>
        <w:t>هو الولد الأصلي الشرعي دون سواه</w:t>
      </w:r>
      <w:r w:rsidRPr="004977BF">
        <w:rPr>
          <w:rFonts w:ascii="Simplified Arabic" w:hAnsi="Simplified Arabic" w:cs="Simplified Arabic" w:hint="cs"/>
          <w:sz w:val="32"/>
          <w:szCs w:val="32"/>
          <w:rtl/>
          <w:lang w:val="en-US" w:bidi="ar-DZ"/>
        </w:rPr>
        <w:t>،</w:t>
      </w:r>
      <w:r w:rsidR="000E1745">
        <w:rPr>
          <w:rFonts w:ascii="Simplified Arabic" w:hAnsi="Simplified Arabic" w:cs="Simplified Arabic" w:hint="cs"/>
          <w:sz w:val="32"/>
          <w:szCs w:val="32"/>
          <w:rtl/>
          <w:lang w:val="en-US" w:bidi="ar-DZ"/>
        </w:rPr>
        <w:t xml:space="preserve"> </w:t>
      </w:r>
      <w:r w:rsidRPr="004977BF">
        <w:rPr>
          <w:rFonts w:ascii="Simplified Arabic" w:hAnsi="Simplified Arabic" w:cs="Simplified Arabic" w:hint="cs"/>
          <w:sz w:val="32"/>
          <w:szCs w:val="32"/>
          <w:rtl/>
          <w:lang w:val="en-US" w:bidi="ar-DZ"/>
        </w:rPr>
        <w:t>ذلك بهدف حمايته من الإهمال أثناء فترة المعيشة المشتركة تحت سقف واحد .</w:t>
      </w:r>
      <w:r>
        <w:rPr>
          <w:rStyle w:val="Appelnotedebasdep"/>
          <w:rFonts w:ascii="Simplified Arabic" w:hAnsi="Simplified Arabic" w:cs="Simplified Arabic"/>
          <w:sz w:val="32"/>
          <w:szCs w:val="32"/>
          <w:lang w:val="en-US" w:bidi="ar-DZ"/>
        </w:rPr>
        <w:footnoteReference w:id="52"/>
      </w:r>
    </w:p>
    <w:p w14:paraId="55DA4E54" w14:textId="77777777" w:rsidR="00BA6A9E" w:rsidRPr="006050CB" w:rsidRDefault="006050CB" w:rsidP="00BA6A9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BA6A9E">
        <w:rPr>
          <w:rFonts w:ascii="Simplified Arabic" w:hAnsi="Simplified Arabic" w:cs="Simplified Arabic" w:hint="cs"/>
          <w:sz w:val="32"/>
          <w:szCs w:val="32"/>
          <w:rtl/>
          <w:lang w:val="en-US" w:bidi="ar-DZ"/>
        </w:rPr>
        <w:t>إما الطفل المتبنى فلا جدال حوله كون التبني ممنوع في القانون الجزائري (المادة 46 من قانون الأسرة )</w:t>
      </w:r>
      <w:r w:rsidR="00BA6A9E">
        <w:rPr>
          <w:rStyle w:val="Appelnotedebasdep"/>
          <w:rFonts w:ascii="Simplified Arabic" w:hAnsi="Simplified Arabic" w:cs="Simplified Arabic"/>
          <w:sz w:val="32"/>
          <w:szCs w:val="32"/>
          <w:lang w:val="en-US" w:bidi="ar-DZ"/>
        </w:rPr>
        <w:footnoteReference w:id="53"/>
      </w:r>
      <w:r>
        <w:rPr>
          <w:rFonts w:ascii="Simplified Arabic" w:hAnsi="Simplified Arabic" w:cs="Simplified Arabic" w:hint="cs"/>
          <w:sz w:val="32"/>
          <w:szCs w:val="32"/>
          <w:rtl/>
          <w:lang w:val="en-US" w:bidi="ar-DZ"/>
        </w:rPr>
        <w:t>.</w:t>
      </w:r>
    </w:p>
    <w:p w14:paraId="32FBDB30" w14:textId="77777777" w:rsidR="006050CB" w:rsidRDefault="00BA6A9E" w:rsidP="00320C03">
      <w:pPr>
        <w:pStyle w:val="Paragraphedeliste"/>
        <w:numPr>
          <w:ilvl w:val="0"/>
          <w:numId w:val="29"/>
        </w:numPr>
        <w:bidi/>
        <w:rPr>
          <w:rFonts w:ascii="Simplified Arabic" w:hAnsi="Simplified Arabic" w:cs="Simplified Arabic"/>
          <w:sz w:val="32"/>
          <w:szCs w:val="32"/>
          <w:lang w:val="en-US" w:bidi="ar-DZ"/>
        </w:rPr>
      </w:pPr>
      <w:r w:rsidRPr="00392C98">
        <w:rPr>
          <w:rFonts w:ascii="Simplified Arabic" w:hAnsi="Simplified Arabic" w:cs="Simplified Arabic" w:hint="cs"/>
          <w:b/>
          <w:bCs/>
          <w:sz w:val="32"/>
          <w:szCs w:val="32"/>
          <w:rtl/>
          <w:lang w:val="en-US" w:bidi="ar-DZ"/>
        </w:rPr>
        <w:t>عدم الوفاء بالالتزامات العائلية</w:t>
      </w:r>
      <w:r w:rsidRPr="008A1833">
        <w:rPr>
          <w:rFonts w:ascii="Simplified Arabic" w:hAnsi="Simplified Arabic" w:cs="Simplified Arabic" w:hint="cs"/>
          <w:sz w:val="32"/>
          <w:szCs w:val="32"/>
          <w:rtl/>
          <w:lang w:val="en-US" w:bidi="ar-DZ"/>
        </w:rPr>
        <w:t xml:space="preserve"> : </w:t>
      </w:r>
    </w:p>
    <w:p w14:paraId="03147EC8" w14:textId="77777777" w:rsidR="00BA6A9E" w:rsidRPr="006050CB" w:rsidRDefault="006050CB" w:rsidP="006050CB">
      <w:pPr>
        <w:bidi/>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lastRenderedPageBreak/>
        <w:t xml:space="preserve">      </w:t>
      </w:r>
      <w:r w:rsidR="00BA6A9E" w:rsidRPr="006050CB">
        <w:rPr>
          <w:rFonts w:ascii="Simplified Arabic" w:hAnsi="Simplified Arabic" w:cs="Simplified Arabic" w:hint="cs"/>
          <w:sz w:val="32"/>
          <w:szCs w:val="32"/>
          <w:rtl/>
          <w:lang w:val="en-US" w:bidi="ar-DZ"/>
        </w:rPr>
        <w:t>تقع على عاتق كل الأب و الأم التزامات تجاه الزوج و الأولاد ، قد تكون</w:t>
      </w:r>
      <w:r w:rsidR="00D25A82">
        <w:rPr>
          <w:rFonts w:ascii="Simplified Arabic" w:hAnsi="Simplified Arabic" w:cs="Simplified Arabic" w:hint="cs"/>
          <w:sz w:val="32"/>
          <w:szCs w:val="32"/>
          <w:rtl/>
          <w:lang w:val="en-US" w:bidi="ar-DZ"/>
        </w:rPr>
        <w:t xml:space="preserve"> هذه الالتزامات مادية أو أدبية، </w:t>
      </w:r>
      <w:r w:rsidR="00BA6A9E" w:rsidRPr="006050CB">
        <w:rPr>
          <w:rFonts w:ascii="Simplified Arabic" w:hAnsi="Simplified Arabic" w:cs="Simplified Arabic" w:hint="cs"/>
          <w:sz w:val="32"/>
          <w:szCs w:val="32"/>
          <w:rtl/>
          <w:lang w:val="en-US" w:bidi="ar-DZ"/>
        </w:rPr>
        <w:t xml:space="preserve"> الالتزامات </w:t>
      </w:r>
      <w:r w:rsidR="000E1745">
        <w:rPr>
          <w:rFonts w:ascii="Simplified Arabic" w:hAnsi="Simplified Arabic" w:cs="Simplified Arabic" w:hint="cs"/>
          <w:sz w:val="32"/>
          <w:szCs w:val="32"/>
          <w:rtl/>
          <w:lang w:val="en-US" w:bidi="ar-DZ"/>
        </w:rPr>
        <w:t xml:space="preserve">المادية  تتمثل أساسا في النفقة </w:t>
      </w:r>
      <w:r w:rsidR="00BA6A9E" w:rsidRPr="006050CB">
        <w:rPr>
          <w:rFonts w:ascii="Simplified Arabic" w:hAnsi="Simplified Arabic" w:cs="Simplified Arabic" w:hint="cs"/>
          <w:sz w:val="32"/>
          <w:szCs w:val="32"/>
          <w:rtl/>
          <w:lang w:val="en-US" w:bidi="ar-DZ"/>
        </w:rPr>
        <w:t xml:space="preserve"> </w:t>
      </w:r>
      <w:r w:rsidR="000E1745">
        <w:rPr>
          <w:rFonts w:ascii="Simplified Arabic" w:hAnsi="Simplified Arabic" w:cs="Simplified Arabic" w:hint="cs"/>
          <w:sz w:val="32"/>
          <w:szCs w:val="32"/>
          <w:rtl/>
          <w:lang w:val="en-US" w:bidi="ar-DZ"/>
        </w:rPr>
        <w:t>و</w:t>
      </w:r>
      <w:r w:rsidR="00BA6A9E" w:rsidRPr="006050CB">
        <w:rPr>
          <w:rFonts w:ascii="Simplified Arabic" w:hAnsi="Simplified Arabic" w:cs="Simplified Arabic" w:hint="cs"/>
          <w:sz w:val="32"/>
          <w:szCs w:val="32"/>
          <w:rtl/>
          <w:lang w:val="en-US" w:bidi="ar-DZ"/>
        </w:rPr>
        <w:t xml:space="preserve">هي واجبة </w:t>
      </w:r>
      <w:r w:rsidR="000E1745">
        <w:rPr>
          <w:rFonts w:ascii="Simplified Arabic" w:hAnsi="Simplified Arabic" w:cs="Simplified Arabic" w:hint="cs"/>
          <w:sz w:val="32"/>
          <w:szCs w:val="32"/>
          <w:rtl/>
          <w:lang w:val="en-US" w:bidi="ar-DZ"/>
        </w:rPr>
        <w:t>على الأب</w:t>
      </w:r>
      <w:r w:rsidR="00BA6A9E" w:rsidRPr="006050CB">
        <w:rPr>
          <w:rFonts w:ascii="Simplified Arabic" w:hAnsi="Simplified Arabic" w:cs="Simplified Arabic" w:hint="cs"/>
          <w:sz w:val="32"/>
          <w:szCs w:val="32"/>
          <w:rtl/>
          <w:lang w:val="en-US" w:bidi="ar-DZ"/>
        </w:rPr>
        <w:t xml:space="preserve">، بالنسبة للذكور إلى سن الرشد 19 سنة و الإناث إلى الدخول و تستمر في حالة ما إذا كان الولد عاجزا لإعاقة عقلية أو بدنية أو مزاولا للدراسة و تسقط بالاستغناء عنها بالكسب </w:t>
      </w:r>
      <w:r>
        <w:rPr>
          <w:rFonts w:ascii="Simplified Arabic" w:hAnsi="Simplified Arabic" w:cs="Simplified Arabic" w:hint="cs"/>
          <w:sz w:val="32"/>
          <w:szCs w:val="32"/>
          <w:rtl/>
          <w:lang w:val="en-US" w:bidi="ar-DZ"/>
        </w:rPr>
        <w:t>.</w:t>
      </w:r>
      <w:r w:rsidR="00BA6A9E">
        <w:rPr>
          <w:rStyle w:val="Appelnotedebasdep"/>
          <w:rFonts w:ascii="Simplified Arabic" w:hAnsi="Simplified Arabic" w:cs="Simplified Arabic"/>
          <w:sz w:val="32"/>
          <w:szCs w:val="32"/>
          <w:rtl/>
          <w:lang w:val="en-US" w:bidi="ar-DZ"/>
        </w:rPr>
        <w:footnoteReference w:id="54"/>
      </w:r>
    </w:p>
    <w:p w14:paraId="445076ED" w14:textId="77777777" w:rsidR="00BA6A9E" w:rsidRPr="0030760B" w:rsidRDefault="00BA6A9E" w:rsidP="006050CB">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6050CB">
        <w:rPr>
          <w:rFonts w:ascii="Simplified Arabic" w:hAnsi="Simplified Arabic" w:cs="Simplified Arabic" w:hint="cs"/>
          <w:sz w:val="32"/>
          <w:szCs w:val="32"/>
          <w:rtl/>
          <w:lang w:val="en-US" w:bidi="ar-DZ"/>
        </w:rPr>
        <w:t xml:space="preserve">  </w:t>
      </w:r>
      <w:r w:rsidRPr="0030760B">
        <w:rPr>
          <w:rFonts w:ascii="Simplified Arabic" w:hAnsi="Simplified Arabic" w:cs="Simplified Arabic" w:hint="cs"/>
          <w:sz w:val="32"/>
          <w:szCs w:val="32"/>
          <w:rtl/>
          <w:lang w:val="en-US" w:bidi="ar-DZ"/>
        </w:rPr>
        <w:t xml:space="preserve">أما الالتزامات الأدبية تتمثل في رعاية الولد و تعليمه و القيام بتربيته على دين أبيه </w:t>
      </w:r>
      <w:r w:rsidR="00D25A82">
        <w:rPr>
          <w:rFonts w:ascii="Simplified Arabic" w:hAnsi="Simplified Arabic" w:cs="Simplified Arabic" w:hint="cs"/>
          <w:sz w:val="32"/>
          <w:szCs w:val="32"/>
          <w:rtl/>
          <w:lang w:val="en-US" w:bidi="ar-DZ"/>
        </w:rPr>
        <w:t>و السهر على حمايته و حفظه صحة و</w:t>
      </w:r>
      <w:r w:rsidRPr="0030760B">
        <w:rPr>
          <w:rFonts w:ascii="Simplified Arabic" w:hAnsi="Simplified Arabic" w:cs="Simplified Arabic" w:hint="cs"/>
          <w:sz w:val="32"/>
          <w:szCs w:val="32"/>
          <w:rtl/>
          <w:lang w:val="en-US" w:bidi="ar-DZ"/>
        </w:rPr>
        <w:t>خلقا</w:t>
      </w:r>
      <w:r w:rsidR="006050CB">
        <w:rPr>
          <w:rFonts w:ascii="Simplified Arabic" w:hAnsi="Simplified Arabic" w:cs="Simplified Arabic" w:hint="cs"/>
          <w:sz w:val="32"/>
          <w:szCs w:val="32"/>
          <w:rtl/>
          <w:lang w:val="en-US" w:bidi="ar-DZ"/>
        </w:rPr>
        <w:t xml:space="preserve"> .</w:t>
      </w:r>
    </w:p>
    <w:p w14:paraId="5DEF4BBF" w14:textId="77777777" w:rsidR="00D25A82" w:rsidRDefault="006050CB" w:rsidP="006050CB">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BA6A9E" w:rsidRPr="006050CB">
        <w:rPr>
          <w:rFonts w:ascii="Simplified Arabic" w:hAnsi="Simplified Arabic" w:cs="Simplified Arabic" w:hint="cs"/>
          <w:sz w:val="32"/>
          <w:szCs w:val="32"/>
          <w:rtl/>
          <w:lang w:val="en-US" w:bidi="ar-DZ"/>
        </w:rPr>
        <w:t xml:space="preserve">هذه الالتزامات الأدبية تستمر نحو الأبناء إلى بلوغ سنة 16 سنة بالنسبة للذكور و بلوغ سن </w:t>
      </w:r>
      <w:r w:rsidR="00D25A82">
        <w:rPr>
          <w:rFonts w:ascii="Simplified Arabic" w:hAnsi="Simplified Arabic" w:cs="Simplified Arabic" w:hint="cs"/>
          <w:sz w:val="32"/>
          <w:szCs w:val="32"/>
          <w:rtl/>
          <w:lang w:val="en-US" w:bidi="ar-DZ"/>
        </w:rPr>
        <w:t xml:space="preserve">الزواج أي 18سنة بالنسبة للإناث </w:t>
      </w:r>
    </w:p>
    <w:p w14:paraId="4039D393" w14:textId="77777777" w:rsidR="00BA6A9E" w:rsidRPr="006050CB" w:rsidRDefault="00603148" w:rsidP="00D25A82">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و</w:t>
      </w:r>
      <w:r w:rsidR="00D25A82">
        <w:rPr>
          <w:rFonts w:ascii="Simplified Arabic" w:hAnsi="Simplified Arabic" w:cs="Simplified Arabic" w:hint="cs"/>
          <w:sz w:val="32"/>
          <w:szCs w:val="32"/>
          <w:rtl/>
          <w:lang w:val="en-US" w:bidi="ar-DZ"/>
        </w:rPr>
        <w:t xml:space="preserve">يكفي التخلي عن هذه الالتزامات ولو جزئيا حتى يقع على الجاني فعل الإجرام.  </w:t>
      </w:r>
      <w:r w:rsidR="00D25A82">
        <w:rPr>
          <w:rStyle w:val="Appelnotedebasdep"/>
          <w:rFonts w:ascii="Simplified Arabic" w:hAnsi="Simplified Arabic" w:cs="Simplified Arabic"/>
          <w:sz w:val="32"/>
          <w:szCs w:val="32"/>
          <w:rtl/>
          <w:lang w:val="en-US" w:bidi="ar-DZ"/>
        </w:rPr>
        <w:footnoteReference w:id="55"/>
      </w:r>
    </w:p>
    <w:p w14:paraId="05768B8B" w14:textId="77777777" w:rsidR="00BA6A9E" w:rsidRDefault="006050CB" w:rsidP="00BA6A9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و</w:t>
      </w:r>
      <w:r w:rsidR="00BA6A9E" w:rsidRPr="00C53B32">
        <w:rPr>
          <w:rFonts w:ascii="Simplified Arabic" w:hAnsi="Simplified Arabic" w:cs="Simplified Arabic" w:hint="cs"/>
          <w:sz w:val="32"/>
          <w:szCs w:val="32"/>
          <w:rtl/>
          <w:lang w:val="en-US" w:bidi="ar-DZ"/>
        </w:rPr>
        <w:t>تقع</w:t>
      </w:r>
      <w:r w:rsidR="00BA6A9E">
        <w:rPr>
          <w:rFonts w:ascii="Simplified Arabic" w:hAnsi="Simplified Arabic" w:cs="Simplified Arabic" w:hint="cs"/>
          <w:sz w:val="32"/>
          <w:szCs w:val="32"/>
          <w:rtl/>
          <w:lang w:val="en-US" w:bidi="ar-DZ"/>
        </w:rPr>
        <w:t xml:space="preserve"> الالتزامات العائلية </w:t>
      </w:r>
      <w:r w:rsidR="00BA6A9E" w:rsidRPr="00C53B32">
        <w:rPr>
          <w:rFonts w:ascii="Simplified Arabic" w:hAnsi="Simplified Arabic" w:cs="Simplified Arabic" w:hint="cs"/>
          <w:sz w:val="32"/>
          <w:szCs w:val="32"/>
          <w:rtl/>
          <w:lang w:val="en-US" w:bidi="ar-DZ"/>
        </w:rPr>
        <w:t xml:space="preserve">على الأم في حالة وفاة الأب </w:t>
      </w:r>
      <w:r w:rsidR="00603148">
        <w:rPr>
          <w:rFonts w:ascii="Simplified Arabic" w:hAnsi="Simplified Arabic" w:cs="Simplified Arabic" w:hint="cs"/>
          <w:sz w:val="32"/>
          <w:szCs w:val="32"/>
          <w:rtl/>
          <w:lang w:val="en-US" w:bidi="ar-DZ"/>
        </w:rPr>
        <w:t>أو</w:t>
      </w:r>
      <w:r w:rsidR="00BA6A9E">
        <w:rPr>
          <w:rFonts w:ascii="Simplified Arabic" w:hAnsi="Simplified Arabic" w:cs="Simplified Arabic" w:hint="cs"/>
          <w:sz w:val="32"/>
          <w:szCs w:val="32"/>
          <w:rtl/>
          <w:lang w:val="en-US" w:bidi="ar-DZ"/>
        </w:rPr>
        <w:t xml:space="preserve"> إذا كان الأب حيا و انحلت الرابطة الزوجية تنتقل إلى الأم الحاضن</w:t>
      </w:r>
      <w:r>
        <w:rPr>
          <w:rFonts w:ascii="Simplified Arabic" w:hAnsi="Simplified Arabic" w:cs="Simplified Arabic" w:hint="cs"/>
          <w:sz w:val="32"/>
          <w:szCs w:val="32"/>
          <w:rtl/>
          <w:lang w:val="en-US" w:bidi="ar-DZ"/>
        </w:rPr>
        <w:t xml:space="preserve">ة، </w:t>
      </w:r>
      <w:r w:rsidR="00BA6A9E">
        <w:rPr>
          <w:rFonts w:ascii="Simplified Arabic" w:hAnsi="Simplified Arabic" w:cs="Simplified Arabic" w:hint="cs"/>
          <w:sz w:val="32"/>
          <w:szCs w:val="32"/>
          <w:rtl/>
          <w:lang w:val="en-US" w:bidi="ar-DZ"/>
        </w:rPr>
        <w:t>وتقتضي الالتزامات في هذه الحا</w:t>
      </w:r>
      <w:r w:rsidR="00603148">
        <w:rPr>
          <w:rFonts w:ascii="Simplified Arabic" w:hAnsi="Simplified Arabic" w:cs="Simplified Arabic" w:hint="cs"/>
          <w:sz w:val="32"/>
          <w:szCs w:val="32"/>
          <w:rtl/>
          <w:lang w:val="en-US" w:bidi="ar-DZ"/>
        </w:rPr>
        <w:t>لة بالنسبة للذكر بلوغه 10 سنة و</w:t>
      </w:r>
      <w:r w:rsidR="000E1745">
        <w:rPr>
          <w:rFonts w:ascii="Simplified Arabic" w:hAnsi="Simplified Arabic" w:cs="Simplified Arabic" w:hint="cs"/>
          <w:sz w:val="32"/>
          <w:szCs w:val="32"/>
          <w:rtl/>
          <w:lang w:val="en-US" w:bidi="ar-DZ"/>
        </w:rPr>
        <w:t>قابلة لتمديد من طرف القاضي و</w:t>
      </w:r>
      <w:r w:rsidR="00BA6A9E">
        <w:rPr>
          <w:rFonts w:ascii="Simplified Arabic" w:hAnsi="Simplified Arabic" w:cs="Simplified Arabic" w:hint="cs"/>
          <w:sz w:val="32"/>
          <w:szCs w:val="32"/>
          <w:rtl/>
          <w:lang w:val="en-US" w:bidi="ar-DZ"/>
        </w:rPr>
        <w:t xml:space="preserve">للأنثى سن الزواج </w:t>
      </w:r>
      <w:r>
        <w:rPr>
          <w:rFonts w:ascii="Simplified Arabic" w:hAnsi="Simplified Arabic" w:cs="Simplified Arabic" w:hint="cs"/>
          <w:sz w:val="32"/>
          <w:szCs w:val="32"/>
          <w:rtl/>
          <w:lang w:val="en-US" w:bidi="ar-DZ"/>
        </w:rPr>
        <w:t>.</w:t>
      </w:r>
    </w:p>
    <w:p w14:paraId="2FD3FE82" w14:textId="77777777" w:rsidR="006050CB" w:rsidRDefault="00BA6A9E" w:rsidP="00320C03">
      <w:pPr>
        <w:pStyle w:val="Paragraphedeliste"/>
        <w:numPr>
          <w:ilvl w:val="0"/>
          <w:numId w:val="29"/>
        </w:numPr>
        <w:bidi/>
        <w:rPr>
          <w:rFonts w:ascii="Simplified Arabic" w:hAnsi="Simplified Arabic" w:cs="Simplified Arabic"/>
          <w:sz w:val="32"/>
          <w:szCs w:val="32"/>
          <w:lang w:val="en-US" w:bidi="ar-DZ"/>
        </w:rPr>
      </w:pPr>
      <w:r w:rsidRPr="00392C98">
        <w:rPr>
          <w:rFonts w:ascii="Simplified Arabic" w:hAnsi="Simplified Arabic" w:cs="Simplified Arabic" w:hint="cs"/>
          <w:b/>
          <w:bCs/>
          <w:sz w:val="32"/>
          <w:szCs w:val="32"/>
          <w:rtl/>
          <w:lang w:val="en-US" w:bidi="ar-DZ"/>
        </w:rPr>
        <w:t>ترك مقر الأسرة أكثر من شهرين</w:t>
      </w:r>
      <w:r>
        <w:rPr>
          <w:rFonts w:ascii="Simplified Arabic" w:hAnsi="Simplified Arabic" w:cs="Simplified Arabic" w:hint="cs"/>
          <w:sz w:val="32"/>
          <w:szCs w:val="32"/>
          <w:rtl/>
          <w:lang w:val="en-US" w:bidi="ar-DZ"/>
        </w:rPr>
        <w:t xml:space="preserve"> : </w:t>
      </w:r>
    </w:p>
    <w:p w14:paraId="72D77EBD" w14:textId="77777777" w:rsidR="00BA6A9E" w:rsidRPr="006050CB" w:rsidRDefault="006050CB" w:rsidP="006050CB">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BA6A9E" w:rsidRPr="006050CB">
        <w:rPr>
          <w:rFonts w:ascii="Simplified Arabic" w:hAnsi="Simplified Arabic" w:cs="Simplified Arabic" w:hint="cs"/>
          <w:sz w:val="32"/>
          <w:szCs w:val="32"/>
          <w:rtl/>
          <w:lang w:val="en-US" w:bidi="ar-DZ"/>
        </w:rPr>
        <w:t xml:space="preserve">يشترط قيام هذه الجريمة استمرار ترك مقر الأسرة أكثر من شهرين مع التخلي عن الالتزامات العائلية في </w:t>
      </w:r>
      <w:r w:rsidRPr="006050CB">
        <w:rPr>
          <w:rFonts w:ascii="Simplified Arabic" w:hAnsi="Simplified Arabic" w:cs="Simplified Arabic" w:hint="cs"/>
          <w:sz w:val="32"/>
          <w:szCs w:val="32"/>
          <w:rtl/>
          <w:lang w:val="en-US" w:bidi="ar-DZ"/>
        </w:rPr>
        <w:t>آن</w:t>
      </w:r>
      <w:r w:rsidR="00BA6A9E" w:rsidRPr="006050CB">
        <w:rPr>
          <w:rFonts w:ascii="Simplified Arabic" w:hAnsi="Simplified Arabic" w:cs="Simplified Arabic" w:hint="cs"/>
          <w:sz w:val="32"/>
          <w:szCs w:val="32"/>
          <w:rtl/>
          <w:lang w:val="en-US" w:bidi="ar-DZ"/>
        </w:rPr>
        <w:t xml:space="preserve"> واحد </w:t>
      </w:r>
      <w:r w:rsidRPr="006050CB">
        <w:rPr>
          <w:rFonts w:ascii="Simplified Arabic" w:hAnsi="Simplified Arabic" w:cs="Simplified Arabic" w:hint="cs"/>
          <w:sz w:val="32"/>
          <w:szCs w:val="32"/>
          <w:rtl/>
          <w:lang w:val="en-US" w:bidi="ar-DZ"/>
        </w:rPr>
        <w:t>و</w:t>
      </w:r>
      <w:r w:rsidR="00BA6A9E" w:rsidRPr="006050CB">
        <w:rPr>
          <w:rFonts w:ascii="Simplified Arabic" w:hAnsi="Simplified Arabic" w:cs="Simplified Arabic" w:hint="cs"/>
          <w:sz w:val="32"/>
          <w:szCs w:val="32"/>
          <w:rtl/>
          <w:lang w:val="en-US" w:bidi="ar-DZ"/>
        </w:rPr>
        <w:t xml:space="preserve">العودة </w:t>
      </w:r>
      <w:r>
        <w:rPr>
          <w:rFonts w:ascii="Simplified Arabic" w:hAnsi="Simplified Arabic" w:cs="Simplified Arabic" w:hint="cs"/>
          <w:sz w:val="32"/>
          <w:szCs w:val="32"/>
          <w:rtl/>
          <w:lang w:val="en-US" w:bidi="ar-DZ"/>
        </w:rPr>
        <w:t xml:space="preserve">تقطع </w:t>
      </w:r>
      <w:r w:rsidR="00BA6A9E" w:rsidRPr="006050CB">
        <w:rPr>
          <w:rFonts w:ascii="Simplified Arabic" w:hAnsi="Simplified Arabic" w:cs="Simplified Arabic" w:hint="cs"/>
          <w:sz w:val="32"/>
          <w:szCs w:val="32"/>
          <w:rtl/>
          <w:lang w:val="en-US" w:bidi="ar-DZ"/>
        </w:rPr>
        <w:t xml:space="preserve">هذه المهلة بشرط أن تكون العودة تعبيرا عن الرغبة في استئناف الحياة العائلية </w:t>
      </w:r>
      <w:r w:rsidR="00603148">
        <w:rPr>
          <w:rFonts w:ascii="Simplified Arabic" w:hAnsi="Simplified Arabic" w:cs="Simplified Arabic" w:hint="cs"/>
          <w:sz w:val="32"/>
          <w:szCs w:val="32"/>
          <w:rtl/>
          <w:lang w:val="en-US" w:bidi="ar-DZ"/>
        </w:rPr>
        <w:t>.</w:t>
      </w:r>
    </w:p>
    <w:p w14:paraId="50261DBB" w14:textId="77777777" w:rsidR="00BA6A9E" w:rsidRPr="00A04500" w:rsidRDefault="00BA6A9E" w:rsidP="00E102C3">
      <w:pPr>
        <w:pStyle w:val="Paragraphedeliste"/>
        <w:numPr>
          <w:ilvl w:val="0"/>
          <w:numId w:val="19"/>
        </w:numPr>
        <w:bidi/>
        <w:rPr>
          <w:rFonts w:ascii="Simplified Arabic" w:hAnsi="Simplified Arabic" w:cs="Simplified Arabic"/>
          <w:sz w:val="32"/>
          <w:szCs w:val="32"/>
          <w:rtl/>
          <w:lang w:val="en-US" w:bidi="ar-DZ"/>
        </w:rPr>
      </w:pPr>
      <w:r w:rsidRPr="00A04500">
        <w:rPr>
          <w:rFonts w:ascii="Simplified Arabic" w:hAnsi="Simplified Arabic" w:cs="Simplified Arabic" w:hint="cs"/>
          <w:b/>
          <w:bCs/>
          <w:sz w:val="32"/>
          <w:szCs w:val="32"/>
          <w:rtl/>
          <w:lang w:val="en-US" w:bidi="ar-DZ"/>
        </w:rPr>
        <w:t>الركن المعنوي</w:t>
      </w:r>
      <w:r w:rsidRPr="00A04500">
        <w:rPr>
          <w:rFonts w:ascii="Simplified Arabic" w:hAnsi="Simplified Arabic" w:cs="Simplified Arabic" w:hint="cs"/>
          <w:sz w:val="32"/>
          <w:szCs w:val="32"/>
          <w:rtl/>
          <w:lang w:val="en-US" w:bidi="ar-DZ"/>
        </w:rPr>
        <w:t xml:space="preserve"> :</w:t>
      </w:r>
    </w:p>
    <w:p w14:paraId="614F7F8D" w14:textId="77777777" w:rsidR="00BA6A9E" w:rsidRPr="006050CB" w:rsidRDefault="00D25A82" w:rsidP="006050CB">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lastRenderedPageBreak/>
        <w:t xml:space="preserve">      </w:t>
      </w:r>
      <w:r w:rsidR="00BA6A9E" w:rsidRPr="006050CB">
        <w:rPr>
          <w:rFonts w:ascii="Simplified Arabic" w:hAnsi="Simplified Arabic" w:cs="Simplified Arabic" w:hint="cs"/>
          <w:sz w:val="32"/>
          <w:szCs w:val="32"/>
          <w:rtl/>
          <w:lang w:val="en-US" w:bidi="ar-DZ"/>
        </w:rPr>
        <w:t xml:space="preserve">يتخذ الركن المعنوي فيها صورة القصد الجنائي و هو نية الجاني </w:t>
      </w:r>
      <w:r w:rsidR="00BA6A9E" w:rsidRPr="006050CB">
        <w:rPr>
          <w:rFonts w:ascii="Simplified Arabic" w:hAnsi="Simplified Arabic" w:cs="Simplified Arabic"/>
          <w:sz w:val="32"/>
          <w:szCs w:val="32"/>
          <w:rtl/>
          <w:lang w:val="en-US" w:bidi="ar-DZ"/>
        </w:rPr>
        <w:t>–</w:t>
      </w:r>
      <w:r w:rsidR="00BA6A9E" w:rsidRPr="006050CB">
        <w:rPr>
          <w:rFonts w:ascii="Simplified Arabic" w:hAnsi="Simplified Arabic" w:cs="Simplified Arabic" w:hint="cs"/>
          <w:sz w:val="32"/>
          <w:szCs w:val="32"/>
          <w:rtl/>
          <w:lang w:val="en-US" w:bidi="ar-DZ"/>
        </w:rPr>
        <w:t xml:space="preserve">لحد الوالدين- </w:t>
      </w:r>
      <w:r w:rsidRPr="006050CB">
        <w:rPr>
          <w:rFonts w:ascii="Simplified Arabic" w:hAnsi="Simplified Arabic" w:cs="Simplified Arabic" w:hint="cs"/>
          <w:sz w:val="32"/>
          <w:szCs w:val="32"/>
          <w:rtl/>
          <w:lang w:val="en-US" w:bidi="ar-DZ"/>
        </w:rPr>
        <w:t>إلى</w:t>
      </w:r>
      <w:r w:rsidR="00BA6A9E" w:rsidRPr="006050CB">
        <w:rPr>
          <w:rFonts w:ascii="Simplified Arabic" w:hAnsi="Simplified Arabic" w:cs="Simplified Arabic" w:hint="cs"/>
          <w:sz w:val="32"/>
          <w:szCs w:val="32"/>
          <w:rtl/>
          <w:lang w:val="en-US" w:bidi="ar-DZ"/>
        </w:rPr>
        <w:t xml:space="preserve"> قطع الصلة بالوسط العائلي و التملص من الواجبات و الالتزامات الناتجة عن السلطة</w:t>
      </w:r>
      <w:r w:rsidR="00603148">
        <w:rPr>
          <w:rFonts w:ascii="Simplified Arabic" w:hAnsi="Simplified Arabic" w:cs="Simplified Arabic" w:hint="cs"/>
          <w:sz w:val="32"/>
          <w:szCs w:val="32"/>
          <w:rtl/>
          <w:lang w:val="en-US" w:bidi="ar-DZ"/>
        </w:rPr>
        <w:t xml:space="preserve"> الأبوية أو الوصاية القانونية و</w:t>
      </w:r>
      <w:r w:rsidR="00BA6A9E" w:rsidRPr="006050CB">
        <w:rPr>
          <w:rFonts w:ascii="Simplified Arabic" w:hAnsi="Simplified Arabic" w:cs="Simplified Arabic" w:hint="cs"/>
          <w:sz w:val="32"/>
          <w:szCs w:val="32"/>
          <w:rtl/>
          <w:lang w:val="en-US" w:bidi="ar-DZ"/>
        </w:rPr>
        <w:t>بإرادة لا تقبل التأويل</w:t>
      </w:r>
      <w:r w:rsidR="00BA6A9E">
        <w:rPr>
          <w:rStyle w:val="Appelnotedebasdep"/>
          <w:rFonts w:ascii="Simplified Arabic" w:hAnsi="Simplified Arabic" w:cs="Simplified Arabic"/>
          <w:sz w:val="32"/>
          <w:szCs w:val="32"/>
          <w:rtl/>
          <w:lang w:val="en-US" w:bidi="ar-DZ"/>
        </w:rPr>
        <w:footnoteReference w:id="56"/>
      </w:r>
      <w:r w:rsidR="00603148">
        <w:rPr>
          <w:rFonts w:ascii="Simplified Arabic" w:hAnsi="Simplified Arabic" w:cs="Simplified Arabic" w:hint="cs"/>
          <w:sz w:val="32"/>
          <w:szCs w:val="32"/>
          <w:rtl/>
          <w:lang w:val="en-US" w:bidi="ar-DZ"/>
        </w:rPr>
        <w:t>،</w:t>
      </w:r>
      <w:r w:rsidR="00BA6A9E" w:rsidRPr="006050CB">
        <w:rPr>
          <w:rFonts w:ascii="Simplified Arabic" w:hAnsi="Simplified Arabic" w:cs="Simplified Arabic" w:hint="cs"/>
          <w:sz w:val="32"/>
          <w:szCs w:val="32"/>
          <w:rtl/>
          <w:lang w:val="en-US" w:bidi="ar-DZ"/>
        </w:rPr>
        <w:t xml:space="preserve"> </w:t>
      </w:r>
      <w:r w:rsidR="00603148">
        <w:rPr>
          <w:rFonts w:ascii="Simplified Arabic" w:hAnsi="Simplified Arabic" w:cs="Simplified Arabic" w:hint="cs"/>
          <w:sz w:val="32"/>
          <w:szCs w:val="32"/>
          <w:rtl/>
          <w:lang w:val="en-US" w:bidi="ar-DZ"/>
        </w:rPr>
        <w:t>و</w:t>
      </w:r>
      <w:r w:rsidR="00BA6A9E" w:rsidRPr="006050CB">
        <w:rPr>
          <w:rFonts w:ascii="Simplified Arabic" w:hAnsi="Simplified Arabic" w:cs="Simplified Arabic" w:hint="cs"/>
          <w:sz w:val="32"/>
          <w:szCs w:val="32"/>
          <w:rtl/>
          <w:lang w:val="en-US" w:bidi="ar-DZ"/>
        </w:rPr>
        <w:t>بدون عذر مقبول حسب القواعد العامة</w:t>
      </w:r>
      <w:r w:rsidR="00BA6A9E">
        <w:rPr>
          <w:rStyle w:val="Appelnotedebasdep"/>
          <w:rFonts w:ascii="Simplified Arabic" w:hAnsi="Simplified Arabic" w:cs="Simplified Arabic"/>
          <w:sz w:val="32"/>
          <w:szCs w:val="32"/>
          <w:rtl/>
          <w:lang w:val="en-US" w:bidi="ar-DZ"/>
        </w:rPr>
        <w:footnoteReference w:id="57"/>
      </w:r>
      <w:r w:rsidR="00BA6A9E" w:rsidRPr="006050CB">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w:t>
      </w:r>
    </w:p>
    <w:p w14:paraId="41DD1E49" w14:textId="77777777" w:rsidR="00BA6A9E" w:rsidRDefault="00BA6A9E" w:rsidP="00BA6A9E">
      <w:pPr>
        <w:bidi/>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 xml:space="preserve">ثانيا - </w:t>
      </w:r>
      <w:r w:rsidRPr="00E47422">
        <w:rPr>
          <w:rFonts w:ascii="Simplified Arabic" w:hAnsi="Simplified Arabic" w:cs="Simplified Arabic" w:hint="cs"/>
          <w:b/>
          <w:bCs/>
          <w:sz w:val="32"/>
          <w:szCs w:val="32"/>
          <w:rtl/>
          <w:lang w:val="en-US" w:bidi="ar-DZ"/>
        </w:rPr>
        <w:t xml:space="preserve">الجزاء </w:t>
      </w:r>
      <w:r w:rsidR="00D25A82">
        <w:rPr>
          <w:rFonts w:ascii="Simplified Arabic" w:hAnsi="Simplified Arabic" w:cs="Simplified Arabic" w:hint="cs"/>
          <w:b/>
          <w:bCs/>
          <w:sz w:val="32"/>
          <w:szCs w:val="32"/>
          <w:rtl/>
          <w:lang w:val="en-US" w:bidi="ar-DZ"/>
        </w:rPr>
        <w:t>:</w:t>
      </w:r>
    </w:p>
    <w:p w14:paraId="5ADFBD18" w14:textId="77777777" w:rsidR="00BA6A9E" w:rsidRDefault="00BA6A9E" w:rsidP="00E35B77">
      <w:pPr>
        <w:bidi/>
        <w:rPr>
          <w:rFonts w:ascii="Simplified Arabic" w:hAnsi="Simplified Arabic" w:cs="Simplified Arabic"/>
          <w:sz w:val="32"/>
          <w:szCs w:val="32"/>
          <w:rtl/>
          <w:lang w:val="en-US" w:bidi="ar-DZ"/>
        </w:rPr>
      </w:pPr>
      <w:r>
        <w:rPr>
          <w:rFonts w:ascii="Simplified Arabic" w:hAnsi="Simplified Arabic" w:cs="Simplified Arabic" w:hint="cs"/>
          <w:b/>
          <w:bCs/>
          <w:sz w:val="32"/>
          <w:szCs w:val="32"/>
          <w:rtl/>
          <w:lang w:val="en-US" w:bidi="ar-DZ"/>
        </w:rPr>
        <w:t xml:space="preserve">     </w:t>
      </w:r>
      <w:r>
        <w:rPr>
          <w:rFonts w:ascii="Simplified Arabic" w:hAnsi="Simplified Arabic" w:cs="Simplified Arabic" w:hint="cs"/>
          <w:sz w:val="32"/>
          <w:szCs w:val="32"/>
          <w:rtl/>
          <w:lang w:val="en-US" w:bidi="ar-DZ"/>
        </w:rPr>
        <w:t>بتعديل ال</w:t>
      </w:r>
      <w:r w:rsidRPr="00576D87">
        <w:rPr>
          <w:rFonts w:ascii="Simplified Arabic" w:hAnsi="Simplified Arabic" w:cs="Simplified Arabic" w:hint="cs"/>
          <w:sz w:val="32"/>
          <w:szCs w:val="32"/>
          <w:rtl/>
          <w:lang w:val="en-US" w:bidi="ar-DZ"/>
        </w:rPr>
        <w:t xml:space="preserve">مشرع لقانون العقوبات </w:t>
      </w:r>
      <w:r>
        <w:rPr>
          <w:rFonts w:ascii="Simplified Arabic" w:hAnsi="Simplified Arabic" w:cs="Simplified Arabic" w:hint="cs"/>
          <w:sz w:val="32"/>
          <w:szCs w:val="32"/>
          <w:rtl/>
          <w:lang w:val="en-US" w:bidi="ar-DZ"/>
        </w:rPr>
        <w:t>بمقتضى القانون المؤرخ في 30 ديسمبر 2015 ، شدد في العقوبة فأصب</w:t>
      </w:r>
      <w:r w:rsidR="00603148">
        <w:rPr>
          <w:rFonts w:ascii="Simplified Arabic" w:hAnsi="Simplified Arabic" w:cs="Simplified Arabic" w:hint="cs"/>
          <w:sz w:val="32"/>
          <w:szCs w:val="32"/>
          <w:rtl/>
          <w:lang w:val="en-US" w:bidi="ar-DZ"/>
        </w:rPr>
        <w:t xml:space="preserve">حت الحبس من ستة أشهر إلى سنتين </w:t>
      </w:r>
      <w:r>
        <w:rPr>
          <w:rFonts w:ascii="Simplified Arabic" w:hAnsi="Simplified Arabic" w:cs="Simplified Arabic" w:hint="cs"/>
          <w:sz w:val="32"/>
          <w:szCs w:val="32"/>
          <w:rtl/>
          <w:lang w:val="en-US" w:bidi="ar-DZ"/>
        </w:rPr>
        <w:t xml:space="preserve"> و بغرامة من 500000 إلى 2000000 دج </w:t>
      </w:r>
      <w:r w:rsidR="00D81D43">
        <w:rPr>
          <w:rFonts w:ascii="Simplified Arabic" w:hAnsi="Simplified Arabic" w:cs="Simplified Arabic" w:hint="cs"/>
          <w:sz w:val="32"/>
          <w:szCs w:val="32"/>
          <w:rtl/>
          <w:lang w:val="en-US" w:bidi="ar-DZ"/>
        </w:rPr>
        <w:t>.</w:t>
      </w:r>
    </w:p>
    <w:p w14:paraId="5466351B" w14:textId="77777777" w:rsidR="00BA6A9E" w:rsidRPr="00576D87" w:rsidRDefault="00BA6A9E" w:rsidP="00BA6A9E">
      <w:pPr>
        <w:bidi/>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      طبقا لمادة 332 يجوز  الحكم على المتهم ب</w:t>
      </w:r>
      <w:r w:rsidR="00603148">
        <w:rPr>
          <w:rFonts w:ascii="Simplified Arabic" w:hAnsi="Simplified Arabic" w:cs="Simplified Arabic" w:hint="cs"/>
          <w:sz w:val="32"/>
          <w:szCs w:val="32"/>
          <w:rtl/>
          <w:lang w:val="en-US" w:bidi="ar-DZ"/>
        </w:rPr>
        <w:t>عقوبة تكميلية و هذا ينصها :     " و</w:t>
      </w:r>
      <w:r>
        <w:rPr>
          <w:rFonts w:ascii="Simplified Arabic" w:hAnsi="Simplified Arabic" w:cs="Simplified Arabic" w:hint="cs"/>
          <w:sz w:val="32"/>
          <w:szCs w:val="32"/>
          <w:rtl/>
          <w:lang w:val="en-US" w:bidi="ar-DZ"/>
        </w:rPr>
        <w:t>يجوز الحكم علاوة على ذلك على كل من قضي عليه بإحدى الجنح المنصوص عليها في المادتين 330 و 331 بالحرمان من الحقوق الواردة في المادة 14 من هذا القانون من سنة على الأقل إلى خمس سنوات على الأكثر ".</w:t>
      </w:r>
      <w:r>
        <w:rPr>
          <w:rStyle w:val="Appelnotedebasdep"/>
          <w:rFonts w:ascii="Simplified Arabic" w:hAnsi="Simplified Arabic" w:cs="Simplified Arabic"/>
          <w:sz w:val="32"/>
          <w:szCs w:val="32"/>
          <w:rtl/>
          <w:lang w:val="en-US" w:bidi="ar-DZ"/>
        </w:rPr>
        <w:footnoteReference w:id="58"/>
      </w:r>
    </w:p>
    <w:p w14:paraId="70104285" w14:textId="77777777" w:rsidR="00BA6A9E" w:rsidRDefault="00BA6A9E" w:rsidP="00BA6A9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وبالرجوع إلى نص المادة 14 من قانون العقوبات فإنها تحيلنا إلى نص المادة 09 مكرر -01 من نفس القانون ، ح</w:t>
      </w:r>
      <w:r w:rsidR="00BF3AFF">
        <w:rPr>
          <w:rFonts w:ascii="Simplified Arabic" w:hAnsi="Simplified Arabic" w:cs="Simplified Arabic" w:hint="cs"/>
          <w:sz w:val="32"/>
          <w:szCs w:val="32"/>
          <w:rtl/>
          <w:lang w:val="en-US" w:bidi="ar-DZ"/>
        </w:rPr>
        <w:t>يث تم فيها حصر الحقوق الوطنية وكذلك المدنية و</w:t>
      </w:r>
      <w:r>
        <w:rPr>
          <w:rFonts w:ascii="Simplified Arabic" w:hAnsi="Simplified Arabic" w:cs="Simplified Arabic" w:hint="cs"/>
          <w:sz w:val="32"/>
          <w:szCs w:val="32"/>
          <w:rtl/>
          <w:lang w:val="en-US" w:bidi="ar-DZ"/>
        </w:rPr>
        <w:t>العائلية التي يجوز الحكم  بالحرم</w:t>
      </w:r>
      <w:r w:rsidR="00BF3AFF">
        <w:rPr>
          <w:rFonts w:ascii="Simplified Arabic" w:hAnsi="Simplified Arabic" w:cs="Simplified Arabic" w:hint="cs"/>
          <w:sz w:val="32"/>
          <w:szCs w:val="32"/>
          <w:rtl/>
          <w:lang w:val="en-US" w:bidi="ar-DZ"/>
        </w:rPr>
        <w:t>ان منها كعقوبة تكميلية و</w:t>
      </w:r>
      <w:r w:rsidR="00227AA3">
        <w:rPr>
          <w:rFonts w:ascii="Simplified Arabic" w:hAnsi="Simplified Arabic" w:cs="Simplified Arabic" w:hint="cs"/>
          <w:sz w:val="32"/>
          <w:szCs w:val="32"/>
          <w:rtl/>
          <w:lang w:val="en-US" w:bidi="ar-DZ"/>
        </w:rPr>
        <w:t>هذا بان</w:t>
      </w:r>
      <w:r w:rsidR="00BF3AFF">
        <w:rPr>
          <w:rFonts w:ascii="Simplified Arabic" w:hAnsi="Simplified Arabic" w:cs="Simplified Arabic" w:hint="cs"/>
          <w:sz w:val="32"/>
          <w:szCs w:val="32"/>
          <w:rtl/>
          <w:lang w:val="en-US" w:bidi="ar-DZ"/>
        </w:rPr>
        <w:t xml:space="preserve"> لا تزيد عن خمس سنوات</w:t>
      </w:r>
      <w:r>
        <w:rPr>
          <w:rFonts w:ascii="Simplified Arabic" w:hAnsi="Simplified Arabic" w:cs="Simplified Arabic" w:hint="cs"/>
          <w:sz w:val="32"/>
          <w:szCs w:val="32"/>
          <w:rtl/>
          <w:lang w:val="en-US" w:bidi="ar-DZ"/>
        </w:rPr>
        <w:t xml:space="preserve">، حيث تسري هذه العقوبة من يوم انقضاء العقوبة السالبة للحرية أو الإفراج عن المحكوم عليه </w:t>
      </w:r>
      <w:r w:rsidR="00D81D43">
        <w:rPr>
          <w:rFonts w:ascii="Simplified Arabic" w:hAnsi="Simplified Arabic" w:cs="Simplified Arabic" w:hint="cs"/>
          <w:sz w:val="32"/>
          <w:szCs w:val="32"/>
          <w:rtl/>
          <w:lang w:val="en-US" w:bidi="ar-DZ"/>
        </w:rPr>
        <w:t>.</w:t>
      </w:r>
    </w:p>
    <w:p w14:paraId="3AD4CFDE" w14:textId="77777777" w:rsidR="00BA6A9E" w:rsidRPr="002E578F" w:rsidRDefault="00D81D43" w:rsidP="00D81D43">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lastRenderedPageBreak/>
        <w:t xml:space="preserve">      </w:t>
      </w:r>
      <w:r w:rsidR="00BA6A9E">
        <w:rPr>
          <w:rFonts w:ascii="Simplified Arabic" w:hAnsi="Simplified Arabic" w:cs="Simplified Arabic" w:hint="cs"/>
          <w:sz w:val="32"/>
          <w:szCs w:val="32"/>
          <w:rtl/>
          <w:lang w:val="en-US" w:bidi="ar-DZ"/>
        </w:rPr>
        <w:t>بالإضافة إلى انه بتعديل القانون العقوبات السابق بالذكر أدرجت عدة مواد تتضمن عقوبة العمل للنفع العام بديل ع</w:t>
      </w:r>
      <w:r w:rsidR="00A97D25">
        <w:rPr>
          <w:rFonts w:ascii="Simplified Arabic" w:hAnsi="Simplified Arabic" w:cs="Simplified Arabic" w:hint="cs"/>
          <w:sz w:val="32"/>
          <w:szCs w:val="32"/>
          <w:rtl/>
          <w:lang w:val="en-US" w:bidi="ar-DZ"/>
        </w:rPr>
        <w:t>ن عقوبة الحبس على مرتكب الجريمة</w:t>
      </w:r>
      <w:r w:rsidR="00BA6A9E">
        <w:rPr>
          <w:rFonts w:ascii="Simplified Arabic" w:hAnsi="Simplified Arabic" w:cs="Simplified Arabic" w:hint="cs"/>
          <w:sz w:val="32"/>
          <w:szCs w:val="32"/>
          <w:rtl/>
          <w:lang w:val="en-US" w:bidi="ar-DZ"/>
        </w:rPr>
        <w:t xml:space="preserve">، طبقا لشروط حددها القانون </w:t>
      </w:r>
      <w:r w:rsidR="00BA6A9E">
        <w:rPr>
          <w:rStyle w:val="Appelnotedebasdep"/>
          <w:rFonts w:ascii="Simplified Arabic" w:hAnsi="Simplified Arabic" w:cs="Simplified Arabic"/>
          <w:sz w:val="32"/>
          <w:szCs w:val="32"/>
          <w:rtl/>
          <w:lang w:val="en-US" w:bidi="ar-DZ"/>
        </w:rPr>
        <w:footnoteReference w:id="59"/>
      </w:r>
      <w:r>
        <w:rPr>
          <w:rFonts w:ascii="Simplified Arabic" w:hAnsi="Simplified Arabic" w:cs="Simplified Arabic" w:hint="cs"/>
          <w:sz w:val="32"/>
          <w:szCs w:val="32"/>
          <w:rtl/>
          <w:lang w:val="en-US" w:bidi="ar-DZ"/>
        </w:rPr>
        <w:t>.</w:t>
      </w:r>
    </w:p>
    <w:p w14:paraId="113752B1" w14:textId="77777777" w:rsidR="00BA6A9E" w:rsidRDefault="00BA6A9E" w:rsidP="00BA6A9E">
      <w:pPr>
        <w:bidi/>
        <w:rPr>
          <w:rFonts w:ascii="Simplified Arabic" w:hAnsi="Simplified Arabic" w:cs="Simplified Arabic"/>
          <w:b/>
          <w:bCs/>
          <w:sz w:val="32"/>
          <w:szCs w:val="32"/>
          <w:rtl/>
          <w:lang w:val="en-US" w:bidi="ar-DZ"/>
        </w:rPr>
      </w:pPr>
      <w:r>
        <w:rPr>
          <w:rFonts w:ascii="Simplified Arabic" w:hAnsi="Simplified Arabic" w:cs="Simplified Arabic"/>
          <w:b/>
          <w:bCs/>
          <w:sz w:val="32"/>
          <w:szCs w:val="32"/>
          <w:rtl/>
          <w:lang w:val="en-US" w:bidi="ar-DZ"/>
        </w:rPr>
        <w:t xml:space="preserve">الفرع الثاني : </w:t>
      </w:r>
      <w:r>
        <w:rPr>
          <w:rFonts w:ascii="Simplified Arabic" w:hAnsi="Simplified Arabic" w:cs="Simplified Arabic" w:hint="cs"/>
          <w:b/>
          <w:bCs/>
          <w:sz w:val="32"/>
          <w:szCs w:val="32"/>
          <w:rtl/>
          <w:lang w:val="en-US" w:bidi="ar-DZ"/>
        </w:rPr>
        <w:t xml:space="preserve">جريمة التخلي عن </w:t>
      </w:r>
      <w:r>
        <w:rPr>
          <w:rFonts w:ascii="Simplified Arabic" w:hAnsi="Simplified Arabic" w:cs="Simplified Arabic"/>
          <w:b/>
          <w:bCs/>
          <w:sz w:val="32"/>
          <w:szCs w:val="32"/>
          <w:rtl/>
          <w:lang w:val="en-US" w:bidi="ar-DZ"/>
        </w:rPr>
        <w:t xml:space="preserve">الزوجة </w:t>
      </w:r>
    </w:p>
    <w:p w14:paraId="126BF804" w14:textId="77777777" w:rsidR="00BA6A9E" w:rsidRPr="001E1207" w:rsidRDefault="00D81D43" w:rsidP="00227AA3">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BA6A9E">
        <w:rPr>
          <w:rFonts w:ascii="Simplified Arabic" w:hAnsi="Simplified Arabic" w:cs="Simplified Arabic" w:hint="cs"/>
          <w:sz w:val="32"/>
          <w:szCs w:val="32"/>
          <w:rtl/>
          <w:lang w:val="en-US" w:bidi="ar-DZ"/>
        </w:rPr>
        <w:t>تتمثل في ترك لزوج لزوجته و إ</w:t>
      </w:r>
      <w:r>
        <w:rPr>
          <w:rFonts w:ascii="Simplified Arabic" w:hAnsi="Simplified Arabic" w:cs="Simplified Arabic" w:hint="cs"/>
          <w:sz w:val="32"/>
          <w:szCs w:val="32"/>
          <w:rtl/>
          <w:lang w:val="en-US" w:bidi="ar-DZ"/>
        </w:rPr>
        <w:t>همالها عمدا أثناء مدة حملها ، و</w:t>
      </w:r>
      <w:r w:rsidR="00BA6A9E">
        <w:rPr>
          <w:rFonts w:ascii="Simplified Arabic" w:hAnsi="Simplified Arabic" w:cs="Simplified Arabic" w:hint="cs"/>
          <w:sz w:val="32"/>
          <w:szCs w:val="32"/>
          <w:rtl/>
          <w:lang w:val="en-US" w:bidi="ar-DZ"/>
        </w:rPr>
        <w:t xml:space="preserve">غاية المشرع من تجريم هذا الفعل هي حماية طفل المستقبل و </w:t>
      </w:r>
      <w:r>
        <w:rPr>
          <w:rFonts w:ascii="Simplified Arabic" w:hAnsi="Simplified Arabic" w:cs="Simplified Arabic" w:hint="cs"/>
          <w:sz w:val="32"/>
          <w:szCs w:val="32"/>
          <w:rtl/>
          <w:lang w:val="en-US" w:bidi="ar-DZ"/>
        </w:rPr>
        <w:t>أم</w:t>
      </w:r>
      <w:r w:rsidR="00BA6A9E">
        <w:rPr>
          <w:rFonts w:ascii="Simplified Arabic" w:hAnsi="Simplified Arabic" w:cs="Simplified Arabic" w:hint="cs"/>
          <w:sz w:val="32"/>
          <w:szCs w:val="32"/>
          <w:rtl/>
          <w:lang w:val="en-US" w:bidi="ar-DZ"/>
        </w:rPr>
        <w:t xml:space="preserve"> الغد  نظرا لخطورة هذا ال</w:t>
      </w:r>
      <w:r>
        <w:rPr>
          <w:rFonts w:ascii="Simplified Arabic" w:hAnsi="Simplified Arabic" w:cs="Simplified Arabic" w:hint="cs"/>
          <w:sz w:val="32"/>
          <w:szCs w:val="32"/>
          <w:rtl/>
          <w:lang w:val="en-US" w:bidi="ar-DZ"/>
        </w:rPr>
        <w:t>فعل على صحة الجنين و نفسية الأم، و</w:t>
      </w:r>
      <w:r w:rsidR="00BA6A9E">
        <w:rPr>
          <w:rFonts w:ascii="Simplified Arabic" w:hAnsi="Simplified Arabic" w:cs="Simplified Arabic" w:hint="cs"/>
          <w:sz w:val="32"/>
          <w:szCs w:val="32"/>
          <w:rtl/>
          <w:lang w:val="en-US" w:bidi="ar-DZ"/>
        </w:rPr>
        <w:t>تقوم هذه الجريمة على ركن ماد</w:t>
      </w:r>
      <w:r>
        <w:rPr>
          <w:rFonts w:ascii="Simplified Arabic" w:hAnsi="Simplified Arabic" w:cs="Simplified Arabic" w:hint="cs"/>
          <w:sz w:val="32"/>
          <w:szCs w:val="32"/>
          <w:rtl/>
          <w:lang w:val="en-US" w:bidi="ar-DZ"/>
        </w:rPr>
        <w:t>ي و</w:t>
      </w:r>
      <w:r w:rsidR="00BA6A9E">
        <w:rPr>
          <w:rFonts w:ascii="Simplified Arabic" w:hAnsi="Simplified Arabic" w:cs="Simplified Arabic" w:hint="cs"/>
          <w:sz w:val="32"/>
          <w:szCs w:val="32"/>
          <w:rtl/>
          <w:lang w:val="en-US" w:bidi="ar-DZ"/>
        </w:rPr>
        <w:t>ركن معنوي</w:t>
      </w:r>
      <w:r>
        <w:rPr>
          <w:rFonts w:ascii="Simplified Arabic" w:hAnsi="Simplified Arabic" w:cs="Simplified Arabic" w:hint="cs"/>
          <w:sz w:val="32"/>
          <w:szCs w:val="32"/>
          <w:rtl/>
          <w:lang w:val="en-US" w:bidi="ar-DZ"/>
        </w:rPr>
        <w:t xml:space="preserve"> .</w:t>
      </w:r>
      <w:r w:rsidR="00BA6A9E">
        <w:rPr>
          <w:rFonts w:ascii="Simplified Arabic" w:hAnsi="Simplified Arabic" w:cs="Simplified Arabic" w:hint="cs"/>
          <w:sz w:val="32"/>
          <w:szCs w:val="32"/>
          <w:rtl/>
          <w:lang w:val="en-US" w:bidi="ar-DZ"/>
        </w:rPr>
        <w:t xml:space="preserve"> </w:t>
      </w:r>
    </w:p>
    <w:p w14:paraId="53166F45" w14:textId="77777777" w:rsidR="00BA6A9E" w:rsidRDefault="00BA6A9E" w:rsidP="00BA6A9E">
      <w:pPr>
        <w:bidi/>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 xml:space="preserve">أولا - أركان الجريمة </w:t>
      </w:r>
    </w:p>
    <w:p w14:paraId="1EB77E4A" w14:textId="77777777" w:rsidR="00D81D43" w:rsidRDefault="00BA6A9E" w:rsidP="00E102C3">
      <w:pPr>
        <w:pStyle w:val="Paragraphedeliste"/>
        <w:numPr>
          <w:ilvl w:val="0"/>
          <w:numId w:val="20"/>
        </w:numPr>
        <w:bidi/>
        <w:rPr>
          <w:rFonts w:ascii="Simplified Arabic" w:hAnsi="Simplified Arabic" w:cs="Simplified Arabic"/>
          <w:b/>
          <w:bCs/>
          <w:sz w:val="32"/>
          <w:szCs w:val="32"/>
          <w:lang w:val="en-US" w:bidi="ar-DZ"/>
        </w:rPr>
      </w:pPr>
      <w:r w:rsidRPr="002A129B">
        <w:rPr>
          <w:rFonts w:ascii="Simplified Arabic" w:hAnsi="Simplified Arabic" w:cs="Simplified Arabic" w:hint="cs"/>
          <w:b/>
          <w:bCs/>
          <w:sz w:val="32"/>
          <w:szCs w:val="32"/>
          <w:rtl/>
          <w:lang w:val="en-US" w:bidi="ar-DZ"/>
        </w:rPr>
        <w:t xml:space="preserve">الركن المادي : </w:t>
      </w:r>
    </w:p>
    <w:p w14:paraId="007496A8" w14:textId="77777777" w:rsidR="00BA6A9E" w:rsidRPr="00D81D43" w:rsidRDefault="00D81D43" w:rsidP="00D81D43">
      <w:pPr>
        <w:bidi/>
        <w:rPr>
          <w:rFonts w:ascii="Simplified Arabic" w:hAnsi="Simplified Arabic" w:cs="Simplified Arabic"/>
          <w:b/>
          <w:bCs/>
          <w:sz w:val="32"/>
          <w:szCs w:val="32"/>
          <w:lang w:val="en-US" w:bidi="ar-DZ"/>
        </w:rPr>
      </w:pPr>
      <w:r>
        <w:rPr>
          <w:rFonts w:ascii="Simplified Arabic" w:hAnsi="Simplified Arabic" w:cs="Simplified Arabic" w:hint="cs"/>
          <w:sz w:val="32"/>
          <w:szCs w:val="32"/>
          <w:rtl/>
          <w:lang w:val="en-US" w:bidi="ar-DZ"/>
        </w:rPr>
        <w:t xml:space="preserve">     </w:t>
      </w:r>
      <w:r w:rsidR="00BA6A9E" w:rsidRPr="00D81D43">
        <w:rPr>
          <w:rFonts w:ascii="Simplified Arabic" w:hAnsi="Simplified Arabic" w:cs="Simplified Arabic" w:hint="cs"/>
          <w:sz w:val="32"/>
          <w:szCs w:val="32"/>
          <w:rtl/>
          <w:lang w:val="en-US" w:bidi="ar-DZ"/>
        </w:rPr>
        <w:t>يقتضي توافر ا</w:t>
      </w:r>
      <w:r>
        <w:rPr>
          <w:rFonts w:ascii="Simplified Arabic" w:hAnsi="Simplified Arabic" w:cs="Simplified Arabic" w:hint="cs"/>
          <w:sz w:val="32"/>
          <w:szCs w:val="32"/>
          <w:rtl/>
          <w:lang w:val="en-US" w:bidi="ar-DZ"/>
        </w:rPr>
        <w:t xml:space="preserve">لعناصر </w:t>
      </w:r>
      <w:r w:rsidR="00BA6A9E" w:rsidRPr="00D81D43">
        <w:rPr>
          <w:rFonts w:ascii="Simplified Arabic" w:hAnsi="Simplified Arabic" w:cs="Simplified Arabic" w:hint="cs"/>
          <w:sz w:val="32"/>
          <w:szCs w:val="32"/>
          <w:rtl/>
          <w:lang w:val="en-US" w:bidi="ar-DZ"/>
        </w:rPr>
        <w:t>العامة السابق ذكرها</w:t>
      </w:r>
      <w:r>
        <w:rPr>
          <w:rFonts w:ascii="Simplified Arabic" w:hAnsi="Simplified Arabic" w:cs="Simplified Arabic" w:hint="cs"/>
          <w:sz w:val="32"/>
          <w:szCs w:val="32"/>
          <w:rtl/>
          <w:lang w:val="en-US" w:bidi="ar-DZ"/>
        </w:rPr>
        <w:t xml:space="preserve"> في الركن المادي للجريمة ترك مقر أسرة </w:t>
      </w:r>
      <w:r w:rsidR="00BA6A9E" w:rsidRPr="00D81D43">
        <w:rPr>
          <w:rFonts w:ascii="Simplified Arabic" w:hAnsi="Simplified Arabic" w:cs="Simplified Arabic" w:hint="cs"/>
          <w:sz w:val="32"/>
          <w:szCs w:val="32"/>
          <w:rtl/>
          <w:lang w:val="en-US" w:bidi="ar-DZ"/>
        </w:rPr>
        <w:t>بالإضافة إلى :</w:t>
      </w:r>
    </w:p>
    <w:p w14:paraId="13C4603C" w14:textId="77777777" w:rsidR="00D81D43" w:rsidRDefault="00BA6A9E" w:rsidP="00320C03">
      <w:pPr>
        <w:pStyle w:val="Paragraphedeliste"/>
        <w:numPr>
          <w:ilvl w:val="0"/>
          <w:numId w:val="29"/>
        </w:numPr>
        <w:bidi/>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صفة الرجل المتزوج :</w:t>
      </w:r>
    </w:p>
    <w:p w14:paraId="6FAC8FEC" w14:textId="77777777" w:rsidR="00BA6A9E" w:rsidRPr="00C249EA" w:rsidRDefault="00D81D43" w:rsidP="00D81D43">
      <w:pPr>
        <w:bidi/>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 xml:space="preserve">    </w:t>
      </w:r>
      <w:r w:rsidR="00BA6A9E" w:rsidRPr="00D81D43">
        <w:rPr>
          <w:rFonts w:ascii="Simplified Arabic" w:hAnsi="Simplified Arabic" w:cs="Simplified Arabic" w:hint="cs"/>
          <w:b/>
          <w:bCs/>
          <w:sz w:val="32"/>
          <w:szCs w:val="32"/>
          <w:rtl/>
          <w:lang w:val="en-US" w:bidi="ar-DZ"/>
        </w:rPr>
        <w:t xml:space="preserve"> </w:t>
      </w:r>
      <w:r w:rsidR="00227AA3">
        <w:rPr>
          <w:rFonts w:ascii="Simplified Arabic" w:hAnsi="Simplified Arabic" w:cs="Simplified Arabic" w:hint="cs"/>
          <w:b/>
          <w:bCs/>
          <w:sz w:val="32"/>
          <w:szCs w:val="32"/>
          <w:rtl/>
          <w:lang w:val="en-US" w:bidi="ar-DZ"/>
        </w:rPr>
        <w:t xml:space="preserve"> </w:t>
      </w:r>
      <w:r w:rsidR="00BA6A9E" w:rsidRPr="00D81D43">
        <w:rPr>
          <w:rFonts w:ascii="Simplified Arabic" w:hAnsi="Simplified Arabic" w:cs="Simplified Arabic" w:hint="cs"/>
          <w:sz w:val="32"/>
          <w:szCs w:val="32"/>
          <w:rtl/>
          <w:lang w:val="en-US" w:bidi="ar-DZ"/>
        </w:rPr>
        <w:t>تتحدث المادة 330-2 عن الزوج و هذه الصفة كافية</w:t>
      </w:r>
      <w:r>
        <w:rPr>
          <w:rFonts w:ascii="Simplified Arabic" w:hAnsi="Simplified Arabic" w:cs="Simplified Arabic" w:hint="cs"/>
          <w:b/>
          <w:bCs/>
          <w:sz w:val="32"/>
          <w:szCs w:val="32"/>
          <w:rtl/>
          <w:lang w:val="en-US" w:bidi="ar-DZ"/>
        </w:rPr>
        <w:t xml:space="preserve"> </w:t>
      </w:r>
      <w:r w:rsidR="00BA6A9E">
        <w:rPr>
          <w:rFonts w:ascii="Simplified Arabic" w:hAnsi="Simplified Arabic" w:cs="Simplified Arabic" w:hint="cs"/>
          <w:sz w:val="32"/>
          <w:szCs w:val="32"/>
          <w:rtl/>
          <w:lang w:val="en-US" w:bidi="ar-DZ"/>
        </w:rPr>
        <w:t>ل</w:t>
      </w:r>
      <w:r w:rsidR="00227AA3">
        <w:rPr>
          <w:rFonts w:ascii="Simplified Arabic" w:hAnsi="Simplified Arabic" w:cs="Simplified Arabic" w:hint="cs"/>
          <w:sz w:val="32"/>
          <w:szCs w:val="32"/>
          <w:rtl/>
          <w:lang w:val="en-US" w:bidi="ar-DZ"/>
        </w:rPr>
        <w:t>قيام الجريمة</w:t>
      </w:r>
      <w:r>
        <w:rPr>
          <w:rFonts w:ascii="Simplified Arabic" w:hAnsi="Simplified Arabic" w:cs="Simplified Arabic" w:hint="cs"/>
          <w:sz w:val="32"/>
          <w:szCs w:val="32"/>
          <w:rtl/>
          <w:lang w:val="en-US" w:bidi="ar-DZ"/>
        </w:rPr>
        <w:t xml:space="preserve">، بصرف </w:t>
      </w:r>
      <w:r w:rsidR="00BA6A9E" w:rsidRPr="00C249EA">
        <w:rPr>
          <w:rFonts w:ascii="Simplified Arabic" w:hAnsi="Simplified Arabic" w:cs="Simplified Arabic" w:hint="cs"/>
          <w:sz w:val="32"/>
          <w:szCs w:val="32"/>
          <w:rtl/>
          <w:lang w:val="en-US" w:bidi="ar-DZ"/>
        </w:rPr>
        <w:t>النظر عن وجود الأولاد</w:t>
      </w:r>
      <w:r w:rsidR="00227AA3">
        <w:rPr>
          <w:rFonts w:ascii="Simplified Arabic" w:hAnsi="Simplified Arabic" w:cs="Simplified Arabic" w:hint="cs"/>
          <w:sz w:val="32"/>
          <w:szCs w:val="32"/>
          <w:rtl/>
          <w:lang w:val="en-US" w:bidi="ar-DZ"/>
        </w:rPr>
        <w:t>، و لابد من صحة عقد الزواج و رسميته و تقييده في سجلات الحالة المدنية، فلا مجال للحديث عن هذه الجريمة في الزواج العرفي .</w:t>
      </w:r>
      <w:r w:rsidR="00227AA3">
        <w:rPr>
          <w:rStyle w:val="Appelnotedebasdep"/>
          <w:rFonts w:ascii="Simplified Arabic" w:hAnsi="Simplified Arabic" w:cs="Simplified Arabic"/>
          <w:b/>
          <w:bCs/>
          <w:sz w:val="32"/>
          <w:szCs w:val="32"/>
          <w:rtl/>
          <w:lang w:val="en-US" w:bidi="ar-DZ"/>
        </w:rPr>
        <w:footnoteReference w:id="60"/>
      </w:r>
    </w:p>
    <w:p w14:paraId="4A1A49EE" w14:textId="77777777" w:rsidR="00BA6A9E" w:rsidRDefault="00BA6A9E" w:rsidP="00BA6A9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D81D43">
        <w:rPr>
          <w:rFonts w:ascii="Simplified Arabic" w:hAnsi="Simplified Arabic" w:cs="Simplified Arabic" w:hint="cs"/>
          <w:sz w:val="32"/>
          <w:szCs w:val="32"/>
          <w:rtl/>
          <w:lang w:val="en-US" w:bidi="ar-DZ"/>
        </w:rPr>
        <w:t>و</w:t>
      </w:r>
      <w:r w:rsidRPr="00C249EA">
        <w:rPr>
          <w:rFonts w:ascii="Simplified Arabic" w:hAnsi="Simplified Arabic" w:cs="Simplified Arabic" w:hint="cs"/>
          <w:sz w:val="32"/>
          <w:szCs w:val="32"/>
          <w:rtl/>
          <w:lang w:val="en-US" w:bidi="ar-DZ"/>
        </w:rPr>
        <w:t xml:space="preserve">تظل الصفة قائمة ما دامت الرابطة </w:t>
      </w:r>
      <w:r w:rsidR="00D81D43">
        <w:rPr>
          <w:rFonts w:ascii="Simplified Arabic" w:hAnsi="Simplified Arabic" w:cs="Simplified Arabic" w:hint="cs"/>
          <w:sz w:val="32"/>
          <w:szCs w:val="32"/>
          <w:rtl/>
          <w:lang w:val="en-US" w:bidi="ar-DZ"/>
        </w:rPr>
        <w:t>الزوجية قائمة، و</w:t>
      </w:r>
      <w:r w:rsidRPr="00C249EA">
        <w:rPr>
          <w:rFonts w:ascii="Simplified Arabic" w:hAnsi="Simplified Arabic" w:cs="Simplified Arabic" w:hint="cs"/>
          <w:sz w:val="32"/>
          <w:szCs w:val="32"/>
          <w:rtl/>
          <w:lang w:val="en-US" w:bidi="ar-DZ"/>
        </w:rPr>
        <w:t>زو</w:t>
      </w:r>
      <w:r w:rsidR="00D81D43">
        <w:rPr>
          <w:rFonts w:ascii="Simplified Arabic" w:hAnsi="Simplified Arabic" w:cs="Simplified Arabic" w:hint="cs"/>
          <w:sz w:val="32"/>
          <w:szCs w:val="32"/>
          <w:rtl/>
          <w:lang w:val="en-US" w:bidi="ar-DZ"/>
        </w:rPr>
        <w:t xml:space="preserve">اج موثق في سجل الحالات المدنية </w:t>
      </w:r>
      <w:r w:rsidRPr="00C249EA">
        <w:rPr>
          <w:rFonts w:ascii="Simplified Arabic" w:hAnsi="Simplified Arabic" w:cs="Simplified Arabic" w:hint="cs"/>
          <w:sz w:val="32"/>
          <w:szCs w:val="32"/>
          <w:rtl/>
          <w:lang w:val="en-US" w:bidi="ar-DZ"/>
        </w:rPr>
        <w:t>.</w:t>
      </w:r>
      <w:r>
        <w:rPr>
          <w:rStyle w:val="Appelnotedebasdep"/>
          <w:rFonts w:ascii="Simplified Arabic" w:hAnsi="Simplified Arabic" w:cs="Simplified Arabic"/>
          <w:sz w:val="32"/>
          <w:szCs w:val="32"/>
          <w:rtl/>
          <w:lang w:val="en-US" w:bidi="ar-DZ"/>
        </w:rPr>
        <w:footnoteReference w:id="61"/>
      </w:r>
    </w:p>
    <w:p w14:paraId="6D9314FC" w14:textId="77777777" w:rsidR="00D81D43" w:rsidRPr="00BF3AFF" w:rsidRDefault="00BA6A9E" w:rsidP="00BF3AFF">
      <w:pPr>
        <w:pStyle w:val="Paragraphedeliste"/>
        <w:numPr>
          <w:ilvl w:val="0"/>
          <w:numId w:val="29"/>
        </w:numPr>
        <w:bidi/>
        <w:rPr>
          <w:rFonts w:ascii="Simplified Arabic" w:hAnsi="Simplified Arabic" w:cs="Simplified Arabic"/>
          <w:b/>
          <w:bCs/>
          <w:sz w:val="32"/>
          <w:szCs w:val="32"/>
          <w:lang w:val="en-US" w:bidi="ar-DZ"/>
        </w:rPr>
      </w:pPr>
      <w:r w:rsidRPr="00BF3AFF">
        <w:rPr>
          <w:rFonts w:ascii="Simplified Arabic" w:hAnsi="Simplified Arabic" w:cs="Simplified Arabic" w:hint="cs"/>
          <w:b/>
          <w:bCs/>
          <w:sz w:val="32"/>
          <w:szCs w:val="32"/>
          <w:rtl/>
          <w:lang w:val="en-US" w:bidi="ar-DZ"/>
        </w:rPr>
        <w:lastRenderedPageBreak/>
        <w:t xml:space="preserve">ترك محل الزوجية : </w:t>
      </w:r>
    </w:p>
    <w:p w14:paraId="3E990C78" w14:textId="77777777" w:rsidR="00CB0CEE" w:rsidRDefault="00D81D43" w:rsidP="00CB0C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CB0CEE">
        <w:rPr>
          <w:rFonts w:ascii="Simplified Arabic" w:hAnsi="Simplified Arabic" w:cs="Simplified Arabic" w:hint="cs"/>
          <w:sz w:val="32"/>
          <w:szCs w:val="32"/>
          <w:rtl/>
          <w:lang w:val="en-US" w:bidi="ar-DZ"/>
        </w:rPr>
        <w:t xml:space="preserve">  وذلك بمغادرة </w:t>
      </w:r>
      <w:r w:rsidR="00227AA3">
        <w:rPr>
          <w:rFonts w:ascii="Simplified Arabic" w:hAnsi="Simplified Arabic" w:cs="Simplified Arabic" w:hint="cs"/>
          <w:sz w:val="32"/>
          <w:szCs w:val="32"/>
          <w:rtl/>
          <w:lang w:val="en-US" w:bidi="ar-DZ"/>
        </w:rPr>
        <w:t>الزوج محل الزوجية و</w:t>
      </w:r>
      <w:r w:rsidR="00BA6A9E" w:rsidRPr="00D81D43">
        <w:rPr>
          <w:rFonts w:ascii="Simplified Arabic" w:hAnsi="Simplified Arabic" w:cs="Simplified Arabic" w:hint="cs"/>
          <w:sz w:val="32"/>
          <w:szCs w:val="32"/>
          <w:rtl/>
          <w:lang w:val="en-US" w:bidi="ar-DZ"/>
        </w:rPr>
        <w:t xml:space="preserve">هو مقر إقامة </w:t>
      </w:r>
      <w:r w:rsidR="00BA6A9E" w:rsidRPr="00C249EA">
        <w:rPr>
          <w:rFonts w:ascii="Simplified Arabic" w:hAnsi="Simplified Arabic" w:cs="Simplified Arabic" w:hint="cs"/>
          <w:sz w:val="32"/>
          <w:szCs w:val="32"/>
          <w:rtl/>
          <w:lang w:val="en-US" w:bidi="ar-DZ"/>
        </w:rPr>
        <w:t>الزوجين الذي اختاره الزوج عند الزواج</w:t>
      </w:r>
      <w:r w:rsidR="00B04FB7">
        <w:rPr>
          <w:rFonts w:ascii="Simplified Arabic" w:hAnsi="Simplified Arabic" w:cs="Simplified Arabic" w:hint="cs"/>
          <w:sz w:val="32"/>
          <w:szCs w:val="32"/>
          <w:rtl/>
          <w:lang w:val="en-US" w:bidi="ar-DZ"/>
        </w:rPr>
        <w:t>، وتركه لزوجته الحامل وحدها</w:t>
      </w:r>
      <w:r w:rsidR="00CB0CEE">
        <w:rPr>
          <w:rFonts w:ascii="Simplified Arabic" w:hAnsi="Simplified Arabic" w:cs="Simplified Arabic" w:hint="cs"/>
          <w:sz w:val="32"/>
          <w:szCs w:val="32"/>
          <w:rtl/>
          <w:lang w:val="en-US" w:bidi="ar-DZ"/>
        </w:rPr>
        <w:t xml:space="preserve">. </w:t>
      </w:r>
      <w:r w:rsidR="00CB0CEE">
        <w:rPr>
          <w:rStyle w:val="Appelnotedebasdep"/>
          <w:rFonts w:ascii="Simplified Arabic" w:hAnsi="Simplified Arabic" w:cs="Simplified Arabic"/>
          <w:sz w:val="32"/>
          <w:szCs w:val="32"/>
          <w:rtl/>
          <w:lang w:val="en-US" w:bidi="ar-DZ"/>
        </w:rPr>
        <w:footnoteReference w:id="62"/>
      </w:r>
    </w:p>
    <w:p w14:paraId="10803A6D" w14:textId="77777777" w:rsidR="00D81D43" w:rsidRPr="00CB0CEE" w:rsidRDefault="00BA6A9E" w:rsidP="00320C03">
      <w:pPr>
        <w:pStyle w:val="Paragraphedeliste"/>
        <w:numPr>
          <w:ilvl w:val="0"/>
          <w:numId w:val="29"/>
        </w:numPr>
        <w:bidi/>
        <w:rPr>
          <w:rFonts w:ascii="Simplified Arabic" w:hAnsi="Simplified Arabic" w:cs="Simplified Arabic"/>
          <w:sz w:val="32"/>
          <w:szCs w:val="32"/>
          <w:lang w:val="en-US" w:bidi="ar-DZ"/>
        </w:rPr>
      </w:pPr>
      <w:r w:rsidRPr="00CB0CEE">
        <w:rPr>
          <w:rFonts w:ascii="Simplified Arabic" w:hAnsi="Simplified Arabic" w:cs="Simplified Arabic" w:hint="cs"/>
          <w:b/>
          <w:bCs/>
          <w:sz w:val="32"/>
          <w:szCs w:val="32"/>
          <w:rtl/>
          <w:lang w:val="en-US" w:bidi="ar-DZ"/>
        </w:rPr>
        <w:t xml:space="preserve">ترك محل الزوجية أكثر من شهرين : </w:t>
      </w:r>
      <w:r w:rsidR="00D81D43" w:rsidRPr="00CB0CEE">
        <w:rPr>
          <w:rFonts w:ascii="Simplified Arabic" w:hAnsi="Simplified Arabic" w:cs="Simplified Arabic" w:hint="cs"/>
          <w:b/>
          <w:bCs/>
          <w:sz w:val="32"/>
          <w:szCs w:val="32"/>
          <w:rtl/>
          <w:lang w:val="en-US" w:bidi="ar-DZ"/>
        </w:rPr>
        <w:t xml:space="preserve"> </w:t>
      </w:r>
    </w:p>
    <w:p w14:paraId="224E317B" w14:textId="77777777" w:rsidR="00BA6A9E" w:rsidRDefault="00BA6A9E" w:rsidP="00D81D43">
      <w:pPr>
        <w:bidi/>
        <w:rPr>
          <w:rFonts w:ascii="Simplified Arabic" w:hAnsi="Simplified Arabic" w:cs="Simplified Arabic"/>
          <w:sz w:val="32"/>
          <w:szCs w:val="32"/>
          <w:rtl/>
          <w:lang w:val="en-US" w:bidi="ar-DZ"/>
        </w:rPr>
      </w:pPr>
      <w:r w:rsidRPr="00D81D43">
        <w:rPr>
          <w:rFonts w:ascii="Simplified Arabic" w:hAnsi="Simplified Arabic" w:cs="Simplified Arabic" w:hint="cs"/>
          <w:sz w:val="32"/>
          <w:szCs w:val="32"/>
          <w:rtl/>
          <w:lang w:val="en-US" w:bidi="ar-DZ"/>
        </w:rPr>
        <w:t xml:space="preserve">يجب إن يستمر التخلي عن لزوجة </w:t>
      </w:r>
      <w:r w:rsidR="00B04FB7">
        <w:rPr>
          <w:rFonts w:ascii="Simplified Arabic" w:hAnsi="Simplified Arabic" w:cs="Simplified Arabic" w:hint="cs"/>
          <w:sz w:val="32"/>
          <w:szCs w:val="32"/>
          <w:rtl/>
          <w:lang w:val="en-US" w:bidi="ar-DZ"/>
        </w:rPr>
        <w:t xml:space="preserve">الحامل </w:t>
      </w:r>
      <w:r w:rsidRPr="0030781B">
        <w:rPr>
          <w:rFonts w:ascii="Simplified Arabic" w:hAnsi="Simplified Arabic" w:cs="Simplified Arabic" w:hint="cs"/>
          <w:sz w:val="32"/>
          <w:szCs w:val="32"/>
          <w:rtl/>
          <w:lang w:val="en-US" w:bidi="ar-DZ"/>
        </w:rPr>
        <w:t>أكثر من شهرين</w:t>
      </w:r>
    </w:p>
    <w:p w14:paraId="2CCCF2E8" w14:textId="77777777" w:rsidR="00D81D43" w:rsidRDefault="00BA6A9E" w:rsidP="00320C03">
      <w:pPr>
        <w:pStyle w:val="Paragraphedeliste"/>
        <w:numPr>
          <w:ilvl w:val="0"/>
          <w:numId w:val="29"/>
        </w:numPr>
        <w:bidi/>
        <w:rPr>
          <w:rFonts w:ascii="Simplified Arabic" w:hAnsi="Simplified Arabic" w:cs="Simplified Arabic"/>
          <w:sz w:val="32"/>
          <w:szCs w:val="32"/>
          <w:lang w:val="en-US" w:bidi="ar-DZ"/>
        </w:rPr>
      </w:pPr>
      <w:r w:rsidRPr="0030781B">
        <w:rPr>
          <w:rFonts w:ascii="Simplified Arabic" w:hAnsi="Simplified Arabic" w:cs="Simplified Arabic" w:hint="cs"/>
          <w:b/>
          <w:bCs/>
          <w:sz w:val="32"/>
          <w:szCs w:val="32"/>
          <w:rtl/>
          <w:lang w:val="en-US" w:bidi="ar-DZ"/>
        </w:rPr>
        <w:t>حمل الزوجة</w:t>
      </w:r>
      <w:r>
        <w:rPr>
          <w:rFonts w:ascii="Simplified Arabic" w:hAnsi="Simplified Arabic" w:cs="Simplified Arabic" w:hint="cs"/>
          <w:sz w:val="32"/>
          <w:szCs w:val="32"/>
          <w:rtl/>
          <w:lang w:val="en-US" w:bidi="ar-DZ"/>
        </w:rPr>
        <w:t xml:space="preserve"> :</w:t>
      </w:r>
    </w:p>
    <w:p w14:paraId="4D8F8319" w14:textId="77777777" w:rsidR="00BA6A9E" w:rsidRPr="00D81D43" w:rsidRDefault="0022222C" w:rsidP="00D81D43">
      <w:pPr>
        <w:bidi/>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     </w:t>
      </w:r>
      <w:r w:rsidR="00BA6A9E" w:rsidRPr="00D81D43">
        <w:rPr>
          <w:rFonts w:ascii="Simplified Arabic" w:hAnsi="Simplified Arabic" w:cs="Simplified Arabic" w:hint="cs"/>
          <w:sz w:val="32"/>
          <w:szCs w:val="32"/>
          <w:rtl/>
          <w:lang w:val="en-US" w:bidi="ar-DZ"/>
        </w:rPr>
        <w:t xml:space="preserve"> يجب أن</w:t>
      </w:r>
      <w:r w:rsidR="008448DC">
        <w:rPr>
          <w:rFonts w:ascii="Simplified Arabic" w:hAnsi="Simplified Arabic" w:cs="Simplified Arabic" w:hint="cs"/>
          <w:sz w:val="32"/>
          <w:szCs w:val="32"/>
          <w:rtl/>
          <w:lang w:val="en-US" w:bidi="ar-DZ"/>
        </w:rPr>
        <w:t xml:space="preserve"> تكون الزوجة المتخلى عنها حاملا، و إن يكون حملها ثابتا</w:t>
      </w:r>
      <w:r w:rsidR="00BA6A9E" w:rsidRPr="00D81D43">
        <w:rPr>
          <w:rFonts w:ascii="Simplified Arabic" w:hAnsi="Simplified Arabic" w:cs="Simplified Arabic" w:hint="cs"/>
          <w:sz w:val="32"/>
          <w:szCs w:val="32"/>
          <w:rtl/>
          <w:lang w:val="en-US" w:bidi="ar-DZ"/>
        </w:rPr>
        <w:t>، و إن يكون الزوج على علم به .</w:t>
      </w:r>
    </w:p>
    <w:p w14:paraId="15A5479A" w14:textId="77777777" w:rsidR="00D81D43" w:rsidRPr="00D81D43" w:rsidRDefault="00BA6A9E" w:rsidP="00E102C3">
      <w:pPr>
        <w:pStyle w:val="Paragraphedeliste"/>
        <w:numPr>
          <w:ilvl w:val="0"/>
          <w:numId w:val="20"/>
        </w:numPr>
        <w:bidi/>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الركن المعنوي </w:t>
      </w:r>
      <w:r w:rsidRPr="007726B1">
        <w:rPr>
          <w:rFonts w:ascii="Simplified Arabic" w:hAnsi="Simplified Arabic" w:cs="Simplified Arabic" w:hint="cs"/>
          <w:sz w:val="32"/>
          <w:szCs w:val="32"/>
          <w:rtl/>
          <w:lang w:val="en-US" w:bidi="ar-DZ"/>
        </w:rPr>
        <w:t>:</w:t>
      </w:r>
    </w:p>
    <w:p w14:paraId="00B8998B" w14:textId="77777777" w:rsidR="00BA6A9E" w:rsidRPr="007726B1" w:rsidRDefault="00D81D43" w:rsidP="00D81D43">
      <w:pPr>
        <w:bidi/>
        <w:rPr>
          <w:rFonts w:ascii="Simplified Arabic" w:hAnsi="Simplified Arabic" w:cs="Simplified Arabic"/>
          <w:b/>
          <w:bCs/>
          <w:sz w:val="32"/>
          <w:szCs w:val="32"/>
          <w:rtl/>
          <w:lang w:val="en-US" w:bidi="ar-DZ"/>
        </w:rPr>
      </w:pPr>
      <w:r>
        <w:rPr>
          <w:rFonts w:ascii="Simplified Arabic" w:hAnsi="Simplified Arabic" w:cs="Simplified Arabic" w:hint="cs"/>
          <w:sz w:val="32"/>
          <w:szCs w:val="32"/>
          <w:rtl/>
          <w:lang w:val="en-US" w:bidi="ar-DZ"/>
        </w:rPr>
        <w:t xml:space="preserve">      </w:t>
      </w:r>
      <w:r w:rsidR="00BA6A9E" w:rsidRPr="00D81D43">
        <w:rPr>
          <w:rFonts w:ascii="Simplified Arabic" w:hAnsi="Simplified Arabic" w:cs="Simplified Arabic" w:hint="cs"/>
          <w:sz w:val="32"/>
          <w:szCs w:val="32"/>
          <w:rtl/>
          <w:lang w:val="en-US" w:bidi="ar-DZ"/>
        </w:rPr>
        <w:t xml:space="preserve"> جنحة ترك الزوجة الحامل جريمة عمدية تتطلب لقيامها </w:t>
      </w:r>
      <w:r w:rsidR="00BA6A9E" w:rsidRPr="007726B1">
        <w:rPr>
          <w:rFonts w:ascii="Simplified Arabic" w:hAnsi="Simplified Arabic" w:cs="Simplified Arabic" w:hint="cs"/>
          <w:sz w:val="32"/>
          <w:szCs w:val="32"/>
          <w:rtl/>
          <w:lang w:val="en-US" w:bidi="ar-DZ"/>
        </w:rPr>
        <w:t>توافر قصد جنائي الذي يتمثل في العلم بان الزوجة حامل و في التخلي عنها</w:t>
      </w:r>
      <w:r w:rsidRPr="00D81D43">
        <w:rPr>
          <w:rFonts w:ascii="Simplified Arabic" w:hAnsi="Simplified Arabic" w:cs="Simplified Arabic" w:hint="cs"/>
          <w:b/>
          <w:bCs/>
          <w:sz w:val="32"/>
          <w:szCs w:val="32"/>
          <w:rtl/>
          <w:lang w:val="en-US" w:bidi="ar-DZ"/>
        </w:rPr>
        <w:t>.</w:t>
      </w:r>
    </w:p>
    <w:p w14:paraId="44E71E9F" w14:textId="77777777" w:rsidR="00BA6A9E" w:rsidRDefault="008448DC" w:rsidP="00BA6A9E">
      <w:pPr>
        <w:bidi/>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ثانيا</w:t>
      </w:r>
      <w:r w:rsidR="00BA6A9E" w:rsidRPr="0030781B">
        <w:rPr>
          <w:rFonts w:ascii="Simplified Arabic" w:hAnsi="Simplified Arabic" w:cs="Simplified Arabic" w:hint="cs"/>
          <w:b/>
          <w:bCs/>
          <w:sz w:val="32"/>
          <w:szCs w:val="32"/>
          <w:rtl/>
          <w:lang w:val="en-US" w:bidi="ar-DZ"/>
        </w:rPr>
        <w:t xml:space="preserve">: </w:t>
      </w:r>
      <w:r w:rsidR="00BA6A9E">
        <w:rPr>
          <w:rFonts w:ascii="Simplified Arabic" w:hAnsi="Simplified Arabic" w:cs="Simplified Arabic" w:hint="cs"/>
          <w:b/>
          <w:bCs/>
          <w:sz w:val="32"/>
          <w:szCs w:val="32"/>
          <w:rtl/>
          <w:lang w:val="en-US" w:bidi="ar-DZ"/>
        </w:rPr>
        <w:t xml:space="preserve">الجزاء </w:t>
      </w:r>
    </w:p>
    <w:p w14:paraId="718E8B48" w14:textId="77777777" w:rsidR="00BA6A9E" w:rsidRDefault="00345F68" w:rsidP="00D81D43">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D81D43">
        <w:rPr>
          <w:rFonts w:ascii="Simplified Arabic" w:hAnsi="Simplified Arabic" w:cs="Simplified Arabic" w:hint="cs"/>
          <w:sz w:val="32"/>
          <w:szCs w:val="32"/>
          <w:rtl/>
          <w:lang w:val="en-US" w:bidi="ar-DZ"/>
        </w:rPr>
        <w:t xml:space="preserve"> عاقبت </w:t>
      </w:r>
      <w:r w:rsidR="00BA6A9E">
        <w:rPr>
          <w:rFonts w:ascii="Simplified Arabic" w:hAnsi="Simplified Arabic" w:cs="Simplified Arabic" w:hint="cs"/>
          <w:sz w:val="32"/>
          <w:szCs w:val="32"/>
          <w:rtl/>
          <w:lang w:val="en-US" w:bidi="ar-DZ"/>
        </w:rPr>
        <w:t xml:space="preserve">المادة 330 من القانون 15-19 في فقرتها الثانية </w:t>
      </w:r>
      <w:r w:rsidR="00C6571E">
        <w:rPr>
          <w:rStyle w:val="Appelnotedebasdep"/>
          <w:rFonts w:ascii="Simplified Arabic" w:hAnsi="Simplified Arabic" w:cs="Simplified Arabic"/>
          <w:sz w:val="32"/>
          <w:szCs w:val="32"/>
          <w:rtl/>
          <w:lang w:val="en-US" w:bidi="ar-DZ"/>
        </w:rPr>
        <w:footnoteReference w:id="63"/>
      </w:r>
      <w:r w:rsidR="00D81D43">
        <w:rPr>
          <w:rFonts w:ascii="Simplified Arabic" w:hAnsi="Simplified Arabic" w:cs="Simplified Arabic" w:hint="cs"/>
          <w:sz w:val="32"/>
          <w:szCs w:val="32"/>
          <w:rtl/>
          <w:lang w:val="en-US" w:bidi="ar-DZ"/>
        </w:rPr>
        <w:t xml:space="preserve">والتي </w:t>
      </w:r>
      <w:r w:rsidR="00BA6A9E">
        <w:rPr>
          <w:rFonts w:ascii="Simplified Arabic" w:hAnsi="Simplified Arabic" w:cs="Simplified Arabic" w:hint="cs"/>
          <w:sz w:val="32"/>
          <w:szCs w:val="32"/>
          <w:rtl/>
          <w:lang w:val="en-US" w:bidi="ar-DZ"/>
        </w:rPr>
        <w:t>على انه :" يعاقب بالحبس الزوج الذي يتخلى عمدا و لمدة تتجاوز</w:t>
      </w:r>
      <w:r w:rsidR="00D81D43">
        <w:rPr>
          <w:rFonts w:ascii="Simplified Arabic" w:hAnsi="Simplified Arabic" w:cs="Simplified Arabic" w:hint="cs"/>
          <w:sz w:val="32"/>
          <w:szCs w:val="32"/>
          <w:rtl/>
          <w:lang w:val="en-US" w:bidi="ar-DZ"/>
        </w:rPr>
        <w:t xml:space="preserve"> شهرين عن زوجته لغير سبب جدي " .</w:t>
      </w:r>
    </w:p>
    <w:p w14:paraId="04824671" w14:textId="77777777" w:rsidR="00BA6A9E" w:rsidRPr="007726B1" w:rsidRDefault="00D81D43" w:rsidP="00BA6A9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BA6A9E">
        <w:rPr>
          <w:rFonts w:ascii="Simplified Arabic" w:hAnsi="Simplified Arabic" w:cs="Simplified Arabic" w:hint="cs"/>
          <w:sz w:val="32"/>
          <w:szCs w:val="32"/>
          <w:rtl/>
          <w:lang w:val="en-US" w:bidi="ar-DZ"/>
        </w:rPr>
        <w:t xml:space="preserve">يظهر من خلال هذا التعديل إن المشرع الجزائري اسقط شرط حمل الزوجة لقيام الجريمة لتصبح بذلك هذه المادة قد جاءت لحماية الزوجة و هذا ما أكده </w:t>
      </w:r>
      <w:r w:rsidR="00BA6A9E">
        <w:rPr>
          <w:rFonts w:ascii="Simplified Arabic" w:hAnsi="Simplified Arabic" w:cs="Simplified Arabic" w:hint="cs"/>
          <w:sz w:val="32"/>
          <w:szCs w:val="32"/>
          <w:rtl/>
          <w:lang w:val="en-US" w:bidi="ar-DZ"/>
        </w:rPr>
        <w:lastRenderedPageBreak/>
        <w:t xml:space="preserve">تشديده للعقوبة بحيث تضاعفت ما كان يعاقب عليها بالحبس من شهرين إلى سنة لتصبح من ستة أشهر إلى سنتين ، و نفس الشيء بالنسبة للغرامة التي كانت من 25.000 دج إلى 100.000 دج لتصبح من 50.000 دج إلى 200.000 دج </w:t>
      </w:r>
      <w:r w:rsidR="00BA6A9E">
        <w:rPr>
          <w:rStyle w:val="Appelnotedebasdep"/>
          <w:rFonts w:ascii="Simplified Arabic" w:hAnsi="Simplified Arabic" w:cs="Simplified Arabic"/>
          <w:sz w:val="32"/>
          <w:szCs w:val="32"/>
          <w:rtl/>
          <w:lang w:val="en-US" w:bidi="ar-DZ"/>
        </w:rPr>
        <w:footnoteReference w:id="64"/>
      </w:r>
    </w:p>
    <w:p w14:paraId="14D50524" w14:textId="77777777" w:rsidR="00BA6A9E" w:rsidRPr="00571D79" w:rsidRDefault="00BA6A9E" w:rsidP="00BA6A9E">
      <w:pPr>
        <w:bidi/>
        <w:rPr>
          <w:rFonts w:ascii="Simplified Arabic" w:hAnsi="Simplified Arabic" w:cs="Simplified Arabic"/>
          <w:b/>
          <w:bCs/>
          <w:sz w:val="32"/>
          <w:szCs w:val="32"/>
          <w:rtl/>
          <w:lang w:bidi="ar-DZ"/>
        </w:rPr>
      </w:pPr>
      <w:r w:rsidRPr="00571D79">
        <w:rPr>
          <w:rFonts w:ascii="Simplified Arabic" w:hAnsi="Simplified Arabic" w:cs="Simplified Arabic"/>
          <w:b/>
          <w:bCs/>
          <w:sz w:val="32"/>
          <w:szCs w:val="32"/>
          <w:rtl/>
          <w:lang w:bidi="ar-DZ"/>
        </w:rPr>
        <w:t>الفرع الثالث: جرائم الإهمال المعنوي للأولاد</w:t>
      </w:r>
    </w:p>
    <w:p w14:paraId="4B32F05F" w14:textId="77777777" w:rsidR="00BA6A9E" w:rsidRPr="00571D79" w:rsidRDefault="00BA6A9E" w:rsidP="00BA6A9E">
      <w:pPr>
        <w:bidi/>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Pr="00571D79">
        <w:rPr>
          <w:rFonts w:ascii="Simplified Arabic" w:hAnsi="Simplified Arabic" w:cs="Simplified Arabic"/>
          <w:sz w:val="32"/>
          <w:szCs w:val="32"/>
          <w:rtl/>
          <w:lang w:bidi="ar-DZ"/>
        </w:rPr>
        <w:t xml:space="preserve">الأبناء زينة الحياة لإبائهم لقوله تعالى </w:t>
      </w:r>
      <w:r w:rsidRPr="00571D79">
        <w:rPr>
          <w:rFonts w:ascii="Simplified Arabic" w:hAnsi="Simplified Arabic" w:cs="Simplified Arabic"/>
          <w:b/>
          <w:bCs/>
          <w:sz w:val="32"/>
          <w:szCs w:val="32"/>
          <w:rtl/>
          <w:lang w:bidi="ar-DZ"/>
        </w:rPr>
        <w:t>"</w:t>
      </w:r>
      <w:r w:rsidR="001201AC">
        <w:rPr>
          <w:rFonts w:ascii="Simplified Arabic" w:hAnsi="Simplified Arabic" w:cs="Simplified Arabic" w:hint="cs"/>
          <w:b/>
          <w:bCs/>
          <w:sz w:val="32"/>
          <w:szCs w:val="32"/>
          <w:rtl/>
          <w:lang w:bidi="ar-DZ"/>
        </w:rPr>
        <w:t xml:space="preserve"> </w:t>
      </w:r>
      <w:r w:rsidRPr="00571D79">
        <w:rPr>
          <w:rFonts w:ascii="Simplified Arabic" w:hAnsi="Simplified Arabic" w:cs="Simplified Arabic"/>
          <w:b/>
          <w:bCs/>
          <w:sz w:val="32"/>
          <w:szCs w:val="32"/>
          <w:rtl/>
          <w:lang w:bidi="ar-DZ"/>
        </w:rPr>
        <w:t>المال والبنون زينة الحياة الدنيا والباقيات الصالحات خير عند ربك ثوابا وخير أملا "</w:t>
      </w:r>
      <w:r w:rsidR="001201AC">
        <w:rPr>
          <w:rFonts w:ascii="Simplified Arabic" w:hAnsi="Simplified Arabic" w:cs="Simplified Arabic" w:hint="cs"/>
          <w:b/>
          <w:bCs/>
          <w:sz w:val="32"/>
          <w:szCs w:val="32"/>
          <w:rtl/>
          <w:lang w:bidi="ar-DZ"/>
        </w:rPr>
        <w:t>.</w:t>
      </w:r>
      <w:r w:rsidRPr="00571D79">
        <w:rPr>
          <w:rStyle w:val="Appelnotedebasdep"/>
          <w:rFonts w:ascii="Simplified Arabic" w:hAnsi="Simplified Arabic" w:cs="Simplified Arabic"/>
          <w:b/>
          <w:bCs/>
          <w:sz w:val="32"/>
          <w:szCs w:val="32"/>
          <w:rtl/>
          <w:lang w:bidi="ar-DZ"/>
        </w:rPr>
        <w:footnoteReference w:id="65"/>
      </w:r>
    </w:p>
    <w:p w14:paraId="7C3C527C" w14:textId="77777777" w:rsidR="00BA6A9E" w:rsidRPr="00571D79" w:rsidRDefault="00BA6A9E" w:rsidP="00F25659">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571D79">
        <w:rPr>
          <w:rFonts w:ascii="Simplified Arabic" w:hAnsi="Simplified Arabic" w:cs="Simplified Arabic"/>
          <w:sz w:val="32"/>
          <w:szCs w:val="32"/>
          <w:rtl/>
          <w:lang w:bidi="ar-DZ"/>
        </w:rPr>
        <w:t>وقد رتب المشرع الجزائري كغيره من التشريعات مجموعة من الواجبات التي يجب على الزوجين مراعاتها والأخذ بها عند تربية الأبناء ورعايتهم</w:t>
      </w:r>
      <w:r w:rsidR="00F25659">
        <w:rPr>
          <w:rFonts w:ascii="Simplified Arabic" w:hAnsi="Simplified Arabic" w:cs="Simplified Arabic" w:hint="cs"/>
          <w:sz w:val="32"/>
          <w:szCs w:val="32"/>
          <w:rtl/>
          <w:lang w:bidi="ar-DZ"/>
        </w:rPr>
        <w:t xml:space="preserve">، </w:t>
      </w:r>
      <w:r w:rsidR="00F25659">
        <w:rPr>
          <w:rFonts w:ascii="Simplified Arabic" w:hAnsi="Simplified Arabic" w:cs="Simplified Arabic"/>
          <w:sz w:val="32"/>
          <w:szCs w:val="32"/>
          <w:rtl/>
          <w:lang w:bidi="ar-DZ"/>
        </w:rPr>
        <w:t>كما جرم إهمال الأولاد</w:t>
      </w:r>
      <w:r w:rsidR="00F25659">
        <w:rPr>
          <w:rFonts w:ascii="Simplified Arabic" w:hAnsi="Simplified Arabic" w:cs="Simplified Arabic" w:hint="cs"/>
          <w:sz w:val="32"/>
          <w:szCs w:val="32"/>
          <w:rtl/>
          <w:lang w:bidi="ar-DZ"/>
        </w:rPr>
        <w:t xml:space="preserve">،  </w:t>
      </w:r>
      <w:r w:rsidRPr="00571D79">
        <w:rPr>
          <w:rFonts w:ascii="Simplified Arabic" w:hAnsi="Simplified Arabic" w:cs="Simplified Arabic"/>
          <w:sz w:val="32"/>
          <w:szCs w:val="32"/>
          <w:rtl/>
          <w:lang w:bidi="ar-DZ"/>
        </w:rPr>
        <w:t>وعدم رعايتهم تعد من الجرائم ذات الأثر الخطير على الأسرة والمجتمع ككل .</w:t>
      </w:r>
    </w:p>
    <w:p w14:paraId="3135676B" w14:textId="77777777" w:rsidR="00BA6A9E" w:rsidRPr="00571D79" w:rsidRDefault="00BA6A9E" w:rsidP="00BA6A9E">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571D79">
        <w:rPr>
          <w:rFonts w:ascii="Simplified Arabic" w:hAnsi="Simplified Arabic" w:cs="Simplified Arabic"/>
          <w:sz w:val="32"/>
          <w:szCs w:val="32"/>
          <w:rtl/>
          <w:lang w:bidi="ar-DZ"/>
        </w:rPr>
        <w:t>إن مجال الإساءة الأولاد مجال واسع وفي كثير من الأحيان يصعب التفريق بين ما يدخل في حقوق الأبوين في تأديب الأبناء، وبين ما يعتبر إساءة لهم لذلك فان قانون العقوبات ركز على معنى الإهمال المعنوي للأولاد</w:t>
      </w:r>
      <w:r w:rsidRPr="00571D79">
        <w:rPr>
          <w:rStyle w:val="Appelnotedebasdep"/>
          <w:rFonts w:ascii="Simplified Arabic" w:hAnsi="Simplified Arabic" w:cs="Simplified Arabic"/>
          <w:sz w:val="32"/>
          <w:szCs w:val="32"/>
          <w:rtl/>
          <w:lang w:bidi="ar-DZ"/>
        </w:rPr>
        <w:footnoteReference w:id="66"/>
      </w:r>
      <w:r w:rsidRPr="00571D79">
        <w:rPr>
          <w:rFonts w:ascii="Simplified Arabic" w:hAnsi="Simplified Arabic" w:cs="Simplified Arabic"/>
          <w:sz w:val="32"/>
          <w:szCs w:val="32"/>
          <w:rtl/>
          <w:lang w:bidi="ar-DZ"/>
        </w:rPr>
        <w:t>.</w:t>
      </w:r>
    </w:p>
    <w:p w14:paraId="68CD3DD3" w14:textId="77777777" w:rsidR="00BA6A9E" w:rsidRPr="00571D79" w:rsidRDefault="00BA6A9E" w:rsidP="00BA6A9E">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571D79">
        <w:rPr>
          <w:rFonts w:ascii="Simplified Arabic" w:hAnsi="Simplified Arabic" w:cs="Simplified Arabic"/>
          <w:sz w:val="32"/>
          <w:szCs w:val="32"/>
          <w:rtl/>
          <w:lang w:bidi="ar-DZ"/>
        </w:rPr>
        <w:t>تتكون هذه الجريمة المنصوص عليها في نص المادة 330_3 من قانون العقوبات،</w:t>
      </w:r>
      <w:r w:rsidR="00CB0CEE">
        <w:rPr>
          <w:rFonts w:ascii="Simplified Arabic" w:hAnsi="Simplified Arabic" w:cs="Simplified Arabic" w:hint="cs"/>
          <w:sz w:val="32"/>
          <w:szCs w:val="32"/>
          <w:rtl/>
          <w:lang w:bidi="ar-DZ"/>
        </w:rPr>
        <w:t xml:space="preserve"> </w:t>
      </w:r>
      <w:r w:rsidRPr="00571D79">
        <w:rPr>
          <w:rFonts w:ascii="Simplified Arabic" w:hAnsi="Simplified Arabic" w:cs="Simplified Arabic"/>
          <w:sz w:val="32"/>
          <w:szCs w:val="32"/>
          <w:rtl/>
          <w:lang w:bidi="ar-DZ"/>
        </w:rPr>
        <w:t>من ثلاثة أركان مادية، في حين لم تشر المادة إلى الركن المعنوي .</w:t>
      </w:r>
    </w:p>
    <w:p w14:paraId="24C9AC35" w14:textId="77777777" w:rsidR="00BA6A9E" w:rsidRPr="00571D79" w:rsidRDefault="00BA6A9E" w:rsidP="00BA6A9E">
      <w:pPr>
        <w:bidi/>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أولا</w:t>
      </w:r>
      <w:r>
        <w:rPr>
          <w:rFonts w:ascii="Simplified Arabic" w:hAnsi="Simplified Arabic" w:cs="Simplified Arabic" w:hint="cs"/>
          <w:b/>
          <w:bCs/>
          <w:sz w:val="32"/>
          <w:szCs w:val="32"/>
          <w:rtl/>
          <w:lang w:bidi="ar-DZ"/>
        </w:rPr>
        <w:t>-</w:t>
      </w:r>
      <w:r w:rsidRPr="00571D79">
        <w:rPr>
          <w:rFonts w:ascii="Simplified Arabic" w:hAnsi="Simplified Arabic" w:cs="Simplified Arabic"/>
          <w:b/>
          <w:bCs/>
          <w:sz w:val="32"/>
          <w:szCs w:val="32"/>
          <w:rtl/>
          <w:lang w:bidi="ar-DZ"/>
        </w:rPr>
        <w:t xml:space="preserve">أركان الجريمة </w:t>
      </w:r>
      <w:r>
        <w:rPr>
          <w:rFonts w:ascii="Simplified Arabic" w:hAnsi="Simplified Arabic" w:cs="Simplified Arabic" w:hint="cs"/>
          <w:b/>
          <w:bCs/>
          <w:sz w:val="32"/>
          <w:szCs w:val="32"/>
          <w:rtl/>
          <w:lang w:bidi="ar-DZ"/>
        </w:rPr>
        <w:t>:</w:t>
      </w:r>
    </w:p>
    <w:p w14:paraId="67E03DF3" w14:textId="77777777" w:rsidR="00F25659" w:rsidRDefault="00BA6A9E" w:rsidP="00E102C3">
      <w:pPr>
        <w:pStyle w:val="Paragraphedeliste"/>
        <w:numPr>
          <w:ilvl w:val="0"/>
          <w:numId w:val="22"/>
        </w:numPr>
        <w:bidi/>
        <w:rPr>
          <w:rFonts w:ascii="Simplified Arabic" w:hAnsi="Simplified Arabic" w:cs="Simplified Arabic"/>
          <w:b/>
          <w:bCs/>
          <w:sz w:val="32"/>
          <w:szCs w:val="32"/>
          <w:lang w:bidi="ar-DZ"/>
        </w:rPr>
      </w:pPr>
      <w:r w:rsidRPr="00110F96">
        <w:rPr>
          <w:rFonts w:ascii="Simplified Arabic" w:hAnsi="Simplified Arabic" w:cs="Simplified Arabic"/>
          <w:b/>
          <w:bCs/>
          <w:sz w:val="32"/>
          <w:szCs w:val="32"/>
          <w:rtl/>
          <w:lang w:bidi="ar-DZ"/>
        </w:rPr>
        <w:t xml:space="preserve">الركن المادي: </w:t>
      </w:r>
      <w:r w:rsidR="00F25659">
        <w:rPr>
          <w:rFonts w:ascii="Simplified Arabic" w:hAnsi="Simplified Arabic" w:cs="Simplified Arabic" w:hint="cs"/>
          <w:b/>
          <w:bCs/>
          <w:sz w:val="32"/>
          <w:szCs w:val="32"/>
          <w:rtl/>
          <w:lang w:bidi="ar-DZ"/>
        </w:rPr>
        <w:t xml:space="preserve"> </w:t>
      </w:r>
    </w:p>
    <w:p w14:paraId="20B5852C" w14:textId="77777777" w:rsidR="00BA6A9E" w:rsidRPr="00F25659" w:rsidRDefault="00BA6A9E" w:rsidP="00F25659">
      <w:pPr>
        <w:bidi/>
        <w:rPr>
          <w:rFonts w:ascii="Simplified Arabic" w:hAnsi="Simplified Arabic" w:cs="Simplified Arabic"/>
          <w:b/>
          <w:bCs/>
          <w:sz w:val="32"/>
          <w:szCs w:val="32"/>
          <w:rtl/>
          <w:lang w:bidi="ar-DZ"/>
        </w:rPr>
      </w:pPr>
      <w:r w:rsidRPr="00F25659">
        <w:rPr>
          <w:rFonts w:ascii="Simplified Arabic" w:hAnsi="Simplified Arabic" w:cs="Simplified Arabic"/>
          <w:sz w:val="32"/>
          <w:szCs w:val="32"/>
          <w:rtl/>
          <w:lang w:bidi="ar-DZ"/>
        </w:rPr>
        <w:lastRenderedPageBreak/>
        <w:t>يقتضي توفر</w:t>
      </w:r>
      <w:r w:rsidRPr="00F25659">
        <w:rPr>
          <w:rFonts w:ascii="Simplified Arabic" w:hAnsi="Simplified Arabic" w:cs="Simplified Arabic"/>
          <w:b/>
          <w:bCs/>
          <w:sz w:val="32"/>
          <w:szCs w:val="32"/>
          <w:rtl/>
          <w:lang w:bidi="ar-DZ"/>
        </w:rPr>
        <w:t xml:space="preserve"> </w:t>
      </w:r>
      <w:r w:rsidRPr="00F25659">
        <w:rPr>
          <w:rFonts w:ascii="Simplified Arabic" w:hAnsi="Simplified Arabic" w:cs="Simplified Arabic"/>
          <w:sz w:val="32"/>
          <w:szCs w:val="32"/>
          <w:rtl/>
          <w:lang w:bidi="ar-DZ"/>
        </w:rPr>
        <w:t>ثلاث عناصر كالتالي</w:t>
      </w:r>
      <w:r w:rsidRPr="00F25659">
        <w:rPr>
          <w:rFonts w:ascii="Simplified Arabic" w:hAnsi="Simplified Arabic" w:cs="Simplified Arabic"/>
          <w:b/>
          <w:bCs/>
          <w:sz w:val="32"/>
          <w:szCs w:val="32"/>
          <w:rtl/>
          <w:lang w:bidi="ar-DZ"/>
        </w:rPr>
        <w:t>:</w:t>
      </w:r>
    </w:p>
    <w:p w14:paraId="6EC2A00E" w14:textId="77777777" w:rsidR="009A3F3A" w:rsidRDefault="00BA6A9E" w:rsidP="00E102C3">
      <w:pPr>
        <w:pStyle w:val="Paragraphedeliste"/>
        <w:numPr>
          <w:ilvl w:val="0"/>
          <w:numId w:val="23"/>
        </w:numPr>
        <w:bidi/>
        <w:rPr>
          <w:rFonts w:ascii="Simplified Arabic" w:hAnsi="Simplified Arabic" w:cs="Simplified Arabic"/>
          <w:sz w:val="32"/>
          <w:szCs w:val="32"/>
          <w:lang w:bidi="ar-DZ"/>
        </w:rPr>
      </w:pPr>
      <w:r w:rsidRPr="00110F96">
        <w:rPr>
          <w:rFonts w:ascii="Simplified Arabic" w:hAnsi="Simplified Arabic" w:cs="Simplified Arabic"/>
          <w:sz w:val="32"/>
          <w:szCs w:val="32"/>
          <w:rtl/>
          <w:lang w:bidi="ar-DZ"/>
        </w:rPr>
        <w:t xml:space="preserve"> </w:t>
      </w:r>
      <w:r w:rsidRPr="00110F96">
        <w:rPr>
          <w:rFonts w:ascii="Simplified Arabic" w:hAnsi="Simplified Arabic" w:cs="Simplified Arabic"/>
          <w:b/>
          <w:bCs/>
          <w:sz w:val="32"/>
          <w:szCs w:val="32"/>
          <w:rtl/>
          <w:lang w:bidi="ar-DZ"/>
        </w:rPr>
        <w:t>شرط الأبوة والبنوة</w:t>
      </w:r>
      <w:r w:rsidRPr="00110F96">
        <w:rPr>
          <w:rFonts w:ascii="Simplified Arabic" w:hAnsi="Simplified Arabic" w:cs="Simplified Arabic"/>
          <w:sz w:val="32"/>
          <w:szCs w:val="32"/>
          <w:rtl/>
          <w:lang w:bidi="ar-DZ"/>
        </w:rPr>
        <w:t>:</w:t>
      </w:r>
    </w:p>
    <w:p w14:paraId="3B832655" w14:textId="77777777" w:rsidR="00BA6A9E" w:rsidRPr="009A3F3A" w:rsidRDefault="00BA6A9E" w:rsidP="009A3F3A">
      <w:pPr>
        <w:bidi/>
        <w:rPr>
          <w:rFonts w:ascii="Simplified Arabic" w:hAnsi="Simplified Arabic" w:cs="Simplified Arabic"/>
          <w:sz w:val="32"/>
          <w:szCs w:val="32"/>
          <w:rtl/>
          <w:lang w:bidi="ar-DZ"/>
        </w:rPr>
      </w:pPr>
      <w:r w:rsidRPr="009A3F3A">
        <w:rPr>
          <w:rFonts w:ascii="Simplified Arabic" w:hAnsi="Simplified Arabic" w:cs="Simplified Arabic"/>
          <w:sz w:val="32"/>
          <w:szCs w:val="32"/>
          <w:rtl/>
          <w:lang w:bidi="ar-DZ"/>
        </w:rPr>
        <w:t xml:space="preserve"> يشترط أولا لقيام جريمة الإساءة إلى الأولاد والمعاقب عليها إن يتوفر عنصر الأبوة والبنوة بين الفاعل والضحية. أي يجب إن يكون المتهم أبا شرعيا للمتهم أو المتهمة ، إما لو فرضنا انه لا توجد أية علاقة أبوة ولا علاقة بنوة بين الفاعل والضحية فان البند (3) من المادة 330 من قانون العقوبات لا يمكن تطبيقه حتى ولو توفرت العناصر أو الشروط الأخرى المكونة لضرر الجسيم الذي قد يلحق بصحة أو أمن أو أخلاق الضحية ، وإنما يكون وصف الفعل ألجرمي وصف أخر وتطبيق أخر</w:t>
      </w:r>
      <w:r w:rsidRPr="00571D79">
        <w:rPr>
          <w:rStyle w:val="Appelnotedebasdep"/>
          <w:rFonts w:ascii="Simplified Arabic" w:hAnsi="Simplified Arabic" w:cs="Simplified Arabic"/>
          <w:b/>
          <w:bCs/>
          <w:sz w:val="32"/>
          <w:szCs w:val="32"/>
          <w:rtl/>
          <w:lang w:bidi="ar-DZ"/>
        </w:rPr>
        <w:footnoteReference w:id="67"/>
      </w:r>
      <w:r w:rsidRPr="009A3F3A">
        <w:rPr>
          <w:rFonts w:ascii="Simplified Arabic" w:hAnsi="Simplified Arabic" w:cs="Simplified Arabic"/>
          <w:sz w:val="32"/>
          <w:szCs w:val="32"/>
          <w:rtl/>
          <w:lang w:bidi="ar-DZ"/>
        </w:rPr>
        <w:t>.</w:t>
      </w:r>
    </w:p>
    <w:p w14:paraId="31625E6D" w14:textId="77777777" w:rsidR="009A3F3A" w:rsidRDefault="00BA6A9E" w:rsidP="009A3F3A">
      <w:pPr>
        <w:pStyle w:val="Paragraphedeliste"/>
        <w:numPr>
          <w:ilvl w:val="0"/>
          <w:numId w:val="23"/>
        </w:numPr>
        <w:bidi/>
        <w:rPr>
          <w:rFonts w:ascii="Simplified Arabic" w:hAnsi="Simplified Arabic" w:cs="Simplified Arabic"/>
          <w:sz w:val="32"/>
          <w:szCs w:val="32"/>
          <w:lang w:bidi="ar-DZ"/>
        </w:rPr>
      </w:pPr>
      <w:r w:rsidRPr="00110F96">
        <w:rPr>
          <w:rFonts w:ascii="Simplified Arabic" w:hAnsi="Simplified Arabic" w:cs="Simplified Arabic"/>
          <w:b/>
          <w:bCs/>
          <w:sz w:val="32"/>
          <w:szCs w:val="32"/>
          <w:rtl/>
          <w:lang w:bidi="ar-DZ"/>
        </w:rPr>
        <w:t xml:space="preserve"> الأعمال المبينة في نص المادة 330_3من قانون العقوبات</w:t>
      </w:r>
      <w:r w:rsidRPr="00110F96">
        <w:rPr>
          <w:rFonts w:ascii="Simplified Arabic" w:hAnsi="Simplified Arabic" w:cs="Simplified Arabic"/>
          <w:sz w:val="32"/>
          <w:szCs w:val="32"/>
          <w:rtl/>
          <w:lang w:bidi="ar-DZ"/>
        </w:rPr>
        <w:t>:</w:t>
      </w:r>
    </w:p>
    <w:p w14:paraId="25CD4362" w14:textId="77777777" w:rsidR="00BA6A9E" w:rsidRPr="009A3F3A" w:rsidRDefault="00BA6A9E" w:rsidP="009A3F3A">
      <w:pPr>
        <w:bidi/>
        <w:rPr>
          <w:rFonts w:ascii="Simplified Arabic" w:hAnsi="Simplified Arabic" w:cs="Simplified Arabic"/>
          <w:sz w:val="32"/>
          <w:szCs w:val="32"/>
          <w:rtl/>
          <w:lang w:bidi="ar-DZ"/>
        </w:rPr>
      </w:pPr>
      <w:r w:rsidRPr="009A3F3A">
        <w:rPr>
          <w:rFonts w:ascii="Simplified Arabic" w:hAnsi="Simplified Arabic" w:cs="Simplified Arabic"/>
          <w:sz w:val="32"/>
          <w:szCs w:val="32"/>
          <w:rtl/>
          <w:lang w:bidi="ar-DZ"/>
        </w:rPr>
        <w:t xml:space="preserve"> يمكن تصنيف هذه الأعمال على النحو التالي :</w:t>
      </w:r>
    </w:p>
    <w:p w14:paraId="4E9EBA87" w14:textId="77777777" w:rsidR="00BA6A9E" w:rsidRPr="002A129B" w:rsidRDefault="00BA6A9E" w:rsidP="00320C03">
      <w:pPr>
        <w:pStyle w:val="Paragraphedeliste"/>
        <w:numPr>
          <w:ilvl w:val="0"/>
          <w:numId w:val="30"/>
        </w:numPr>
        <w:bidi/>
        <w:rPr>
          <w:rFonts w:ascii="Simplified Arabic" w:hAnsi="Simplified Arabic" w:cs="Simplified Arabic"/>
          <w:sz w:val="32"/>
          <w:szCs w:val="32"/>
          <w:rtl/>
          <w:lang w:bidi="ar-DZ"/>
        </w:rPr>
      </w:pPr>
      <w:r w:rsidRPr="002A129B">
        <w:rPr>
          <w:rFonts w:ascii="Simplified Arabic" w:hAnsi="Simplified Arabic" w:cs="Simplified Arabic"/>
          <w:b/>
          <w:bCs/>
          <w:sz w:val="32"/>
          <w:szCs w:val="32"/>
          <w:rtl/>
          <w:lang w:bidi="ar-DZ"/>
        </w:rPr>
        <w:t>أعمال ذات طابع مادي</w:t>
      </w:r>
      <w:r w:rsidRPr="002A129B">
        <w:rPr>
          <w:rFonts w:ascii="Simplified Arabic" w:hAnsi="Simplified Arabic" w:cs="Simplified Arabic"/>
          <w:sz w:val="32"/>
          <w:szCs w:val="32"/>
          <w:rtl/>
          <w:lang w:bidi="ar-DZ"/>
        </w:rPr>
        <w:t xml:space="preserve">: سوء المعاملة وانعدام الرعاية الصحية،ضرب الولد </w:t>
      </w:r>
      <w:r w:rsidR="006B1A30" w:rsidRPr="002A129B">
        <w:rPr>
          <w:rFonts w:ascii="Simplified Arabic" w:hAnsi="Simplified Arabic" w:cs="Simplified Arabic" w:hint="cs"/>
          <w:sz w:val="32"/>
          <w:szCs w:val="32"/>
          <w:rtl/>
          <w:lang w:bidi="ar-DZ"/>
        </w:rPr>
        <w:t>أو</w:t>
      </w:r>
      <w:r w:rsidRPr="002A129B">
        <w:rPr>
          <w:rFonts w:ascii="Simplified Arabic" w:hAnsi="Simplified Arabic" w:cs="Simplified Arabic"/>
          <w:sz w:val="32"/>
          <w:szCs w:val="32"/>
          <w:rtl/>
          <w:lang w:bidi="ar-DZ"/>
        </w:rPr>
        <w:t xml:space="preserve"> قيده </w:t>
      </w:r>
      <w:r w:rsidRPr="002A129B">
        <w:rPr>
          <w:rFonts w:ascii="Simplified Arabic" w:hAnsi="Simplified Arabic" w:cs="Simplified Arabic" w:hint="cs"/>
          <w:sz w:val="32"/>
          <w:szCs w:val="32"/>
          <w:rtl/>
          <w:lang w:bidi="ar-DZ"/>
        </w:rPr>
        <w:t>أن</w:t>
      </w:r>
      <w:r w:rsidRPr="002A129B">
        <w:rPr>
          <w:rFonts w:ascii="Simplified Arabic" w:hAnsi="Simplified Arabic" w:cs="Simplified Arabic"/>
          <w:sz w:val="32"/>
          <w:szCs w:val="32"/>
          <w:rtl/>
          <w:lang w:bidi="ar-DZ"/>
        </w:rPr>
        <w:t xml:space="preserve"> كان صغيرا كي لا يغادر البيت أو تركه في البيت بمفرده والانصراف </w:t>
      </w:r>
      <w:r w:rsidR="006B1A30" w:rsidRPr="002A129B">
        <w:rPr>
          <w:rFonts w:ascii="Simplified Arabic" w:hAnsi="Simplified Arabic" w:cs="Simplified Arabic" w:hint="cs"/>
          <w:sz w:val="32"/>
          <w:szCs w:val="32"/>
          <w:rtl/>
          <w:lang w:bidi="ar-DZ"/>
        </w:rPr>
        <w:t>إلى</w:t>
      </w:r>
      <w:r w:rsidR="006B1A30">
        <w:rPr>
          <w:rFonts w:ascii="Simplified Arabic" w:hAnsi="Simplified Arabic" w:cs="Simplified Arabic"/>
          <w:sz w:val="32"/>
          <w:szCs w:val="32"/>
          <w:rtl/>
          <w:lang w:bidi="ar-DZ"/>
        </w:rPr>
        <w:t xml:space="preserve"> العمل</w:t>
      </w:r>
      <w:r w:rsidRPr="002A129B">
        <w:rPr>
          <w:rFonts w:ascii="Simplified Arabic" w:hAnsi="Simplified Arabic" w:cs="Simplified Arabic"/>
          <w:sz w:val="32"/>
          <w:szCs w:val="32"/>
          <w:rtl/>
          <w:lang w:bidi="ar-DZ"/>
        </w:rPr>
        <w:t>، عدم عرض الود على الطبيب عند المرض.</w:t>
      </w:r>
      <w:r w:rsidRPr="00571D79">
        <w:rPr>
          <w:rStyle w:val="Appelnotedebasdep"/>
          <w:rFonts w:ascii="Simplified Arabic" w:hAnsi="Simplified Arabic" w:cs="Simplified Arabic"/>
          <w:sz w:val="32"/>
          <w:szCs w:val="32"/>
          <w:rtl/>
          <w:lang w:bidi="ar-DZ"/>
        </w:rPr>
        <w:footnoteReference w:id="68"/>
      </w:r>
    </w:p>
    <w:p w14:paraId="3A66A22A" w14:textId="77777777" w:rsidR="00BA6A9E" w:rsidRPr="002A129B" w:rsidRDefault="00BA6A9E" w:rsidP="00320C03">
      <w:pPr>
        <w:pStyle w:val="Paragraphedeliste"/>
        <w:numPr>
          <w:ilvl w:val="0"/>
          <w:numId w:val="30"/>
        </w:numPr>
        <w:bidi/>
        <w:rPr>
          <w:rFonts w:ascii="Simplified Arabic" w:hAnsi="Simplified Arabic" w:cs="Simplified Arabic"/>
          <w:b/>
          <w:bCs/>
          <w:sz w:val="32"/>
          <w:szCs w:val="32"/>
          <w:rtl/>
          <w:lang w:bidi="ar-DZ"/>
        </w:rPr>
      </w:pPr>
      <w:r w:rsidRPr="002A129B">
        <w:rPr>
          <w:rFonts w:ascii="Simplified Arabic" w:hAnsi="Simplified Arabic" w:cs="Simplified Arabic"/>
          <w:b/>
          <w:bCs/>
          <w:sz w:val="32"/>
          <w:szCs w:val="32"/>
          <w:rtl/>
          <w:lang w:bidi="ar-DZ"/>
        </w:rPr>
        <w:t>أعمال ذات طابع معنوي:</w:t>
      </w:r>
      <w:r w:rsidRPr="002A129B">
        <w:rPr>
          <w:rFonts w:ascii="Simplified Arabic" w:hAnsi="Simplified Arabic" w:cs="Simplified Arabic"/>
          <w:sz w:val="32"/>
          <w:szCs w:val="32"/>
          <w:rtl/>
          <w:lang w:bidi="ar-DZ"/>
        </w:rPr>
        <w:t xml:space="preserve">تتمثل في المثل السيئ، مثل السكر وتناول المخدرات، القيام بإعمال منافية للأخلاق.وطرد الأولاد خارج البيت وصرفهم للعب دون أدنى مراقبة أو توجيه. وغيرها من الأعمال المشابهة </w:t>
      </w:r>
      <w:r w:rsidRPr="00571D79">
        <w:rPr>
          <w:rStyle w:val="Appelnotedebasdep"/>
          <w:rFonts w:ascii="Simplified Arabic" w:hAnsi="Simplified Arabic" w:cs="Simplified Arabic"/>
          <w:sz w:val="32"/>
          <w:szCs w:val="32"/>
          <w:rtl/>
          <w:lang w:bidi="ar-DZ"/>
        </w:rPr>
        <w:footnoteReference w:id="69"/>
      </w:r>
      <w:r w:rsidRPr="002A129B">
        <w:rPr>
          <w:rFonts w:ascii="Simplified Arabic" w:hAnsi="Simplified Arabic" w:cs="Simplified Arabic"/>
          <w:sz w:val="32"/>
          <w:szCs w:val="32"/>
          <w:rtl/>
          <w:lang w:bidi="ar-DZ"/>
        </w:rPr>
        <w:t>.</w:t>
      </w:r>
    </w:p>
    <w:p w14:paraId="0E67E5ED" w14:textId="77777777" w:rsidR="009A3F3A" w:rsidRPr="009A3F3A" w:rsidRDefault="00BA6A9E" w:rsidP="00320C03">
      <w:pPr>
        <w:pStyle w:val="Paragraphedeliste"/>
        <w:numPr>
          <w:ilvl w:val="0"/>
          <w:numId w:val="31"/>
        </w:numPr>
        <w:bidi/>
        <w:rPr>
          <w:rFonts w:ascii="Simplified Arabic" w:hAnsi="Simplified Arabic" w:cs="Simplified Arabic"/>
          <w:sz w:val="32"/>
          <w:szCs w:val="32"/>
          <w:lang w:bidi="ar-DZ"/>
        </w:rPr>
      </w:pPr>
      <w:r w:rsidRPr="00314F50">
        <w:rPr>
          <w:rFonts w:ascii="Simplified Arabic" w:hAnsi="Simplified Arabic" w:cs="Simplified Arabic"/>
          <w:b/>
          <w:bCs/>
          <w:sz w:val="32"/>
          <w:szCs w:val="32"/>
          <w:rtl/>
          <w:lang w:bidi="ar-DZ"/>
        </w:rPr>
        <w:t>النتائج الجسيمة المترتبة عن الإهمال</w:t>
      </w:r>
      <w:r w:rsidR="00BF3AFF">
        <w:rPr>
          <w:rFonts w:ascii="Simplified Arabic" w:hAnsi="Simplified Arabic" w:cs="Simplified Arabic" w:hint="cs"/>
          <w:b/>
          <w:bCs/>
          <w:sz w:val="32"/>
          <w:szCs w:val="32"/>
          <w:rtl/>
          <w:lang w:bidi="ar-DZ"/>
        </w:rPr>
        <w:t xml:space="preserve"> :</w:t>
      </w:r>
    </w:p>
    <w:p w14:paraId="42EC5F35" w14:textId="77777777" w:rsidR="00C93247" w:rsidRDefault="009A3F3A" w:rsidP="00C93247">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BA6A9E" w:rsidRPr="009A3F3A">
        <w:rPr>
          <w:rFonts w:ascii="Simplified Arabic" w:hAnsi="Simplified Arabic" w:cs="Simplified Arabic"/>
          <w:sz w:val="32"/>
          <w:szCs w:val="32"/>
          <w:rtl/>
          <w:lang w:bidi="ar-DZ"/>
        </w:rPr>
        <w:t xml:space="preserve"> يجب إن تعرض سلوكيات الأب أو الأم صحة أولادهم وأمنهم أو خلقهم لخطر جسيم.</w:t>
      </w:r>
    </w:p>
    <w:p w14:paraId="010D513E" w14:textId="77777777" w:rsidR="00BA6A9E" w:rsidRPr="00571D79" w:rsidRDefault="00C93247" w:rsidP="00C93247">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A3F3A">
        <w:rPr>
          <w:rFonts w:ascii="Simplified Arabic" w:hAnsi="Simplified Arabic" w:cs="Simplified Arabic" w:hint="cs"/>
          <w:sz w:val="32"/>
          <w:szCs w:val="32"/>
          <w:rtl/>
          <w:lang w:bidi="ar-DZ"/>
        </w:rPr>
        <w:t xml:space="preserve">  </w:t>
      </w:r>
      <w:r w:rsidR="00BA6A9E" w:rsidRPr="00571D79">
        <w:rPr>
          <w:rFonts w:ascii="Simplified Arabic" w:hAnsi="Simplified Arabic" w:cs="Simplified Arabic"/>
          <w:sz w:val="32"/>
          <w:szCs w:val="32"/>
          <w:rtl/>
          <w:lang w:bidi="ar-DZ"/>
        </w:rPr>
        <w:t xml:space="preserve">وهذه النتائج الجسيمة تكفي وحدها لقيام الجريمة سواء أدت إلى إسقاط السلطة الأبوية على الوالدين أم لا، ولقاضي الموضوع كامل السلطة في تقدير الخطر الجسيم . </w:t>
      </w:r>
    </w:p>
    <w:p w14:paraId="76F27AF5" w14:textId="77777777" w:rsidR="00BA6A9E" w:rsidRPr="00571D79" w:rsidRDefault="00C93247" w:rsidP="00BA6A9E">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A6A9E" w:rsidRPr="00571D79">
        <w:rPr>
          <w:rFonts w:ascii="Simplified Arabic" w:hAnsi="Simplified Arabic" w:cs="Simplified Arabic"/>
          <w:sz w:val="32"/>
          <w:szCs w:val="32"/>
          <w:rtl/>
          <w:lang w:bidi="ar-DZ"/>
        </w:rPr>
        <w:t>وهنا نلاحظ التقارب بين هذه الجريمة، المنصوص عليها في نص المادة 330_3</w:t>
      </w:r>
      <w:r w:rsidR="004014BA">
        <w:rPr>
          <w:rFonts w:ascii="Simplified Arabic" w:hAnsi="Simplified Arabic" w:cs="Simplified Arabic" w:hint="cs"/>
          <w:sz w:val="32"/>
          <w:szCs w:val="32"/>
          <w:rtl/>
          <w:lang w:bidi="ar-DZ"/>
        </w:rPr>
        <w:t xml:space="preserve"> </w:t>
      </w:r>
      <w:r w:rsidR="00BA6A9E" w:rsidRPr="00571D79">
        <w:rPr>
          <w:rFonts w:ascii="Simplified Arabic" w:hAnsi="Simplified Arabic" w:cs="Simplified Arabic"/>
          <w:sz w:val="32"/>
          <w:szCs w:val="32"/>
          <w:rtl/>
          <w:lang w:bidi="ar-DZ"/>
        </w:rPr>
        <w:t>من قانون العقوبات،وبين جريمة منع الطعام أو العناية عمدا على قاصر لم يتجاوز سنة السادسة عشر إلى الحد الذي يعرض على صحته لضرر، وهو الفعل المنصوص عليه في المادة 269من قانون العقوبات ضمن أعمال العنف المرتكبة على قاصر.</w:t>
      </w:r>
    </w:p>
    <w:p w14:paraId="4F63F520" w14:textId="77777777" w:rsidR="00C93247" w:rsidRDefault="00BA6A9E" w:rsidP="00C93247">
      <w:pPr>
        <w:pStyle w:val="Paragraphedeliste"/>
        <w:numPr>
          <w:ilvl w:val="0"/>
          <w:numId w:val="22"/>
        </w:numPr>
        <w:bidi/>
        <w:rPr>
          <w:rFonts w:ascii="Simplified Arabic" w:hAnsi="Simplified Arabic" w:cs="Simplified Arabic"/>
          <w:b/>
          <w:bCs/>
          <w:sz w:val="32"/>
          <w:szCs w:val="32"/>
          <w:lang w:bidi="ar-DZ"/>
        </w:rPr>
      </w:pPr>
      <w:r w:rsidRPr="00314F50">
        <w:rPr>
          <w:rFonts w:ascii="Simplified Arabic" w:hAnsi="Simplified Arabic" w:cs="Simplified Arabic"/>
          <w:b/>
          <w:bCs/>
          <w:sz w:val="32"/>
          <w:szCs w:val="32"/>
          <w:rtl/>
          <w:lang w:bidi="ar-DZ"/>
        </w:rPr>
        <w:t>الركن المعنوي:</w:t>
      </w:r>
      <w:r w:rsidR="00C93247">
        <w:rPr>
          <w:rFonts w:ascii="Simplified Arabic" w:hAnsi="Simplified Arabic" w:cs="Simplified Arabic" w:hint="cs"/>
          <w:b/>
          <w:bCs/>
          <w:sz w:val="32"/>
          <w:szCs w:val="32"/>
          <w:rtl/>
          <w:lang w:bidi="ar-DZ"/>
        </w:rPr>
        <w:t xml:space="preserve"> </w:t>
      </w:r>
    </w:p>
    <w:p w14:paraId="48BFB633" w14:textId="77777777" w:rsidR="00BA6A9E" w:rsidRPr="00C93247" w:rsidRDefault="00C93247" w:rsidP="00C93247">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BA6A9E" w:rsidRPr="00C93247">
        <w:rPr>
          <w:rFonts w:ascii="Simplified Arabic" w:hAnsi="Simplified Arabic" w:cs="Simplified Arabic"/>
          <w:b/>
          <w:bCs/>
          <w:sz w:val="32"/>
          <w:szCs w:val="32"/>
          <w:rtl/>
          <w:lang w:bidi="ar-DZ"/>
        </w:rPr>
        <w:t>إ</w:t>
      </w:r>
      <w:r w:rsidR="00BA6A9E" w:rsidRPr="00C93247">
        <w:rPr>
          <w:rFonts w:ascii="Simplified Arabic" w:hAnsi="Simplified Arabic" w:cs="Simplified Arabic"/>
          <w:sz w:val="32"/>
          <w:szCs w:val="32"/>
          <w:rtl/>
          <w:lang w:bidi="ar-DZ"/>
        </w:rPr>
        <w:t xml:space="preserve">ذا كان القانون لم يشترط القصد الجنائي لقيام الجريمة، فان هذه الأخيرة تقتضي إن يكون الجاني واع بخطورة تقصيره في أداء واجباته العائلية </w:t>
      </w:r>
      <w:r w:rsidR="00BA6A9E" w:rsidRPr="00C93247">
        <w:rPr>
          <w:rFonts w:ascii="Simplified Arabic" w:hAnsi="Simplified Arabic" w:cs="Simplified Arabic"/>
          <w:b/>
          <w:bCs/>
          <w:sz w:val="32"/>
          <w:szCs w:val="32"/>
          <w:rtl/>
          <w:lang w:bidi="ar-DZ"/>
        </w:rPr>
        <w:t>.</w:t>
      </w:r>
      <w:r w:rsidR="00BA6A9E" w:rsidRPr="00571D79">
        <w:rPr>
          <w:rStyle w:val="Appelnotedebasdep"/>
          <w:rFonts w:ascii="Simplified Arabic" w:hAnsi="Simplified Arabic" w:cs="Simplified Arabic"/>
          <w:b/>
          <w:bCs/>
          <w:sz w:val="32"/>
          <w:szCs w:val="32"/>
          <w:rtl/>
          <w:lang w:bidi="ar-DZ"/>
        </w:rPr>
        <w:footnoteReference w:id="70"/>
      </w:r>
    </w:p>
    <w:p w14:paraId="7DBD99BE" w14:textId="77777777" w:rsidR="00BA6A9E" w:rsidRPr="00110F96" w:rsidRDefault="00C93247" w:rsidP="00BA6A9E">
      <w:pPr>
        <w:tabs>
          <w:tab w:val="left" w:pos="7992"/>
        </w:tabs>
        <w:bidi/>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ثانيا</w:t>
      </w:r>
      <w:r>
        <w:rPr>
          <w:rFonts w:ascii="Simplified Arabic" w:hAnsi="Simplified Arabic" w:cs="Simplified Arabic" w:hint="cs"/>
          <w:b/>
          <w:bCs/>
          <w:sz w:val="32"/>
          <w:szCs w:val="32"/>
          <w:rtl/>
          <w:lang w:bidi="ar-DZ"/>
        </w:rPr>
        <w:t xml:space="preserve">- </w:t>
      </w:r>
      <w:r w:rsidR="00BA6A9E" w:rsidRPr="00110F96">
        <w:rPr>
          <w:rFonts w:ascii="Simplified Arabic" w:hAnsi="Simplified Arabic" w:cs="Simplified Arabic"/>
          <w:b/>
          <w:bCs/>
          <w:sz w:val="32"/>
          <w:szCs w:val="32"/>
          <w:rtl/>
          <w:lang w:bidi="ar-DZ"/>
        </w:rPr>
        <w:t>الجزاء</w:t>
      </w:r>
      <w:r>
        <w:rPr>
          <w:rFonts w:ascii="Simplified Arabic" w:hAnsi="Simplified Arabic" w:cs="Simplified Arabic" w:hint="cs"/>
          <w:b/>
          <w:bCs/>
          <w:sz w:val="32"/>
          <w:szCs w:val="32"/>
          <w:rtl/>
          <w:lang w:bidi="ar-DZ"/>
        </w:rPr>
        <w:t xml:space="preserve"> :</w:t>
      </w:r>
    </w:p>
    <w:p w14:paraId="6DBFF858" w14:textId="77777777" w:rsidR="00C93247" w:rsidRDefault="00C93247" w:rsidP="00C93247">
      <w:pPr>
        <w:tabs>
          <w:tab w:val="left" w:pos="7992"/>
        </w:tabs>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A6A9E" w:rsidRPr="00571D79">
        <w:rPr>
          <w:rFonts w:ascii="Simplified Arabic" w:hAnsi="Simplified Arabic" w:cs="Simplified Arabic"/>
          <w:sz w:val="32"/>
          <w:szCs w:val="32"/>
          <w:rtl/>
          <w:lang w:bidi="ar-DZ"/>
        </w:rPr>
        <w:t xml:space="preserve">تطبق هذه الجريمة العقوبات </w:t>
      </w:r>
      <w:r w:rsidR="00BA6A9E" w:rsidRPr="00571D79">
        <w:rPr>
          <w:rFonts w:ascii="Simplified Arabic" w:hAnsi="Simplified Arabic" w:cs="Simplified Arabic" w:hint="cs"/>
          <w:sz w:val="32"/>
          <w:szCs w:val="32"/>
          <w:rtl/>
          <w:lang w:bidi="ar-DZ"/>
        </w:rPr>
        <w:t>الأصلية</w:t>
      </w:r>
      <w:r w:rsidR="00BA6A9E" w:rsidRPr="00571D79">
        <w:rPr>
          <w:rFonts w:ascii="Simplified Arabic" w:hAnsi="Simplified Arabic" w:cs="Simplified Arabic"/>
          <w:sz w:val="32"/>
          <w:szCs w:val="32"/>
          <w:rtl/>
          <w:lang w:bidi="ar-DZ"/>
        </w:rPr>
        <w:t xml:space="preserve"> </w:t>
      </w:r>
      <w:r w:rsidR="00BA6A9E" w:rsidRPr="00571D79">
        <w:rPr>
          <w:rFonts w:ascii="Simplified Arabic" w:hAnsi="Simplified Arabic" w:cs="Simplified Arabic" w:hint="cs"/>
          <w:sz w:val="32"/>
          <w:szCs w:val="32"/>
          <w:rtl/>
          <w:lang w:bidi="ar-DZ"/>
        </w:rPr>
        <w:t>والتكميلي</w:t>
      </w:r>
      <w:r w:rsidR="00BA6A9E" w:rsidRPr="00571D79">
        <w:rPr>
          <w:rFonts w:ascii="Simplified Arabic" w:hAnsi="Simplified Arabic" w:cs="Simplified Arabic" w:hint="eastAsia"/>
          <w:sz w:val="32"/>
          <w:szCs w:val="32"/>
          <w:rtl/>
          <w:lang w:bidi="ar-DZ"/>
        </w:rPr>
        <w:t>ة</w:t>
      </w:r>
      <w:r w:rsidR="00BA6A9E" w:rsidRPr="00571D79">
        <w:rPr>
          <w:rFonts w:ascii="Simplified Arabic" w:hAnsi="Simplified Arabic" w:cs="Simplified Arabic"/>
          <w:sz w:val="32"/>
          <w:szCs w:val="32"/>
          <w:rtl/>
          <w:lang w:bidi="ar-DZ"/>
        </w:rPr>
        <w:t xml:space="preserve"> لجنحتي ترك مقر </w:t>
      </w:r>
      <w:r w:rsidR="00BA6A9E" w:rsidRPr="00571D79">
        <w:rPr>
          <w:rFonts w:ascii="Simplified Arabic" w:hAnsi="Simplified Arabic" w:cs="Simplified Arabic" w:hint="cs"/>
          <w:sz w:val="32"/>
          <w:szCs w:val="32"/>
          <w:rtl/>
          <w:lang w:bidi="ar-DZ"/>
        </w:rPr>
        <w:t>الأسرة</w:t>
      </w:r>
      <w:r w:rsidR="00BA6A9E" w:rsidRPr="00571D79">
        <w:rPr>
          <w:rFonts w:ascii="Simplified Arabic" w:hAnsi="Simplified Arabic" w:cs="Simplified Arabic"/>
          <w:sz w:val="32"/>
          <w:szCs w:val="32"/>
          <w:rtl/>
          <w:lang w:bidi="ar-DZ"/>
        </w:rPr>
        <w:t xml:space="preserve"> والتخلي عن الزوجة المنصوص عليهما في الفقرتين 1 و2 من المادة 330. وهي الحبس من (6) أشهر </w:t>
      </w:r>
      <w:r w:rsidR="00BA6A9E" w:rsidRPr="00571D79">
        <w:rPr>
          <w:rFonts w:ascii="Simplified Arabic" w:hAnsi="Simplified Arabic" w:cs="Simplified Arabic" w:hint="cs"/>
          <w:sz w:val="32"/>
          <w:szCs w:val="32"/>
          <w:rtl/>
          <w:lang w:bidi="ar-DZ"/>
        </w:rPr>
        <w:t>إلى</w:t>
      </w:r>
      <w:r w:rsidR="00BA6A9E" w:rsidRPr="00571D79">
        <w:rPr>
          <w:rFonts w:ascii="Simplified Arabic" w:hAnsi="Simplified Arabic" w:cs="Simplified Arabic"/>
          <w:sz w:val="32"/>
          <w:szCs w:val="32"/>
          <w:rtl/>
          <w:lang w:bidi="ar-DZ"/>
        </w:rPr>
        <w:t xml:space="preserve"> سنتين  وبغرامة من 50000 دج </w:t>
      </w:r>
      <w:r w:rsidR="00BA6A9E" w:rsidRPr="00571D79">
        <w:rPr>
          <w:rFonts w:ascii="Simplified Arabic" w:hAnsi="Simplified Arabic" w:cs="Simplified Arabic" w:hint="cs"/>
          <w:sz w:val="32"/>
          <w:szCs w:val="32"/>
          <w:rtl/>
          <w:lang w:bidi="ar-DZ"/>
        </w:rPr>
        <w:t>إلى</w:t>
      </w:r>
      <w:r w:rsidR="00BA6A9E" w:rsidRPr="00571D79">
        <w:rPr>
          <w:rFonts w:ascii="Simplified Arabic" w:hAnsi="Simplified Arabic" w:cs="Simplified Arabic"/>
          <w:sz w:val="32"/>
          <w:szCs w:val="32"/>
          <w:rtl/>
          <w:lang w:bidi="ar-DZ"/>
        </w:rPr>
        <w:t xml:space="preserve"> 200000 دج .</w:t>
      </w:r>
      <w:r w:rsidR="00BA6A9E" w:rsidRPr="00571D79">
        <w:rPr>
          <w:rStyle w:val="Appelnotedebasdep"/>
          <w:rFonts w:ascii="Simplified Arabic" w:hAnsi="Simplified Arabic" w:cs="Simplified Arabic"/>
          <w:sz w:val="32"/>
          <w:szCs w:val="32"/>
          <w:rtl/>
          <w:lang w:bidi="ar-DZ"/>
        </w:rPr>
        <w:footnoteReference w:id="71"/>
      </w:r>
      <w:r w:rsidR="00BA6A9E" w:rsidRPr="00261FB1">
        <w:rPr>
          <w:rFonts w:ascii="Simplified Arabic" w:hAnsi="Simplified Arabic" w:cs="Simplified Arabic"/>
          <w:sz w:val="32"/>
          <w:szCs w:val="32"/>
          <w:rtl/>
          <w:lang w:bidi="ar-DZ"/>
        </w:rPr>
        <w:t xml:space="preserve"> </w:t>
      </w:r>
    </w:p>
    <w:p w14:paraId="78A73E94" w14:textId="77777777" w:rsidR="00BB75B0" w:rsidRDefault="00BB75B0" w:rsidP="00BB75B0">
      <w:pPr>
        <w:tabs>
          <w:tab w:val="left" w:pos="7992"/>
        </w:tabs>
        <w:bidi/>
        <w:rPr>
          <w:rFonts w:ascii="Simplified Arabic" w:hAnsi="Simplified Arabic" w:cs="Simplified Arabic"/>
          <w:b/>
          <w:bCs/>
          <w:sz w:val="32"/>
          <w:szCs w:val="32"/>
          <w:rtl/>
          <w:lang w:bidi="ar-DZ"/>
        </w:rPr>
      </w:pPr>
    </w:p>
    <w:p w14:paraId="4318A249" w14:textId="77777777" w:rsidR="00BA6A9E" w:rsidRPr="00C93247" w:rsidRDefault="00BA6A9E" w:rsidP="00BB75B0">
      <w:pPr>
        <w:tabs>
          <w:tab w:val="left" w:pos="7992"/>
        </w:tabs>
        <w:bidi/>
        <w:rPr>
          <w:rFonts w:ascii="Simplified Arabic" w:hAnsi="Simplified Arabic" w:cs="Simplified Arabic"/>
          <w:sz w:val="32"/>
          <w:szCs w:val="32"/>
          <w:rtl/>
          <w:lang w:bidi="ar-DZ"/>
        </w:rPr>
      </w:pPr>
      <w:r w:rsidRPr="00261FB1">
        <w:rPr>
          <w:rFonts w:ascii="Simplified Arabic" w:hAnsi="Simplified Arabic" w:cs="Simplified Arabic"/>
          <w:b/>
          <w:bCs/>
          <w:sz w:val="32"/>
          <w:szCs w:val="32"/>
          <w:rtl/>
          <w:lang w:bidi="ar-DZ"/>
        </w:rPr>
        <w:lastRenderedPageBreak/>
        <w:t>الفرع الرابع</w:t>
      </w:r>
      <w:r w:rsidR="00C93247">
        <w:rPr>
          <w:rFonts w:ascii="Simplified Arabic" w:hAnsi="Simplified Arabic" w:cs="Simplified Arabic" w:hint="cs"/>
          <w:b/>
          <w:bCs/>
          <w:sz w:val="32"/>
          <w:szCs w:val="32"/>
          <w:rtl/>
          <w:lang w:bidi="ar-DZ"/>
        </w:rPr>
        <w:t xml:space="preserve"> </w:t>
      </w:r>
      <w:r w:rsidRPr="00261FB1">
        <w:rPr>
          <w:rFonts w:ascii="Simplified Arabic" w:hAnsi="Simplified Arabic" w:cs="Simplified Arabic"/>
          <w:b/>
          <w:bCs/>
          <w:sz w:val="32"/>
          <w:szCs w:val="32"/>
          <w:rtl/>
          <w:lang w:bidi="ar-DZ"/>
        </w:rPr>
        <w:t xml:space="preserve">:  جريمة </w:t>
      </w:r>
      <w:r w:rsidR="00BB75B0">
        <w:rPr>
          <w:rFonts w:ascii="Simplified Arabic" w:hAnsi="Simplified Arabic" w:cs="Simplified Arabic" w:hint="cs"/>
          <w:b/>
          <w:bCs/>
          <w:sz w:val="32"/>
          <w:szCs w:val="32"/>
          <w:rtl/>
          <w:lang w:bidi="ar-DZ"/>
        </w:rPr>
        <w:t xml:space="preserve">عدم تسديد النفقة </w:t>
      </w:r>
    </w:p>
    <w:p w14:paraId="2316A15D" w14:textId="77777777" w:rsidR="001A560B" w:rsidRPr="00261FB1" w:rsidRDefault="00C93247" w:rsidP="001A560B">
      <w:pPr>
        <w:bidi/>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001A560B" w:rsidRPr="00261FB1">
        <w:rPr>
          <w:rFonts w:ascii="Simplified Arabic" w:hAnsi="Simplified Arabic" w:cs="Simplified Arabic"/>
          <w:sz w:val="32"/>
          <w:szCs w:val="32"/>
          <w:rtl/>
          <w:lang w:bidi="ar-DZ"/>
        </w:rPr>
        <w:t xml:space="preserve">اعتبر المشرع الأسرة هي الخلية الأساسية للمجتمع تتكون من أشخاص </w:t>
      </w:r>
      <w:r w:rsidR="00BF3AFF">
        <w:rPr>
          <w:rFonts w:ascii="Simplified Arabic" w:hAnsi="Simplified Arabic" w:cs="Simplified Arabic"/>
          <w:sz w:val="32"/>
          <w:szCs w:val="32"/>
          <w:rtl/>
          <w:lang w:bidi="ar-DZ"/>
        </w:rPr>
        <w:t>تجمع بينهم صلة القرابة والزوجية</w:t>
      </w:r>
      <w:r w:rsidR="001A560B" w:rsidRPr="00261FB1">
        <w:rPr>
          <w:rFonts w:ascii="Simplified Arabic" w:hAnsi="Simplified Arabic" w:cs="Simplified Arabic"/>
          <w:sz w:val="32"/>
          <w:szCs w:val="32"/>
          <w:rtl/>
          <w:lang w:bidi="ar-DZ"/>
        </w:rPr>
        <w:t xml:space="preserve">، وأي زوج تترتب عليه مجموعة </w:t>
      </w:r>
      <w:r w:rsidR="00BF3AFF">
        <w:rPr>
          <w:rFonts w:ascii="Simplified Arabic" w:hAnsi="Simplified Arabic" w:cs="Simplified Arabic"/>
          <w:sz w:val="32"/>
          <w:szCs w:val="32"/>
          <w:rtl/>
          <w:lang w:bidi="ar-DZ"/>
        </w:rPr>
        <w:t>من الحقوق والالتزامات المتبادلة</w:t>
      </w:r>
      <w:r w:rsidR="001A560B" w:rsidRPr="00261FB1">
        <w:rPr>
          <w:rFonts w:ascii="Simplified Arabic" w:hAnsi="Simplified Arabic" w:cs="Simplified Arabic"/>
          <w:sz w:val="32"/>
          <w:szCs w:val="32"/>
          <w:rtl/>
          <w:lang w:bidi="ar-DZ"/>
        </w:rPr>
        <w:t>، والإخلال بهذه الالتزامات يؤدي بالإضرار بكيان</w:t>
      </w:r>
      <w:r w:rsidR="00BF3AFF">
        <w:rPr>
          <w:rFonts w:ascii="Simplified Arabic" w:hAnsi="Simplified Arabic" w:cs="Simplified Arabic"/>
          <w:sz w:val="32"/>
          <w:szCs w:val="32"/>
          <w:rtl/>
          <w:lang w:bidi="ar-DZ"/>
        </w:rPr>
        <w:t xml:space="preserve"> الأسرة ويشكل جريمة يعاقب عليها</w:t>
      </w:r>
      <w:r w:rsidR="001A560B" w:rsidRPr="00261FB1">
        <w:rPr>
          <w:rFonts w:ascii="Simplified Arabic" w:hAnsi="Simplified Arabic" w:cs="Simplified Arabic"/>
          <w:sz w:val="32"/>
          <w:szCs w:val="32"/>
          <w:rtl/>
          <w:lang w:bidi="ar-DZ"/>
        </w:rPr>
        <w:t>، ومن بين هذه الجرائم الامتناع عن تسديد النفقة</w:t>
      </w:r>
      <w:r w:rsidR="001A560B" w:rsidRPr="00261FB1">
        <w:rPr>
          <w:rFonts w:ascii="Simplified Arabic" w:hAnsi="Simplified Arabic" w:cs="Simplified Arabic"/>
          <w:b/>
          <w:bCs/>
          <w:sz w:val="32"/>
          <w:szCs w:val="32"/>
          <w:rtl/>
          <w:lang w:bidi="ar-DZ"/>
        </w:rPr>
        <w:t xml:space="preserve"> .</w:t>
      </w:r>
    </w:p>
    <w:p w14:paraId="36393445" w14:textId="77777777" w:rsidR="001A560B" w:rsidRPr="00261FB1" w:rsidRDefault="00BF3AFF" w:rsidP="001A560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1A560B" w:rsidRPr="00261FB1">
        <w:rPr>
          <w:rFonts w:ascii="Simplified Arabic" w:hAnsi="Simplified Arabic" w:cs="Simplified Arabic"/>
          <w:sz w:val="32"/>
          <w:szCs w:val="32"/>
          <w:rtl/>
          <w:lang w:bidi="ar-DZ"/>
        </w:rPr>
        <w:t>يعد الامتناع عن تسديد النفقة من الإعمال المجرمة من طرف المشرع الجزائري بسبب الضرر الذي قد يلحقه بالأسرة، ولتبيان المقصود بها يجب ضبط مصطلحا</w:t>
      </w:r>
      <w:r w:rsidR="001A560B">
        <w:rPr>
          <w:rFonts w:ascii="Simplified Arabic" w:hAnsi="Simplified Arabic" w:cs="Simplified Arabic" w:hint="cs"/>
          <w:sz w:val="32"/>
          <w:szCs w:val="32"/>
          <w:rtl/>
          <w:lang w:bidi="ar-DZ"/>
        </w:rPr>
        <w:t>ت</w:t>
      </w:r>
      <w:r w:rsidR="001A560B" w:rsidRPr="00261FB1">
        <w:rPr>
          <w:rFonts w:ascii="Simplified Arabic" w:hAnsi="Simplified Arabic" w:cs="Simplified Arabic"/>
          <w:sz w:val="32"/>
          <w:szCs w:val="32"/>
          <w:rtl/>
          <w:lang w:bidi="ar-DZ"/>
        </w:rPr>
        <w:t>ها المتمثلة في الجريمة، الامتناع، النفقة.</w:t>
      </w:r>
    </w:p>
    <w:p w14:paraId="4B96F97B" w14:textId="77777777" w:rsidR="001A560B" w:rsidRPr="00261FB1" w:rsidRDefault="001A560B" w:rsidP="001A560B">
      <w:pPr>
        <w:bidi/>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و</w:t>
      </w:r>
      <w:r w:rsidRPr="00261FB1">
        <w:rPr>
          <w:rFonts w:ascii="Simplified Arabic" w:hAnsi="Simplified Arabic" w:cs="Simplified Arabic"/>
          <w:sz w:val="32"/>
          <w:szCs w:val="32"/>
          <w:rtl/>
          <w:lang w:bidi="ar-DZ"/>
        </w:rPr>
        <w:t>يقصد بالجريمة إتيان فعل يجرمه القانون، أو الامتناع عن عمل يرفضه القانون ولا يعتبر الفعل أو الترك جريمة في نظر القوانين الوضعية إلا إذا كان معاقبا عليه وفقا لتشريع الجزائي به.</w:t>
      </w:r>
    </w:p>
    <w:p w14:paraId="79EDC948" w14:textId="77777777" w:rsidR="00BA6A9E" w:rsidRDefault="00BA6A9E" w:rsidP="001A560B">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أولا </w:t>
      </w:r>
      <w:r w:rsidRPr="00C62883">
        <w:rPr>
          <w:rFonts w:ascii="Simplified Arabic" w:hAnsi="Simplified Arabic" w:cs="Simplified Arabic" w:hint="cs"/>
          <w:b/>
          <w:bCs/>
          <w:sz w:val="32"/>
          <w:szCs w:val="32"/>
          <w:rtl/>
          <w:lang w:bidi="ar-DZ"/>
        </w:rPr>
        <w:t xml:space="preserve">- </w:t>
      </w:r>
      <w:r w:rsidRPr="00C62883">
        <w:rPr>
          <w:rFonts w:ascii="Simplified Arabic" w:hAnsi="Simplified Arabic" w:cs="Simplified Arabic"/>
          <w:b/>
          <w:bCs/>
          <w:sz w:val="32"/>
          <w:szCs w:val="32"/>
          <w:rtl/>
          <w:lang w:bidi="ar-DZ"/>
        </w:rPr>
        <w:t xml:space="preserve">أركان جريمة عدم تسديد النفقة </w:t>
      </w:r>
      <w:r>
        <w:rPr>
          <w:rFonts w:ascii="Simplified Arabic" w:hAnsi="Simplified Arabic" w:cs="Simplified Arabic" w:hint="cs"/>
          <w:b/>
          <w:bCs/>
          <w:sz w:val="32"/>
          <w:szCs w:val="32"/>
          <w:rtl/>
          <w:lang w:bidi="ar-DZ"/>
        </w:rPr>
        <w:t>:</w:t>
      </w:r>
    </w:p>
    <w:p w14:paraId="324FDB0C" w14:textId="77777777" w:rsidR="001A560B" w:rsidRPr="00261FB1" w:rsidRDefault="001A560B" w:rsidP="001A560B">
      <w:pPr>
        <w:bidi/>
        <w:rPr>
          <w:rFonts w:ascii="Simplified Arabic" w:hAnsi="Simplified Arabic" w:cs="Simplified Arabic"/>
          <w:sz w:val="32"/>
          <w:szCs w:val="32"/>
          <w:rtl/>
          <w:lang w:bidi="ar-DZ"/>
        </w:rPr>
      </w:pPr>
      <w:r w:rsidRPr="00F8420D">
        <w:rPr>
          <w:rFonts w:ascii="Simplified Arabic" w:hAnsi="Simplified Arabic" w:cs="Simplified Arabic" w:hint="cs"/>
          <w:sz w:val="32"/>
          <w:szCs w:val="32"/>
          <w:rtl/>
          <w:lang w:bidi="ar-DZ"/>
        </w:rPr>
        <w:t>تقوم جريمة عدم تسديد النفقة على ركنين</w:t>
      </w:r>
      <w:r>
        <w:rPr>
          <w:rFonts w:ascii="Simplified Arabic" w:hAnsi="Simplified Arabic" w:cs="Simplified Arabic" w:hint="cs"/>
          <w:sz w:val="32"/>
          <w:szCs w:val="32"/>
          <w:rtl/>
          <w:lang w:bidi="ar-DZ"/>
        </w:rPr>
        <w:t xml:space="preserve"> و هما : </w:t>
      </w:r>
    </w:p>
    <w:p w14:paraId="3C9339FF" w14:textId="77777777" w:rsidR="00BA6A9E" w:rsidRPr="001A560B" w:rsidRDefault="00BA6A9E" w:rsidP="00320C03">
      <w:pPr>
        <w:pStyle w:val="Paragraphedeliste"/>
        <w:numPr>
          <w:ilvl w:val="0"/>
          <w:numId w:val="35"/>
        </w:numPr>
        <w:bidi/>
        <w:rPr>
          <w:rFonts w:ascii="Simplified Arabic" w:hAnsi="Simplified Arabic" w:cs="Simplified Arabic"/>
          <w:b/>
          <w:bCs/>
          <w:sz w:val="32"/>
          <w:szCs w:val="32"/>
          <w:rtl/>
          <w:lang w:bidi="ar-DZ"/>
        </w:rPr>
      </w:pPr>
      <w:r w:rsidRPr="001A560B">
        <w:rPr>
          <w:rFonts w:ascii="Simplified Arabic" w:hAnsi="Simplified Arabic" w:cs="Simplified Arabic"/>
          <w:b/>
          <w:bCs/>
          <w:sz w:val="32"/>
          <w:szCs w:val="32"/>
          <w:rtl/>
          <w:lang w:bidi="ar-DZ"/>
        </w:rPr>
        <w:t>الركن المادي:</w:t>
      </w:r>
      <w:r w:rsidRPr="001A560B">
        <w:rPr>
          <w:rFonts w:ascii="Simplified Arabic" w:hAnsi="Simplified Arabic" w:cs="Simplified Arabic"/>
          <w:sz w:val="32"/>
          <w:szCs w:val="32"/>
          <w:rtl/>
          <w:lang w:bidi="ar-DZ"/>
        </w:rPr>
        <w:t xml:space="preserve"> يقوم الركن المادي على عنصرين </w:t>
      </w:r>
      <w:r w:rsidR="001A560B">
        <w:rPr>
          <w:rFonts w:ascii="Simplified Arabic" w:hAnsi="Simplified Arabic" w:cs="Simplified Arabic" w:hint="cs"/>
          <w:sz w:val="32"/>
          <w:szCs w:val="32"/>
          <w:rtl/>
          <w:lang w:bidi="ar-DZ"/>
        </w:rPr>
        <w:t>و هما :</w:t>
      </w:r>
    </w:p>
    <w:p w14:paraId="7724AEEB" w14:textId="77777777" w:rsidR="001A560B" w:rsidRDefault="00BA6A9E" w:rsidP="00320C03">
      <w:pPr>
        <w:pStyle w:val="Paragraphedeliste"/>
        <w:numPr>
          <w:ilvl w:val="0"/>
          <w:numId w:val="31"/>
        </w:numPr>
        <w:bidi/>
        <w:rPr>
          <w:rFonts w:ascii="Simplified Arabic" w:hAnsi="Simplified Arabic" w:cs="Simplified Arabic"/>
          <w:sz w:val="32"/>
          <w:szCs w:val="32"/>
          <w:lang w:bidi="ar-DZ"/>
        </w:rPr>
      </w:pPr>
      <w:r w:rsidRPr="001A560B">
        <w:rPr>
          <w:rFonts w:ascii="Simplified Arabic" w:hAnsi="Simplified Arabic" w:cs="Simplified Arabic"/>
          <w:b/>
          <w:bCs/>
          <w:sz w:val="32"/>
          <w:szCs w:val="32"/>
          <w:rtl/>
          <w:lang w:bidi="ar-DZ"/>
        </w:rPr>
        <w:t>وجود حكم قضائي بأداء النفقة</w:t>
      </w:r>
      <w:r w:rsidRPr="001A560B">
        <w:rPr>
          <w:rFonts w:ascii="Simplified Arabic" w:hAnsi="Simplified Arabic" w:cs="Simplified Arabic"/>
          <w:sz w:val="32"/>
          <w:szCs w:val="32"/>
          <w:rtl/>
          <w:lang w:bidi="ar-DZ"/>
        </w:rPr>
        <w:t>:</w:t>
      </w:r>
    </w:p>
    <w:p w14:paraId="555771EB" w14:textId="77777777" w:rsidR="001A560B" w:rsidRPr="001A560B" w:rsidRDefault="001A560B" w:rsidP="001A560B">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Pr="001A560B">
        <w:rPr>
          <w:rFonts w:ascii="Simplified Arabic" w:hAnsi="Simplified Arabic" w:cs="Simplified Arabic"/>
          <w:sz w:val="32"/>
          <w:szCs w:val="32"/>
          <w:rtl/>
          <w:lang w:bidi="ar-DZ"/>
        </w:rPr>
        <w:t xml:space="preserve"> و</w:t>
      </w:r>
      <w:r w:rsidRPr="001A560B">
        <w:rPr>
          <w:rFonts w:ascii="Simplified Arabic" w:hAnsi="Simplified Arabic" w:cs="Simplified Arabic" w:hint="cs"/>
          <w:sz w:val="32"/>
          <w:szCs w:val="32"/>
          <w:rtl/>
          <w:lang w:bidi="ar-DZ"/>
        </w:rPr>
        <w:t xml:space="preserve">النفقة هي ما ينفقه </w:t>
      </w:r>
      <w:r w:rsidRPr="001A560B">
        <w:rPr>
          <w:rFonts w:ascii="Simplified Arabic" w:hAnsi="Simplified Arabic" w:cs="Simplified Arabic"/>
          <w:sz w:val="32"/>
          <w:szCs w:val="32"/>
          <w:rtl/>
          <w:lang w:bidi="ar-DZ"/>
        </w:rPr>
        <w:t>الزوج على زوجته وأولاده وأقاربه مم طعامه ومسكن وخدمة وكل ما يلزم للعيشة بحسب المتعارف عليه</w:t>
      </w:r>
      <w:r w:rsidRPr="00261FB1">
        <w:rPr>
          <w:rStyle w:val="Appelnotedebasdep"/>
          <w:rFonts w:ascii="Simplified Arabic" w:hAnsi="Simplified Arabic" w:cs="Simplified Arabic"/>
          <w:sz w:val="32"/>
          <w:szCs w:val="32"/>
          <w:rtl/>
          <w:lang w:bidi="ar-DZ"/>
        </w:rPr>
        <w:footnoteReference w:id="72"/>
      </w:r>
      <w:r w:rsidRPr="001A560B">
        <w:rPr>
          <w:rFonts w:ascii="Simplified Arabic" w:hAnsi="Simplified Arabic" w:cs="Simplified Arabic"/>
          <w:sz w:val="32"/>
          <w:szCs w:val="32"/>
          <w:rtl/>
          <w:lang w:bidi="ar-DZ"/>
        </w:rPr>
        <w:t xml:space="preserve"> .بهذا الصدد </w:t>
      </w:r>
      <w:r w:rsidR="00BF3AFF" w:rsidRPr="001A560B">
        <w:rPr>
          <w:rFonts w:ascii="Simplified Arabic" w:hAnsi="Simplified Arabic" w:cs="Simplified Arabic" w:hint="cs"/>
          <w:sz w:val="32"/>
          <w:szCs w:val="32"/>
          <w:rtl/>
          <w:lang w:bidi="ar-DZ"/>
        </w:rPr>
        <w:t>تأخذ</w:t>
      </w:r>
      <w:r w:rsidRPr="001A560B">
        <w:rPr>
          <w:rFonts w:ascii="Simplified Arabic" w:hAnsi="Simplified Arabic" w:cs="Simplified Arabic"/>
          <w:sz w:val="32"/>
          <w:szCs w:val="32"/>
          <w:rtl/>
          <w:lang w:bidi="ar-DZ"/>
        </w:rPr>
        <w:t xml:space="preserve"> عبارة حكم </w:t>
      </w:r>
      <w:r w:rsidRPr="001A560B">
        <w:rPr>
          <w:rFonts w:ascii="Simplified Arabic" w:hAnsi="Simplified Arabic" w:cs="Simplified Arabic"/>
          <w:sz w:val="32"/>
          <w:szCs w:val="32"/>
          <w:rtl/>
          <w:lang w:bidi="ar-DZ"/>
        </w:rPr>
        <w:lastRenderedPageBreak/>
        <w:t xml:space="preserve">بمفهومها الواسع لتشمل الحكم الصادر عن المحكمة. والقرار الصادر عن مجلس استئناف </w:t>
      </w:r>
      <w:r w:rsidR="00BF3AFF" w:rsidRPr="001A560B">
        <w:rPr>
          <w:rFonts w:ascii="Simplified Arabic" w:hAnsi="Simplified Arabic" w:cs="Simplified Arabic" w:hint="cs"/>
          <w:sz w:val="32"/>
          <w:szCs w:val="32"/>
          <w:rtl/>
          <w:lang w:bidi="ar-DZ"/>
        </w:rPr>
        <w:t>أو</w:t>
      </w:r>
      <w:r w:rsidRPr="001A560B">
        <w:rPr>
          <w:rFonts w:ascii="Simplified Arabic" w:hAnsi="Simplified Arabic" w:cs="Simplified Arabic"/>
          <w:sz w:val="32"/>
          <w:szCs w:val="32"/>
          <w:rtl/>
          <w:lang w:bidi="ar-DZ"/>
        </w:rPr>
        <w:t xml:space="preserve"> </w:t>
      </w:r>
      <w:r w:rsidR="00BF3AFF" w:rsidRPr="001A560B">
        <w:rPr>
          <w:rFonts w:ascii="Simplified Arabic" w:hAnsi="Simplified Arabic" w:cs="Simplified Arabic" w:hint="cs"/>
          <w:sz w:val="32"/>
          <w:szCs w:val="32"/>
          <w:rtl/>
          <w:lang w:bidi="ar-DZ"/>
        </w:rPr>
        <w:t>الأمر</w:t>
      </w:r>
      <w:r w:rsidRPr="001A560B">
        <w:rPr>
          <w:rFonts w:ascii="Simplified Arabic" w:hAnsi="Simplified Arabic" w:cs="Simplified Arabic"/>
          <w:sz w:val="32"/>
          <w:szCs w:val="32"/>
          <w:rtl/>
          <w:lang w:bidi="ar-DZ"/>
        </w:rPr>
        <w:t xml:space="preserve"> الصادر عن رئيس المحكمة. </w:t>
      </w:r>
      <w:r w:rsidRPr="00261FB1">
        <w:rPr>
          <w:rStyle w:val="Appelnotedebasdep"/>
          <w:rFonts w:ascii="Simplified Arabic" w:hAnsi="Simplified Arabic" w:cs="Simplified Arabic"/>
          <w:sz w:val="32"/>
          <w:szCs w:val="32"/>
          <w:rtl/>
          <w:lang w:bidi="ar-DZ"/>
        </w:rPr>
        <w:footnoteReference w:id="73"/>
      </w:r>
    </w:p>
    <w:p w14:paraId="16BA2AA7" w14:textId="77777777" w:rsidR="001A560B" w:rsidRPr="001A560B" w:rsidRDefault="00BA6A9E" w:rsidP="00320C03">
      <w:pPr>
        <w:pStyle w:val="Paragraphedeliste"/>
        <w:numPr>
          <w:ilvl w:val="0"/>
          <w:numId w:val="31"/>
        </w:numPr>
        <w:bidi/>
        <w:rPr>
          <w:rFonts w:ascii="Simplified Arabic" w:hAnsi="Simplified Arabic" w:cs="Simplified Arabic"/>
          <w:sz w:val="32"/>
          <w:szCs w:val="32"/>
          <w:lang w:bidi="ar-DZ"/>
        </w:rPr>
      </w:pPr>
      <w:r w:rsidRPr="001A560B">
        <w:rPr>
          <w:rFonts w:ascii="Simplified Arabic" w:hAnsi="Simplified Arabic" w:cs="Simplified Arabic"/>
          <w:b/>
          <w:bCs/>
          <w:sz w:val="32"/>
          <w:szCs w:val="32"/>
          <w:rtl/>
          <w:lang w:bidi="ar-DZ"/>
        </w:rPr>
        <w:t>الامتناع عن أداء النفقة لمدة تتجاوز الشهرين</w:t>
      </w:r>
      <w:r w:rsidR="001A560B">
        <w:rPr>
          <w:rFonts w:ascii="Simplified Arabic" w:hAnsi="Simplified Arabic" w:cs="Simplified Arabic" w:hint="cs"/>
          <w:b/>
          <w:bCs/>
          <w:sz w:val="32"/>
          <w:szCs w:val="32"/>
          <w:rtl/>
          <w:lang w:bidi="ar-DZ"/>
        </w:rPr>
        <w:t xml:space="preserve"> :</w:t>
      </w:r>
    </w:p>
    <w:p w14:paraId="7F02F9D1" w14:textId="77777777" w:rsidR="001A560B" w:rsidRPr="001A560B" w:rsidRDefault="001A560B" w:rsidP="001A560B">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Pr="001A560B">
        <w:rPr>
          <w:rFonts w:ascii="Simplified Arabic" w:hAnsi="Simplified Arabic" w:cs="Simplified Arabic"/>
          <w:sz w:val="32"/>
          <w:szCs w:val="32"/>
          <w:rtl/>
          <w:lang w:bidi="ar-DZ"/>
        </w:rPr>
        <w:t>هو كل فعل سلبي يأتيه الشخص عن قدرة واستطاعة بمقتضاه يحجم عن القيام بعمل ايجابي ألزمه المشرع الجزائي به</w:t>
      </w:r>
      <w:r w:rsidRPr="00261FB1">
        <w:rPr>
          <w:rStyle w:val="Appelnotedebasdep"/>
          <w:rFonts w:ascii="Simplified Arabic" w:hAnsi="Simplified Arabic" w:cs="Simplified Arabic"/>
          <w:sz w:val="32"/>
          <w:szCs w:val="32"/>
          <w:rtl/>
          <w:lang w:bidi="ar-DZ"/>
        </w:rPr>
        <w:footnoteReference w:id="74"/>
      </w:r>
      <w:r w:rsidRPr="001A560B">
        <w:rPr>
          <w:rFonts w:ascii="Simplified Arabic" w:hAnsi="Simplified Arabic" w:cs="Simplified Arabic"/>
          <w:sz w:val="32"/>
          <w:szCs w:val="32"/>
          <w:rtl/>
          <w:lang w:bidi="ar-DZ"/>
        </w:rPr>
        <w:t>لقيام جريمة الامتناع عن تسديد نفقة، يجب إثبات أن الامتناع عن التسديد جاوز الشهرين وذلك عن طريق المحضر الذي يحرره المحضر القضائي.</w:t>
      </w:r>
      <w:r w:rsidRPr="00261FB1">
        <w:rPr>
          <w:rStyle w:val="Appelnotedebasdep"/>
          <w:rFonts w:ascii="Simplified Arabic" w:hAnsi="Simplified Arabic" w:cs="Simplified Arabic"/>
          <w:sz w:val="32"/>
          <w:szCs w:val="32"/>
          <w:rtl/>
          <w:lang w:bidi="ar-DZ"/>
        </w:rPr>
        <w:footnoteReference w:id="75"/>
      </w:r>
    </w:p>
    <w:p w14:paraId="3036CD20" w14:textId="77777777" w:rsidR="001A560B" w:rsidRPr="001A560B" w:rsidRDefault="00BA6A9E" w:rsidP="00320C03">
      <w:pPr>
        <w:pStyle w:val="Paragraphedeliste"/>
        <w:numPr>
          <w:ilvl w:val="0"/>
          <w:numId w:val="35"/>
        </w:numPr>
        <w:bidi/>
        <w:rPr>
          <w:rFonts w:ascii="Simplified Arabic" w:hAnsi="Simplified Arabic" w:cs="Simplified Arabic"/>
          <w:sz w:val="32"/>
          <w:szCs w:val="32"/>
          <w:lang w:bidi="ar-DZ"/>
        </w:rPr>
      </w:pPr>
      <w:r w:rsidRPr="001A560B">
        <w:rPr>
          <w:rFonts w:ascii="Simplified Arabic" w:hAnsi="Simplified Arabic" w:cs="Simplified Arabic"/>
          <w:b/>
          <w:bCs/>
          <w:sz w:val="32"/>
          <w:szCs w:val="32"/>
          <w:rtl/>
          <w:lang w:bidi="ar-DZ"/>
        </w:rPr>
        <w:t xml:space="preserve"> الركن المعنوي: </w:t>
      </w:r>
    </w:p>
    <w:p w14:paraId="41680464" w14:textId="77777777" w:rsidR="00BA6A9E" w:rsidRPr="001A560B" w:rsidRDefault="00CB2D81" w:rsidP="001A560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A6A9E" w:rsidRPr="001A560B">
        <w:rPr>
          <w:rFonts w:ascii="Simplified Arabic" w:hAnsi="Simplified Arabic" w:cs="Simplified Arabic"/>
          <w:sz w:val="32"/>
          <w:szCs w:val="32"/>
          <w:rtl/>
          <w:lang w:bidi="ar-DZ"/>
        </w:rPr>
        <w:t>تقتضي جنحة عدم تسديد النفقة توفر القصد الجنائي وهو الامتناع عمدا عن أداء النفقة مدة أكثر من شهرين.</w:t>
      </w:r>
      <w:r w:rsidR="00BA6A9E" w:rsidRPr="00261FB1">
        <w:rPr>
          <w:rStyle w:val="Appelnotedebasdep"/>
          <w:rFonts w:ascii="Simplified Arabic" w:hAnsi="Simplified Arabic" w:cs="Simplified Arabic"/>
          <w:sz w:val="32"/>
          <w:szCs w:val="32"/>
          <w:rtl/>
          <w:lang w:bidi="ar-DZ"/>
        </w:rPr>
        <w:footnoteReference w:id="76"/>
      </w:r>
    </w:p>
    <w:p w14:paraId="4E7D39E8" w14:textId="77777777" w:rsidR="00BA6A9E" w:rsidRPr="004008B7" w:rsidRDefault="00BA6A9E" w:rsidP="00BA6A9E">
      <w:pPr>
        <w:bidi/>
        <w:rPr>
          <w:rFonts w:ascii="Simplified Arabic" w:hAnsi="Simplified Arabic" w:cs="Simplified Arabic"/>
          <w:b/>
          <w:bCs/>
          <w:sz w:val="32"/>
          <w:szCs w:val="32"/>
          <w:rtl/>
          <w:lang w:bidi="ar-DZ"/>
        </w:rPr>
      </w:pPr>
      <w:r w:rsidRPr="004008B7">
        <w:rPr>
          <w:rFonts w:ascii="Simplified Arabic" w:hAnsi="Simplified Arabic" w:cs="Simplified Arabic"/>
          <w:b/>
          <w:bCs/>
          <w:sz w:val="32"/>
          <w:szCs w:val="32"/>
          <w:rtl/>
          <w:lang w:bidi="ar-DZ"/>
        </w:rPr>
        <w:t>ث</w:t>
      </w:r>
      <w:r>
        <w:rPr>
          <w:rFonts w:ascii="Simplified Arabic" w:hAnsi="Simplified Arabic" w:cs="Simplified Arabic" w:hint="cs"/>
          <w:b/>
          <w:bCs/>
          <w:sz w:val="32"/>
          <w:szCs w:val="32"/>
          <w:rtl/>
          <w:lang w:bidi="ar-DZ"/>
        </w:rPr>
        <w:t>ـــ</w:t>
      </w:r>
      <w:r w:rsidR="00BB75B0">
        <w:rPr>
          <w:rFonts w:ascii="Simplified Arabic" w:hAnsi="Simplified Arabic" w:cs="Simplified Arabic" w:hint="cs"/>
          <w:b/>
          <w:bCs/>
          <w:sz w:val="32"/>
          <w:szCs w:val="32"/>
          <w:rtl/>
          <w:lang w:val="en-US" w:bidi="ar-DZ"/>
        </w:rPr>
        <w:t>اني</w:t>
      </w:r>
      <w:r w:rsidR="001A560B">
        <w:rPr>
          <w:rFonts w:ascii="Simplified Arabic" w:hAnsi="Simplified Arabic" w:cs="Simplified Arabic"/>
          <w:b/>
          <w:bCs/>
          <w:sz w:val="32"/>
          <w:szCs w:val="32"/>
          <w:rtl/>
          <w:lang w:bidi="ar-DZ"/>
        </w:rPr>
        <w:t>ا</w:t>
      </w:r>
      <w:r w:rsidR="001A560B">
        <w:rPr>
          <w:rFonts w:ascii="Simplified Arabic" w:hAnsi="Simplified Arabic" w:cs="Simplified Arabic" w:hint="cs"/>
          <w:b/>
          <w:bCs/>
          <w:sz w:val="32"/>
          <w:szCs w:val="32"/>
          <w:rtl/>
          <w:lang w:bidi="ar-DZ"/>
        </w:rPr>
        <w:t xml:space="preserve">- </w:t>
      </w:r>
      <w:r w:rsidRPr="004008B7">
        <w:rPr>
          <w:rFonts w:ascii="Simplified Arabic" w:hAnsi="Simplified Arabic" w:cs="Simplified Arabic"/>
          <w:b/>
          <w:bCs/>
          <w:sz w:val="32"/>
          <w:szCs w:val="32"/>
          <w:rtl/>
          <w:lang w:bidi="ar-DZ"/>
        </w:rPr>
        <w:t xml:space="preserve">الجزاء </w:t>
      </w:r>
      <w:r w:rsidR="001A560B">
        <w:rPr>
          <w:rFonts w:ascii="Simplified Arabic" w:hAnsi="Simplified Arabic" w:cs="Simplified Arabic" w:hint="cs"/>
          <w:b/>
          <w:bCs/>
          <w:sz w:val="32"/>
          <w:szCs w:val="32"/>
          <w:rtl/>
          <w:lang w:bidi="ar-DZ"/>
        </w:rPr>
        <w:t>:</w:t>
      </w:r>
    </w:p>
    <w:p w14:paraId="3523615C" w14:textId="77777777" w:rsidR="00BA6A9E" w:rsidRPr="00261FB1" w:rsidRDefault="00BA6A9E" w:rsidP="00BA6A9E">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261FB1">
        <w:rPr>
          <w:rFonts w:ascii="Simplified Arabic" w:hAnsi="Simplified Arabic" w:cs="Simplified Arabic"/>
          <w:sz w:val="32"/>
          <w:szCs w:val="32"/>
          <w:rtl/>
          <w:lang w:bidi="ar-DZ"/>
        </w:rPr>
        <w:t>تتمثل العقوبة الأصلية لجنحة الامتناع عن تسديد نفقة المقرر قضاءها في الحبس من ستة  (6) أشهر إلى ثلاث (3) سنوات و الغرامة من 50000 دج إلى 300000 دج .</w:t>
      </w:r>
    </w:p>
    <w:p w14:paraId="295AC55D" w14:textId="77777777" w:rsidR="00BA6A9E" w:rsidRPr="00261FB1" w:rsidRDefault="00BA6A9E" w:rsidP="00BA6A9E">
      <w:pPr>
        <w:bidi/>
        <w:rPr>
          <w:rFonts w:ascii="Simplified Arabic" w:hAnsi="Simplified Arabic" w:cs="Simplified Arabic"/>
          <w:sz w:val="32"/>
          <w:szCs w:val="32"/>
          <w:rtl/>
          <w:lang w:bidi="ar-DZ"/>
        </w:rPr>
      </w:pPr>
      <w:r w:rsidRPr="00261FB1">
        <w:rPr>
          <w:rFonts w:ascii="Simplified Arabic" w:hAnsi="Simplified Arabic" w:cs="Simplified Arabic"/>
          <w:sz w:val="32"/>
          <w:szCs w:val="32"/>
          <w:rtl/>
          <w:lang w:bidi="ar-DZ"/>
        </w:rPr>
        <w:t xml:space="preserve">كما يمكن الحكم بعقوبة تكميلية، والمتمثلة في الحرمان من الحقوق الوارد في نص المادة 14 من قانون العقوبات، من سنة على الأقل إلى حمس سنوات على الأكثر. </w:t>
      </w:r>
    </w:p>
    <w:p w14:paraId="1A524A71" w14:textId="77777777" w:rsidR="00BA6A9E" w:rsidRDefault="00BA6A9E" w:rsidP="00BA6A9E">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Pr="00110F96">
        <w:rPr>
          <w:rFonts w:ascii="Simplified Arabic" w:hAnsi="Simplified Arabic" w:cs="Simplified Arabic"/>
          <w:sz w:val="32"/>
          <w:szCs w:val="32"/>
          <w:rtl/>
          <w:lang w:bidi="ar-DZ"/>
        </w:rPr>
        <w:t>إن مدة الشهرين المطلوبة لقيام جرائم الإهمال سواء ترك مقر الأسرة أو التخلي عن الزوجة وكذلك الامتناع عن دفع النفقة، من الأفضل إن تكون مقصورة على مدة شهر واحد وليس أكثر من ذلك نظرا لح</w:t>
      </w:r>
      <w:r w:rsidR="001A560B">
        <w:rPr>
          <w:rFonts w:ascii="Simplified Arabic" w:hAnsi="Simplified Arabic" w:cs="Simplified Arabic"/>
          <w:sz w:val="32"/>
          <w:szCs w:val="32"/>
          <w:rtl/>
          <w:lang w:bidi="ar-DZ"/>
        </w:rPr>
        <w:t xml:space="preserve">اجة المجني عليهم الماسة لرعاية </w:t>
      </w:r>
      <w:r w:rsidR="001A560B">
        <w:rPr>
          <w:rFonts w:ascii="Simplified Arabic" w:hAnsi="Simplified Arabic" w:cs="Simplified Arabic" w:hint="cs"/>
          <w:sz w:val="32"/>
          <w:szCs w:val="32"/>
          <w:rtl/>
          <w:lang w:bidi="ar-DZ"/>
        </w:rPr>
        <w:t>وا</w:t>
      </w:r>
      <w:r w:rsidRPr="00110F96">
        <w:rPr>
          <w:rFonts w:ascii="Simplified Arabic" w:hAnsi="Simplified Arabic" w:cs="Simplified Arabic"/>
          <w:sz w:val="32"/>
          <w:szCs w:val="32"/>
          <w:rtl/>
          <w:lang w:bidi="ar-DZ"/>
        </w:rPr>
        <w:t>لإنفاق.</w:t>
      </w:r>
      <w:r w:rsidRPr="00261FB1">
        <w:rPr>
          <w:rStyle w:val="Appelnotedebasdep"/>
          <w:rFonts w:ascii="Simplified Arabic" w:hAnsi="Simplified Arabic" w:cs="Simplified Arabic"/>
          <w:sz w:val="32"/>
          <w:szCs w:val="32"/>
          <w:rtl/>
          <w:lang w:bidi="ar-DZ"/>
        </w:rPr>
        <w:footnoteReference w:id="77"/>
      </w:r>
    </w:p>
    <w:p w14:paraId="61FE99BB" w14:textId="77777777" w:rsidR="00BA6A9E" w:rsidRDefault="00BA6A9E" w:rsidP="001A560B">
      <w:pPr>
        <w:bidi/>
        <w:jc w:val="center"/>
        <w:rPr>
          <w:rFonts w:ascii="Simplified Arabic" w:hAnsi="Simplified Arabic" w:cs="Simplified Arabic"/>
          <w:b/>
          <w:bCs/>
          <w:sz w:val="32"/>
          <w:szCs w:val="32"/>
          <w:rtl/>
          <w:lang w:val="en-US" w:bidi="ar-DZ"/>
        </w:rPr>
      </w:pPr>
      <w:r w:rsidRPr="00097375">
        <w:rPr>
          <w:rFonts w:ascii="Simplified Arabic" w:hAnsi="Simplified Arabic" w:cs="Simplified Arabic" w:hint="cs"/>
          <w:b/>
          <w:bCs/>
          <w:sz w:val="32"/>
          <w:szCs w:val="32"/>
          <w:rtl/>
          <w:lang w:val="en-US" w:bidi="ar-DZ"/>
        </w:rPr>
        <w:t>المطلب الثاني :</w:t>
      </w:r>
      <w:r>
        <w:rPr>
          <w:rFonts w:ascii="Simplified Arabic" w:hAnsi="Simplified Arabic" w:cs="Simplified Arabic" w:hint="cs"/>
          <w:b/>
          <w:bCs/>
          <w:sz w:val="32"/>
          <w:szCs w:val="32"/>
          <w:rtl/>
          <w:lang w:val="en-US" w:bidi="ar-DZ"/>
        </w:rPr>
        <w:t xml:space="preserve"> جرائم العنف المعنوي ضد الأطفال</w:t>
      </w:r>
    </w:p>
    <w:p w14:paraId="7F5C7C1D" w14:textId="77777777" w:rsidR="00BA6A9E" w:rsidRPr="008B7BF8" w:rsidRDefault="00BA6A9E" w:rsidP="00BA6A9E">
      <w:pPr>
        <w:bidi/>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 xml:space="preserve">        </w:t>
      </w:r>
      <w:r>
        <w:rPr>
          <w:rFonts w:ascii="Simplified Arabic" w:hAnsi="Simplified Arabic" w:cs="Simplified Arabic" w:hint="cs"/>
          <w:sz w:val="32"/>
          <w:szCs w:val="32"/>
          <w:rtl/>
          <w:lang w:val="en-US" w:bidi="ar-DZ"/>
        </w:rPr>
        <w:t>تقع مسؤولية حماية الطفل و حقوقه على الأسرة و المجتمع معا ،و من أهم هذه الحقوق ، حق الولد  في الانتساب إلى والده و حقه في حمل لقبه و اسمه ، و حقه في أن يتولى أبواه  كفالته  و حمايته من كل ما يلحق به الأذى و لاسيما الأذى النفسي الذي يكون مصدره الأبوان أنفسهما ، و في هذا الإطار وضع قانون العقوبات قواعد عقابية لحماية الأطفال من كل عنف معنوي .</w:t>
      </w:r>
      <w:r>
        <w:rPr>
          <w:rStyle w:val="Appelnotedebasdep"/>
          <w:rFonts w:ascii="Simplified Arabic" w:hAnsi="Simplified Arabic" w:cs="Simplified Arabic"/>
          <w:sz w:val="32"/>
          <w:szCs w:val="32"/>
          <w:rtl/>
          <w:lang w:val="en-US" w:bidi="ar-DZ"/>
        </w:rPr>
        <w:footnoteReference w:id="78"/>
      </w:r>
    </w:p>
    <w:p w14:paraId="1A1254EE" w14:textId="77777777" w:rsidR="00BA6A9E" w:rsidRPr="008B7BF8" w:rsidRDefault="00BA6A9E" w:rsidP="0055224A">
      <w:pPr>
        <w:bidi/>
        <w:jc w:val="both"/>
        <w:rPr>
          <w:rFonts w:ascii="Simplified Arabic" w:hAnsi="Simplified Arabic" w:cs="Simplified Arabic"/>
          <w:sz w:val="32"/>
          <w:szCs w:val="32"/>
          <w:rtl/>
          <w:lang w:val="en-US" w:bidi="ar-DZ"/>
        </w:rPr>
      </w:pPr>
      <w:r w:rsidRPr="008B7BF8">
        <w:rPr>
          <w:rFonts w:ascii="Simplified Arabic" w:hAnsi="Simplified Arabic" w:cs="Simplified Arabic"/>
          <w:sz w:val="32"/>
          <w:szCs w:val="32"/>
          <w:rtl/>
          <w:lang w:val="en-US" w:bidi="ar-DZ"/>
        </w:rPr>
        <w:t xml:space="preserve">  </w:t>
      </w:r>
      <w:r>
        <w:rPr>
          <w:rFonts w:ascii="Simplified Arabic" w:hAnsi="Simplified Arabic" w:cs="Simplified Arabic" w:hint="cs"/>
          <w:sz w:val="32"/>
          <w:szCs w:val="32"/>
          <w:rtl/>
          <w:lang w:val="en-US" w:bidi="ar-DZ"/>
        </w:rPr>
        <w:t xml:space="preserve">   </w:t>
      </w:r>
      <w:r w:rsidR="0055224A">
        <w:rPr>
          <w:rFonts w:ascii="Simplified Arabic" w:hAnsi="Simplified Arabic" w:cs="Simplified Arabic"/>
          <w:sz w:val="32"/>
          <w:szCs w:val="32"/>
          <w:rtl/>
          <w:lang w:val="en-US" w:bidi="ar-DZ"/>
        </w:rPr>
        <w:t xml:space="preserve"> تم تقسيم هذا المطلب إلى </w:t>
      </w:r>
      <w:r w:rsidR="0055224A">
        <w:rPr>
          <w:rFonts w:ascii="Simplified Arabic" w:hAnsi="Simplified Arabic" w:cs="Simplified Arabic" w:hint="cs"/>
          <w:sz w:val="32"/>
          <w:szCs w:val="32"/>
          <w:rtl/>
          <w:lang w:val="en-US" w:bidi="ar-DZ"/>
        </w:rPr>
        <w:t>ثلاثة</w:t>
      </w:r>
      <w:r w:rsidRPr="008B7BF8">
        <w:rPr>
          <w:rFonts w:ascii="Simplified Arabic" w:hAnsi="Simplified Arabic" w:cs="Simplified Arabic"/>
          <w:sz w:val="32"/>
          <w:szCs w:val="32"/>
          <w:rtl/>
          <w:lang w:val="en-US" w:bidi="ar-DZ"/>
        </w:rPr>
        <w:t xml:space="preserve"> فروع ندرس في كل فرع </w:t>
      </w:r>
      <w:r w:rsidR="008448DC">
        <w:rPr>
          <w:rFonts w:ascii="Simplified Arabic" w:hAnsi="Simplified Arabic" w:cs="Simplified Arabic"/>
          <w:sz w:val="32"/>
          <w:szCs w:val="32"/>
          <w:rtl/>
          <w:lang w:val="en-US" w:bidi="ar-DZ"/>
        </w:rPr>
        <w:t>جريمة ذات اثر معنوي على الطفل وتتمثل هذه الجرائم في</w:t>
      </w:r>
      <w:r w:rsidRPr="008B7BF8">
        <w:rPr>
          <w:rFonts w:ascii="Simplified Arabic" w:hAnsi="Simplified Arabic" w:cs="Simplified Arabic"/>
          <w:sz w:val="32"/>
          <w:szCs w:val="32"/>
          <w:rtl/>
          <w:lang w:val="en-US" w:bidi="ar-DZ"/>
        </w:rPr>
        <w:t>: جريمة عدم التصري</w:t>
      </w:r>
      <w:r w:rsidR="008448DC">
        <w:rPr>
          <w:rFonts w:ascii="Simplified Arabic" w:hAnsi="Simplified Arabic" w:cs="Simplified Arabic"/>
          <w:sz w:val="32"/>
          <w:szCs w:val="32"/>
          <w:rtl/>
          <w:lang w:val="en-US" w:bidi="ar-DZ"/>
        </w:rPr>
        <w:t>ح بميلاد الطفل</w:t>
      </w:r>
      <w:r w:rsidR="008448DC">
        <w:rPr>
          <w:rFonts w:ascii="Simplified Arabic" w:hAnsi="Simplified Arabic" w:cs="Simplified Arabic" w:hint="cs"/>
          <w:sz w:val="32"/>
          <w:szCs w:val="32"/>
          <w:rtl/>
          <w:lang w:val="en-US" w:bidi="ar-DZ"/>
        </w:rPr>
        <w:t xml:space="preserve">       </w:t>
      </w:r>
      <w:r w:rsidR="008448DC">
        <w:rPr>
          <w:rFonts w:ascii="Simplified Arabic" w:hAnsi="Simplified Arabic" w:cs="Simplified Arabic"/>
          <w:sz w:val="32"/>
          <w:szCs w:val="32"/>
          <w:rtl/>
          <w:lang w:val="en-US" w:bidi="ar-DZ"/>
        </w:rPr>
        <w:t>(الفرع الأول) و</w:t>
      </w:r>
      <w:r w:rsidRPr="008B7BF8">
        <w:rPr>
          <w:rFonts w:ascii="Simplified Arabic" w:hAnsi="Simplified Arabic" w:cs="Simplified Arabic"/>
          <w:sz w:val="32"/>
          <w:szCs w:val="32"/>
          <w:rtl/>
          <w:lang w:val="en-US" w:bidi="ar-DZ"/>
        </w:rPr>
        <w:t>جريمة عدم تسليم قاصر قضي في شان حضا</w:t>
      </w:r>
      <w:r w:rsidR="008448DC">
        <w:rPr>
          <w:rFonts w:ascii="Simplified Arabic" w:hAnsi="Simplified Arabic" w:cs="Simplified Arabic"/>
          <w:sz w:val="32"/>
          <w:szCs w:val="32"/>
          <w:rtl/>
          <w:lang w:val="en-US" w:bidi="ar-DZ"/>
        </w:rPr>
        <w:t xml:space="preserve">نته بحكم قضائي (الفرع الثاني) </w:t>
      </w:r>
      <w:r w:rsidR="0055224A">
        <w:rPr>
          <w:rFonts w:ascii="Simplified Arabic" w:hAnsi="Simplified Arabic" w:cs="Simplified Arabic"/>
          <w:sz w:val="32"/>
          <w:szCs w:val="32"/>
          <w:rtl/>
          <w:lang w:val="en-US" w:bidi="ar-DZ"/>
        </w:rPr>
        <w:t>جريمة إخفاء قاصر أو إبعاده</w:t>
      </w:r>
      <w:r w:rsidR="0055224A">
        <w:rPr>
          <w:rFonts w:ascii="Simplified Arabic" w:hAnsi="Simplified Arabic" w:cs="Simplified Arabic" w:hint="cs"/>
          <w:sz w:val="32"/>
          <w:szCs w:val="32"/>
          <w:rtl/>
          <w:lang w:val="en-US" w:bidi="ar-DZ"/>
        </w:rPr>
        <w:t xml:space="preserve"> </w:t>
      </w:r>
      <w:r w:rsidRPr="008B7BF8">
        <w:rPr>
          <w:rFonts w:ascii="Simplified Arabic" w:hAnsi="Simplified Arabic" w:cs="Simplified Arabic"/>
          <w:sz w:val="32"/>
          <w:szCs w:val="32"/>
          <w:rtl/>
          <w:lang w:val="en-US" w:bidi="ar-DZ"/>
        </w:rPr>
        <w:t>( الفرع الثالث )</w:t>
      </w:r>
      <w:r w:rsidR="0055224A">
        <w:rPr>
          <w:rFonts w:ascii="Simplified Arabic" w:hAnsi="Simplified Arabic" w:cs="Simplified Arabic" w:hint="cs"/>
          <w:sz w:val="32"/>
          <w:szCs w:val="32"/>
          <w:rtl/>
          <w:lang w:val="en-US" w:bidi="ar-DZ"/>
        </w:rPr>
        <w:t>.</w:t>
      </w:r>
    </w:p>
    <w:p w14:paraId="4C50F39F" w14:textId="77777777" w:rsidR="00BA6A9E" w:rsidRDefault="00BA6A9E" w:rsidP="00CB2D81">
      <w:pPr>
        <w:bidi/>
        <w:rPr>
          <w:rFonts w:ascii="Simplified Arabic" w:hAnsi="Simplified Arabic" w:cs="Simplified Arabic"/>
          <w:b/>
          <w:bCs/>
          <w:sz w:val="32"/>
          <w:szCs w:val="32"/>
          <w:rtl/>
          <w:lang w:val="en-US" w:bidi="ar-DZ"/>
        </w:rPr>
      </w:pPr>
      <w:r w:rsidRPr="00F36DDF">
        <w:rPr>
          <w:rFonts w:ascii="Simplified Arabic" w:hAnsi="Simplified Arabic" w:cs="Simplified Arabic" w:hint="cs"/>
          <w:b/>
          <w:bCs/>
          <w:sz w:val="32"/>
          <w:szCs w:val="32"/>
          <w:rtl/>
          <w:lang w:val="en-US" w:bidi="ar-DZ"/>
        </w:rPr>
        <w:t xml:space="preserve">الفرع الأول : جريمة عدم التصريح بميلاد الطفل </w:t>
      </w:r>
    </w:p>
    <w:p w14:paraId="589EE756" w14:textId="77777777" w:rsidR="00BA6A9E" w:rsidRDefault="00CB2D81" w:rsidP="00CB2D81">
      <w:pPr>
        <w:bidi/>
        <w:rPr>
          <w:rFonts w:ascii="Simplified Arabic" w:hAnsi="Simplified Arabic" w:cs="Simplified Arabic"/>
          <w:sz w:val="32"/>
          <w:szCs w:val="32"/>
          <w:rtl/>
          <w:lang w:val="en-US" w:bidi="ar-DZ"/>
        </w:rPr>
      </w:pPr>
      <w:r>
        <w:rPr>
          <w:rFonts w:ascii="Simplified Arabic" w:hAnsi="Simplified Arabic" w:cs="Simplified Arabic" w:hint="cs"/>
          <w:b/>
          <w:bCs/>
          <w:sz w:val="32"/>
          <w:szCs w:val="32"/>
          <w:rtl/>
          <w:lang w:val="en-US" w:bidi="ar-DZ"/>
        </w:rPr>
        <w:t xml:space="preserve">      </w:t>
      </w:r>
      <w:r w:rsidR="00BA6A9E">
        <w:rPr>
          <w:rFonts w:ascii="Simplified Arabic" w:hAnsi="Simplified Arabic" w:cs="Simplified Arabic" w:hint="cs"/>
          <w:b/>
          <w:bCs/>
          <w:sz w:val="32"/>
          <w:szCs w:val="32"/>
          <w:rtl/>
          <w:lang w:val="en-US" w:bidi="ar-DZ"/>
        </w:rPr>
        <w:t xml:space="preserve"> </w:t>
      </w:r>
      <w:r w:rsidR="00BA6A9E">
        <w:rPr>
          <w:rFonts w:ascii="Simplified Arabic" w:hAnsi="Simplified Arabic" w:cs="Simplified Arabic" w:hint="cs"/>
          <w:sz w:val="32"/>
          <w:szCs w:val="32"/>
          <w:rtl/>
          <w:lang w:val="en-US" w:bidi="ar-DZ"/>
        </w:rPr>
        <w:t xml:space="preserve">تعرف جريمة عدم التصريح بولادة الطفل بأنها : التكتم أو السكوت وعد التصريح عن واقعة ولادة الطفل من قبل أشخاص  المكلفين قانونا و ذلك في المواعيد المنصوص عليها قانونا مما يؤدي إلى اكتساب هذا الامتناع عن التصريح </w:t>
      </w:r>
      <w:r w:rsidR="00BA6A9E">
        <w:rPr>
          <w:rFonts w:ascii="Simplified Arabic" w:hAnsi="Simplified Arabic" w:cs="Simplified Arabic" w:hint="cs"/>
          <w:sz w:val="32"/>
          <w:szCs w:val="32"/>
          <w:rtl/>
          <w:lang w:val="en-US" w:bidi="ar-DZ"/>
        </w:rPr>
        <w:lastRenderedPageBreak/>
        <w:t xml:space="preserve">وصف الجريمة نتيجة توافر أركانها  التي يصاحبها بالضرورة عقوبة مقدرة لقيامها </w:t>
      </w:r>
      <w:r>
        <w:rPr>
          <w:rFonts w:ascii="Simplified Arabic" w:hAnsi="Simplified Arabic" w:cs="Simplified Arabic" w:hint="cs"/>
          <w:sz w:val="32"/>
          <w:szCs w:val="32"/>
          <w:rtl/>
          <w:lang w:val="en-US" w:bidi="ar-DZ"/>
        </w:rPr>
        <w:t>.</w:t>
      </w:r>
      <w:r w:rsidR="00BA6A9E">
        <w:rPr>
          <w:rStyle w:val="Appelnotedebasdep"/>
          <w:rFonts w:ascii="Simplified Arabic" w:hAnsi="Simplified Arabic" w:cs="Simplified Arabic"/>
          <w:sz w:val="32"/>
          <w:szCs w:val="32"/>
          <w:rtl/>
          <w:lang w:val="en-US" w:bidi="ar-DZ"/>
        </w:rPr>
        <w:footnoteReference w:id="79"/>
      </w:r>
    </w:p>
    <w:p w14:paraId="631DC082" w14:textId="77777777" w:rsidR="00BA6A9E" w:rsidRDefault="00BA6A9E" w:rsidP="00BA6A9E">
      <w:pPr>
        <w:bidi/>
        <w:rPr>
          <w:rFonts w:ascii="Simplified Arabic" w:hAnsi="Simplified Arabic" w:cs="Simplified Arabic"/>
          <w:sz w:val="32"/>
          <w:szCs w:val="32"/>
          <w:rtl/>
          <w:lang w:val="en-US" w:bidi="ar-DZ"/>
        </w:rPr>
      </w:pPr>
      <w:r w:rsidRPr="003B3A85">
        <w:rPr>
          <w:rFonts w:ascii="Simplified Arabic" w:hAnsi="Simplified Arabic" w:cs="Simplified Arabic" w:hint="cs"/>
          <w:b/>
          <w:bCs/>
          <w:sz w:val="32"/>
          <w:szCs w:val="32"/>
          <w:rtl/>
          <w:lang w:val="en-US" w:bidi="ar-DZ"/>
        </w:rPr>
        <w:t>أولا - أركان جريمة عدم التصريح بميلاد الطفل</w:t>
      </w:r>
      <w:r>
        <w:rPr>
          <w:rFonts w:ascii="Simplified Arabic" w:hAnsi="Simplified Arabic" w:cs="Simplified Arabic" w:hint="cs"/>
          <w:sz w:val="32"/>
          <w:szCs w:val="32"/>
          <w:rtl/>
          <w:lang w:val="en-US" w:bidi="ar-DZ"/>
        </w:rPr>
        <w:t xml:space="preserve"> :</w:t>
      </w:r>
    </w:p>
    <w:p w14:paraId="076F1525" w14:textId="77777777" w:rsidR="00BA6A9E" w:rsidRPr="007C7E09" w:rsidRDefault="00CB2D81" w:rsidP="00CB2D81">
      <w:pPr>
        <w:bidi/>
        <w:rPr>
          <w:rFonts w:ascii="Simplified Arabic" w:hAnsi="Simplified Arabic" w:cs="Simplified Arabic"/>
          <w:b/>
          <w:bCs/>
          <w:sz w:val="32"/>
          <w:szCs w:val="32"/>
          <w:lang w:val="en-US" w:bidi="ar-DZ"/>
        </w:rPr>
      </w:pPr>
      <w:r>
        <w:rPr>
          <w:rFonts w:ascii="Simplified Arabic" w:hAnsi="Simplified Arabic" w:cs="Simplified Arabic" w:hint="cs"/>
          <w:sz w:val="32"/>
          <w:szCs w:val="32"/>
          <w:rtl/>
          <w:lang w:val="en-US" w:bidi="ar-DZ"/>
        </w:rPr>
        <w:t xml:space="preserve">    </w:t>
      </w:r>
      <w:r w:rsidR="00BA6A9E">
        <w:rPr>
          <w:rFonts w:ascii="Simplified Arabic" w:hAnsi="Simplified Arabic" w:cs="Simplified Arabic" w:hint="cs"/>
          <w:sz w:val="32"/>
          <w:szCs w:val="32"/>
          <w:rtl/>
          <w:lang w:val="en-US" w:bidi="ar-DZ"/>
        </w:rPr>
        <w:t xml:space="preserve">تتطلب جريمة عدم </w:t>
      </w:r>
      <w:r w:rsidR="00BA6A9E" w:rsidRPr="00CB0CEE">
        <w:rPr>
          <w:rFonts w:ascii="Simplified Arabic" w:hAnsi="Simplified Arabic" w:cs="Simplified Arabic" w:hint="cs"/>
          <w:sz w:val="32"/>
          <w:szCs w:val="32"/>
          <w:rtl/>
          <w:lang w:val="en-US" w:bidi="ar-DZ"/>
        </w:rPr>
        <w:t>التصريح بميلاد لطفل ركن مادي</w:t>
      </w:r>
      <w:r w:rsidR="00BA6A9E">
        <w:rPr>
          <w:rFonts w:ascii="Simplified Arabic" w:hAnsi="Simplified Arabic" w:cs="Simplified Arabic" w:hint="cs"/>
          <w:b/>
          <w:bCs/>
          <w:sz w:val="32"/>
          <w:szCs w:val="32"/>
          <w:rtl/>
          <w:lang w:val="en-US" w:bidi="ar-DZ"/>
        </w:rPr>
        <w:t xml:space="preserve"> :  </w:t>
      </w:r>
    </w:p>
    <w:p w14:paraId="4B8ADEB8" w14:textId="77777777" w:rsidR="00CB2D81" w:rsidRDefault="00BA6A9E" w:rsidP="00E102C3">
      <w:pPr>
        <w:pStyle w:val="Paragraphedeliste"/>
        <w:numPr>
          <w:ilvl w:val="0"/>
          <w:numId w:val="21"/>
        </w:numPr>
        <w:bidi/>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الركن المادي :</w:t>
      </w:r>
    </w:p>
    <w:p w14:paraId="298F0E1D" w14:textId="77777777" w:rsidR="00BA6A9E" w:rsidRPr="00CB2D81" w:rsidRDefault="00BA6A9E" w:rsidP="00CB2D81">
      <w:pPr>
        <w:bidi/>
        <w:rPr>
          <w:rFonts w:ascii="Simplified Arabic" w:hAnsi="Simplified Arabic" w:cs="Simplified Arabic"/>
          <w:b/>
          <w:bCs/>
          <w:sz w:val="32"/>
          <w:szCs w:val="32"/>
          <w:lang w:val="en-US" w:bidi="ar-DZ"/>
        </w:rPr>
      </w:pPr>
      <w:r w:rsidRPr="00CB2D81">
        <w:rPr>
          <w:rFonts w:ascii="Simplified Arabic" w:hAnsi="Simplified Arabic" w:cs="Simplified Arabic" w:hint="cs"/>
          <w:b/>
          <w:bCs/>
          <w:sz w:val="32"/>
          <w:szCs w:val="32"/>
          <w:rtl/>
          <w:lang w:val="en-US" w:bidi="ar-DZ"/>
        </w:rPr>
        <w:t xml:space="preserve"> </w:t>
      </w:r>
      <w:r w:rsidR="00CB2D81">
        <w:rPr>
          <w:rFonts w:ascii="Simplified Arabic" w:hAnsi="Simplified Arabic" w:cs="Simplified Arabic" w:hint="cs"/>
          <w:b/>
          <w:bCs/>
          <w:sz w:val="32"/>
          <w:szCs w:val="32"/>
          <w:rtl/>
          <w:lang w:val="en-US" w:bidi="ar-DZ"/>
        </w:rPr>
        <w:t xml:space="preserve">    </w:t>
      </w:r>
      <w:r w:rsidRPr="00CB2D81">
        <w:rPr>
          <w:rFonts w:ascii="Simplified Arabic" w:hAnsi="Simplified Arabic" w:cs="Simplified Arabic" w:hint="cs"/>
          <w:sz w:val="32"/>
          <w:szCs w:val="32"/>
          <w:rtl/>
          <w:lang w:val="en-US" w:bidi="ar-DZ"/>
        </w:rPr>
        <w:t>يقوم الركن المادي على ثلاثة عناصر أساسية هي  السلوك المادي ، و النتيجة و العلاقة السببية</w:t>
      </w:r>
      <w:r w:rsidR="00CB2D81">
        <w:rPr>
          <w:rFonts w:ascii="Simplified Arabic" w:hAnsi="Simplified Arabic" w:cs="Simplified Arabic" w:hint="cs"/>
          <w:sz w:val="32"/>
          <w:szCs w:val="32"/>
          <w:rtl/>
          <w:lang w:val="en-US" w:bidi="ar-DZ"/>
        </w:rPr>
        <w:t>.</w:t>
      </w:r>
      <w:r w:rsidR="00692EEC">
        <w:rPr>
          <w:rStyle w:val="Appelnotedebasdep"/>
          <w:rFonts w:ascii="Simplified Arabic" w:hAnsi="Simplified Arabic" w:cs="Simplified Arabic"/>
          <w:b/>
          <w:bCs/>
          <w:sz w:val="32"/>
          <w:szCs w:val="32"/>
          <w:lang w:val="en-US" w:bidi="ar-DZ"/>
        </w:rPr>
        <w:footnoteReference w:id="80"/>
      </w:r>
    </w:p>
    <w:p w14:paraId="701D3D22" w14:textId="77777777" w:rsidR="00BA6A9E" w:rsidRPr="007C7E09" w:rsidRDefault="00BA6A9E" w:rsidP="00CB2D81">
      <w:pPr>
        <w:bidi/>
        <w:rPr>
          <w:rFonts w:ascii="Simplified Arabic" w:hAnsi="Simplified Arabic" w:cs="Simplified Arabic"/>
          <w:sz w:val="32"/>
          <w:szCs w:val="32"/>
          <w:lang w:val="en-US" w:bidi="ar-DZ"/>
        </w:rPr>
      </w:pPr>
      <w:r w:rsidRPr="007C7E09">
        <w:rPr>
          <w:rFonts w:ascii="Simplified Arabic" w:hAnsi="Simplified Arabic" w:cs="Simplified Arabic" w:hint="cs"/>
          <w:sz w:val="32"/>
          <w:szCs w:val="32"/>
          <w:rtl/>
          <w:lang w:val="en-US" w:bidi="ar-DZ"/>
        </w:rPr>
        <w:t xml:space="preserve"> يتمثل السلوك المادي في هذه الجريمة في</w:t>
      </w:r>
      <w:r>
        <w:rPr>
          <w:rFonts w:ascii="Simplified Arabic" w:hAnsi="Simplified Arabic" w:cs="Simplified Arabic" w:hint="cs"/>
          <w:sz w:val="32"/>
          <w:szCs w:val="32"/>
          <w:rtl/>
          <w:lang w:val="en-US" w:bidi="ar-DZ"/>
        </w:rPr>
        <w:t xml:space="preserve"> الامتناع عن التصريح بالولادة ،</w:t>
      </w:r>
    </w:p>
    <w:p w14:paraId="2CBF2FF2" w14:textId="77777777" w:rsidR="00BA6A9E" w:rsidRDefault="00CB2D81" w:rsidP="00CB2D81">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و</w:t>
      </w:r>
      <w:r w:rsidR="00BA6A9E">
        <w:rPr>
          <w:rFonts w:ascii="Simplified Arabic" w:hAnsi="Simplified Arabic" w:cs="Simplified Arabic" w:hint="cs"/>
          <w:sz w:val="32"/>
          <w:szCs w:val="32"/>
          <w:rtl/>
          <w:lang w:val="en-US" w:bidi="ar-DZ"/>
        </w:rPr>
        <w:t xml:space="preserve">النتيجة تتمثل في بقاء الطفل مجهول الهوية و غير محدد النسب و العلاقة السببية هو العلاقة القائمة ما بين الامتناع عن التصريح بالولادة و بقاء الطفل بدون </w:t>
      </w:r>
      <w:r w:rsidR="00CC6345">
        <w:rPr>
          <w:rFonts w:ascii="Simplified Arabic" w:hAnsi="Simplified Arabic" w:cs="Simplified Arabic" w:hint="cs"/>
          <w:sz w:val="32"/>
          <w:szCs w:val="32"/>
          <w:rtl/>
          <w:lang w:val="en-US" w:bidi="ar-DZ"/>
        </w:rPr>
        <w:t>هوية و نسب</w:t>
      </w:r>
      <w:r w:rsidR="00BA6A9E">
        <w:rPr>
          <w:rFonts w:ascii="Simplified Arabic" w:hAnsi="Simplified Arabic" w:cs="Simplified Arabic" w:hint="cs"/>
          <w:sz w:val="32"/>
          <w:szCs w:val="32"/>
          <w:rtl/>
          <w:lang w:val="en-US" w:bidi="ar-DZ"/>
        </w:rPr>
        <w:t xml:space="preserve">، </w:t>
      </w:r>
      <w:r w:rsidR="00BA6A9E">
        <w:rPr>
          <w:rStyle w:val="Appelnotedebasdep"/>
          <w:rFonts w:ascii="Simplified Arabic" w:hAnsi="Simplified Arabic" w:cs="Simplified Arabic"/>
          <w:sz w:val="32"/>
          <w:szCs w:val="32"/>
          <w:rtl/>
          <w:lang w:val="en-US" w:bidi="ar-DZ"/>
        </w:rPr>
        <w:footnoteReference w:id="81"/>
      </w:r>
      <w:r w:rsidR="00CC6345">
        <w:rPr>
          <w:rFonts w:ascii="Simplified Arabic" w:hAnsi="Simplified Arabic" w:cs="Simplified Arabic" w:hint="cs"/>
          <w:sz w:val="32"/>
          <w:szCs w:val="32"/>
          <w:rtl/>
          <w:lang w:val="en-US" w:bidi="ar-DZ"/>
        </w:rPr>
        <w:t>و</w:t>
      </w:r>
      <w:r w:rsidR="00BA6A9E" w:rsidRPr="00647AEC">
        <w:rPr>
          <w:rFonts w:ascii="Simplified Arabic" w:hAnsi="Simplified Arabic" w:cs="Simplified Arabic" w:hint="cs"/>
          <w:sz w:val="32"/>
          <w:szCs w:val="32"/>
          <w:rtl/>
          <w:lang w:val="en-US" w:bidi="ar-DZ"/>
        </w:rPr>
        <w:t>لا يهم أن ولد الطفل حيا أ</w:t>
      </w:r>
      <w:r w:rsidR="00BA6A9E">
        <w:rPr>
          <w:rFonts w:ascii="Simplified Arabic" w:hAnsi="Simplified Arabic" w:cs="Simplified Arabic" w:hint="cs"/>
          <w:sz w:val="32"/>
          <w:szCs w:val="32"/>
          <w:rtl/>
          <w:lang w:val="en-US" w:bidi="ar-DZ"/>
        </w:rPr>
        <w:t xml:space="preserve">م ميتا </w:t>
      </w:r>
      <w:r w:rsidR="00BA6A9E" w:rsidRPr="00647AEC">
        <w:rPr>
          <w:rFonts w:ascii="Simplified Arabic" w:hAnsi="Simplified Arabic" w:cs="Simplified Arabic" w:hint="cs"/>
          <w:sz w:val="32"/>
          <w:szCs w:val="32"/>
          <w:rtl/>
          <w:lang w:val="en-US" w:bidi="ar-DZ"/>
        </w:rPr>
        <w:t xml:space="preserve"> </w:t>
      </w:r>
      <w:r w:rsidR="00BA6A9E">
        <w:rPr>
          <w:rFonts w:ascii="Simplified Arabic" w:hAnsi="Simplified Arabic" w:cs="Simplified Arabic" w:hint="cs"/>
          <w:sz w:val="32"/>
          <w:szCs w:val="32"/>
          <w:rtl/>
          <w:lang w:val="en-US" w:bidi="ar-DZ"/>
        </w:rPr>
        <w:t xml:space="preserve">و يكون </w:t>
      </w:r>
      <w:r w:rsidR="00BA6A9E" w:rsidRPr="00647AEC">
        <w:rPr>
          <w:rFonts w:ascii="Simplified Arabic" w:hAnsi="Simplified Arabic" w:cs="Simplified Arabic" w:hint="cs"/>
          <w:sz w:val="32"/>
          <w:szCs w:val="32"/>
          <w:rtl/>
          <w:lang w:val="en-US" w:bidi="ar-DZ"/>
        </w:rPr>
        <w:t xml:space="preserve">عدم التصريح </w:t>
      </w:r>
      <w:r w:rsidR="00CC6345">
        <w:rPr>
          <w:rFonts w:ascii="Simplified Arabic" w:hAnsi="Simplified Arabic" w:cs="Simplified Arabic" w:hint="cs"/>
          <w:sz w:val="32"/>
          <w:szCs w:val="32"/>
          <w:rtl/>
          <w:lang w:val="en-US" w:bidi="ar-DZ"/>
        </w:rPr>
        <w:t>بالميلاد خلال 5 أيام من الولادة</w:t>
      </w:r>
      <w:r w:rsidR="00BA6A9E" w:rsidRPr="00647AEC">
        <w:rPr>
          <w:rFonts w:ascii="Simplified Arabic" w:hAnsi="Simplified Arabic" w:cs="Simplified Arabic" w:hint="cs"/>
          <w:sz w:val="32"/>
          <w:szCs w:val="32"/>
          <w:rtl/>
          <w:lang w:val="en-US" w:bidi="ar-DZ"/>
        </w:rPr>
        <w:t>، حيث حددت المادة 62 من قانون الحالة المدنية الأشخاص المعنيين بالتصريح بولادة الطفل</w:t>
      </w:r>
      <w:r w:rsidR="00BA6A9E">
        <w:rPr>
          <w:rStyle w:val="Appelnotedebasdep"/>
          <w:rFonts w:ascii="Simplified Arabic" w:hAnsi="Simplified Arabic" w:cs="Simplified Arabic"/>
          <w:sz w:val="32"/>
          <w:szCs w:val="32"/>
          <w:rtl/>
          <w:lang w:val="en-US" w:bidi="ar-DZ"/>
        </w:rPr>
        <w:footnoteReference w:id="82"/>
      </w:r>
      <w:r w:rsidR="00BA6A9E" w:rsidRPr="00647AEC">
        <w:rPr>
          <w:rFonts w:ascii="Simplified Arabic" w:hAnsi="Simplified Arabic" w:cs="Simplified Arabic" w:hint="cs"/>
          <w:sz w:val="32"/>
          <w:szCs w:val="32"/>
          <w:rtl/>
          <w:lang w:val="en-US" w:bidi="ar-DZ"/>
        </w:rPr>
        <w:t>، حيث نصت على انه :</w:t>
      </w:r>
      <w:r w:rsidR="00BA6A9E">
        <w:rPr>
          <w:rFonts w:ascii="Simplified Arabic" w:hAnsi="Simplified Arabic" w:cs="Simplified Arabic" w:hint="cs"/>
          <w:sz w:val="32"/>
          <w:szCs w:val="32"/>
          <w:rtl/>
          <w:lang w:val="en-US" w:bidi="ar-DZ"/>
        </w:rPr>
        <w:t xml:space="preserve"> </w:t>
      </w:r>
      <w:r w:rsidR="00BA6A9E" w:rsidRPr="00647AEC">
        <w:rPr>
          <w:rFonts w:ascii="Simplified Arabic" w:hAnsi="Simplified Arabic" w:cs="Simplified Arabic" w:hint="cs"/>
          <w:sz w:val="32"/>
          <w:szCs w:val="32"/>
          <w:rtl/>
          <w:lang w:val="en-US" w:bidi="ar-DZ"/>
        </w:rPr>
        <w:t xml:space="preserve">" يجب أن يصرح بولادة </w:t>
      </w:r>
      <w:r w:rsidR="00BA6A9E" w:rsidRPr="00647AEC">
        <w:rPr>
          <w:rFonts w:ascii="Simplified Arabic" w:hAnsi="Simplified Arabic" w:cs="Simplified Arabic" w:hint="cs"/>
          <w:sz w:val="32"/>
          <w:szCs w:val="32"/>
          <w:rtl/>
          <w:lang w:val="en-US" w:bidi="ar-DZ"/>
        </w:rPr>
        <w:lastRenderedPageBreak/>
        <w:t xml:space="preserve">الطفل الأب ، أو الأم ، و إلا فالأطباء و القابلات أو أي شخص أخر حضر الولادة ، و عندما تكون </w:t>
      </w:r>
      <w:r w:rsidR="00BA6A9E">
        <w:rPr>
          <w:rFonts w:ascii="Simplified Arabic" w:hAnsi="Simplified Arabic" w:cs="Simplified Arabic" w:hint="cs"/>
          <w:sz w:val="32"/>
          <w:szCs w:val="32"/>
          <w:rtl/>
          <w:lang w:val="en-US" w:bidi="ar-DZ"/>
        </w:rPr>
        <w:t>ا</w:t>
      </w:r>
      <w:r w:rsidR="00BA6A9E" w:rsidRPr="00647AEC">
        <w:rPr>
          <w:rFonts w:ascii="Simplified Arabic" w:hAnsi="Simplified Arabic" w:cs="Simplified Arabic" w:hint="cs"/>
          <w:sz w:val="32"/>
          <w:szCs w:val="32"/>
          <w:rtl/>
          <w:lang w:val="en-US" w:bidi="ar-DZ"/>
        </w:rPr>
        <w:t>لأم قد ولدت خارج منزلها فالشخص الذي ولدت الأم عنده</w:t>
      </w:r>
      <w:r w:rsidR="00692EEC">
        <w:rPr>
          <w:rFonts w:ascii="Simplified Arabic" w:hAnsi="Simplified Arabic" w:cs="Simplified Arabic" w:hint="cs"/>
          <w:sz w:val="32"/>
          <w:szCs w:val="32"/>
          <w:rtl/>
          <w:lang w:val="en-US" w:bidi="ar-DZ"/>
        </w:rPr>
        <w:t xml:space="preserve"> " </w:t>
      </w:r>
      <w:r w:rsidR="00BA6A9E">
        <w:rPr>
          <w:rStyle w:val="Appelnotedebasdep"/>
          <w:rFonts w:ascii="Simplified Arabic" w:hAnsi="Simplified Arabic" w:cs="Simplified Arabic"/>
          <w:sz w:val="32"/>
          <w:szCs w:val="32"/>
          <w:rtl/>
          <w:lang w:val="en-US" w:bidi="ar-DZ"/>
        </w:rPr>
        <w:footnoteReference w:id="83"/>
      </w:r>
      <w:r w:rsidR="00BA6A9E" w:rsidRPr="00647AEC">
        <w:rPr>
          <w:rFonts w:ascii="Simplified Arabic" w:hAnsi="Simplified Arabic" w:cs="Simplified Arabic" w:hint="cs"/>
          <w:sz w:val="32"/>
          <w:szCs w:val="32"/>
          <w:rtl/>
          <w:lang w:val="en-US" w:bidi="ar-DZ"/>
        </w:rPr>
        <w:t xml:space="preserve"> . </w:t>
      </w:r>
    </w:p>
    <w:p w14:paraId="3D9F34A6" w14:textId="77777777" w:rsidR="00CB2D81" w:rsidRPr="00CB2D81" w:rsidRDefault="00BA6A9E" w:rsidP="00E102C3">
      <w:pPr>
        <w:pStyle w:val="Paragraphedeliste"/>
        <w:numPr>
          <w:ilvl w:val="0"/>
          <w:numId w:val="21"/>
        </w:numPr>
        <w:bidi/>
        <w:rPr>
          <w:rFonts w:ascii="Simplified Arabic" w:hAnsi="Simplified Arabic" w:cs="Simplified Arabic"/>
          <w:sz w:val="32"/>
          <w:szCs w:val="32"/>
          <w:lang w:val="en-US" w:bidi="ar-DZ"/>
        </w:rPr>
      </w:pPr>
      <w:r w:rsidRPr="001120AF">
        <w:rPr>
          <w:rFonts w:ascii="Simplified Arabic" w:hAnsi="Simplified Arabic" w:cs="Simplified Arabic" w:hint="cs"/>
          <w:sz w:val="32"/>
          <w:szCs w:val="32"/>
          <w:rtl/>
          <w:lang w:val="en-US" w:bidi="ar-DZ"/>
        </w:rPr>
        <w:t xml:space="preserve"> </w:t>
      </w:r>
      <w:r w:rsidRPr="001120AF">
        <w:rPr>
          <w:rFonts w:ascii="Simplified Arabic" w:hAnsi="Simplified Arabic" w:cs="Simplified Arabic" w:hint="cs"/>
          <w:b/>
          <w:bCs/>
          <w:sz w:val="32"/>
          <w:szCs w:val="32"/>
          <w:rtl/>
          <w:lang w:val="en-US" w:bidi="ar-DZ"/>
        </w:rPr>
        <w:t>الركن المعنوي :</w:t>
      </w:r>
    </w:p>
    <w:p w14:paraId="1FB3A710" w14:textId="77777777" w:rsidR="00CB2D81" w:rsidRDefault="00BA6A9E" w:rsidP="00CB2D81">
      <w:pPr>
        <w:bidi/>
        <w:rPr>
          <w:rFonts w:ascii="Simplified Arabic" w:hAnsi="Simplified Arabic" w:cs="Simplified Arabic"/>
          <w:sz w:val="32"/>
          <w:szCs w:val="32"/>
          <w:rtl/>
          <w:lang w:val="en-US" w:bidi="ar-DZ"/>
        </w:rPr>
      </w:pPr>
      <w:r w:rsidRPr="00CB2D81">
        <w:rPr>
          <w:rFonts w:ascii="Simplified Arabic" w:hAnsi="Simplified Arabic" w:cs="Simplified Arabic" w:hint="cs"/>
          <w:b/>
          <w:bCs/>
          <w:sz w:val="32"/>
          <w:szCs w:val="32"/>
          <w:rtl/>
          <w:lang w:val="en-US" w:bidi="ar-DZ"/>
        </w:rPr>
        <w:t xml:space="preserve"> </w:t>
      </w:r>
      <w:r w:rsidR="00CB2D81">
        <w:rPr>
          <w:rFonts w:ascii="Simplified Arabic" w:hAnsi="Simplified Arabic" w:cs="Simplified Arabic" w:hint="cs"/>
          <w:sz w:val="32"/>
          <w:szCs w:val="32"/>
          <w:rtl/>
          <w:lang w:val="en-US" w:bidi="ar-DZ"/>
        </w:rPr>
        <w:t>و</w:t>
      </w:r>
      <w:r w:rsidRPr="00CB2D81">
        <w:rPr>
          <w:rFonts w:ascii="Simplified Arabic" w:hAnsi="Simplified Arabic" w:cs="Simplified Arabic" w:hint="cs"/>
          <w:sz w:val="32"/>
          <w:szCs w:val="32"/>
          <w:rtl/>
          <w:lang w:val="en-US" w:bidi="ar-DZ"/>
        </w:rPr>
        <w:t>هو غير مطلوب في هذه الجر</w:t>
      </w:r>
      <w:r w:rsidR="00CB2D81">
        <w:rPr>
          <w:rFonts w:ascii="Simplified Arabic" w:hAnsi="Simplified Arabic" w:cs="Simplified Arabic" w:hint="cs"/>
          <w:sz w:val="32"/>
          <w:szCs w:val="32"/>
          <w:rtl/>
          <w:lang w:val="en-US" w:bidi="ar-DZ"/>
        </w:rPr>
        <w:t>يمة</w:t>
      </w:r>
      <w:r w:rsidRPr="00CB2D81">
        <w:rPr>
          <w:rFonts w:ascii="Simplified Arabic" w:hAnsi="Simplified Arabic" w:cs="Simplified Arabic" w:hint="cs"/>
          <w:sz w:val="32"/>
          <w:szCs w:val="32"/>
          <w:rtl/>
          <w:lang w:val="en-US" w:bidi="ar-DZ"/>
        </w:rPr>
        <w:t>، لان الأمر يتعلق بمخالفة بسيطة</w:t>
      </w:r>
      <w:r w:rsidR="00692EEC">
        <w:rPr>
          <w:rFonts w:ascii="Simplified Arabic" w:hAnsi="Simplified Arabic" w:cs="Simplified Arabic" w:hint="cs"/>
          <w:sz w:val="32"/>
          <w:szCs w:val="32"/>
          <w:rtl/>
          <w:lang w:val="en-US" w:bidi="ar-DZ"/>
        </w:rPr>
        <w:t xml:space="preserve"> .</w:t>
      </w:r>
      <w:r w:rsidRPr="00CB2D81">
        <w:rPr>
          <w:rFonts w:ascii="Simplified Arabic" w:hAnsi="Simplified Arabic" w:cs="Simplified Arabic" w:hint="cs"/>
          <w:b/>
          <w:bCs/>
          <w:sz w:val="32"/>
          <w:szCs w:val="32"/>
          <w:rtl/>
          <w:lang w:val="en-US" w:bidi="ar-DZ"/>
        </w:rPr>
        <w:t xml:space="preserve"> </w:t>
      </w:r>
      <w:r>
        <w:rPr>
          <w:rStyle w:val="Appelnotedebasdep"/>
          <w:rFonts w:ascii="Simplified Arabic" w:hAnsi="Simplified Arabic" w:cs="Simplified Arabic"/>
          <w:sz w:val="32"/>
          <w:szCs w:val="32"/>
          <w:lang w:val="en-US" w:bidi="ar-DZ"/>
        </w:rPr>
        <w:footnoteReference w:id="84"/>
      </w:r>
    </w:p>
    <w:p w14:paraId="4A1CD3B9" w14:textId="77777777" w:rsidR="00BA6A9E" w:rsidRPr="00CB2D81" w:rsidRDefault="00BA6A9E" w:rsidP="00CB2D81">
      <w:pPr>
        <w:bidi/>
        <w:rPr>
          <w:rFonts w:ascii="Simplified Arabic" w:hAnsi="Simplified Arabic" w:cs="Simplified Arabic"/>
          <w:sz w:val="32"/>
          <w:szCs w:val="32"/>
          <w:rtl/>
          <w:lang w:val="en-US" w:bidi="ar-DZ"/>
        </w:rPr>
      </w:pPr>
      <w:r>
        <w:rPr>
          <w:rFonts w:ascii="Simplified Arabic" w:hAnsi="Simplified Arabic" w:cs="Simplified Arabic" w:hint="cs"/>
          <w:b/>
          <w:bCs/>
          <w:sz w:val="32"/>
          <w:szCs w:val="32"/>
          <w:rtl/>
          <w:lang w:val="en-US" w:bidi="ar-DZ"/>
        </w:rPr>
        <w:t xml:space="preserve">ثانيا </w:t>
      </w:r>
      <w:r w:rsidR="00CB2D81">
        <w:rPr>
          <w:rFonts w:ascii="Simplified Arabic" w:hAnsi="Simplified Arabic" w:cs="Simplified Arabic"/>
          <w:b/>
          <w:bCs/>
          <w:sz w:val="32"/>
          <w:szCs w:val="32"/>
          <w:rtl/>
          <w:lang w:val="en-US" w:bidi="ar-DZ"/>
        </w:rPr>
        <w:t>–</w:t>
      </w:r>
      <w:r w:rsidRPr="007C7E09">
        <w:rPr>
          <w:rFonts w:ascii="Simplified Arabic" w:hAnsi="Simplified Arabic" w:cs="Simplified Arabic" w:hint="cs"/>
          <w:b/>
          <w:bCs/>
          <w:sz w:val="32"/>
          <w:szCs w:val="32"/>
          <w:rtl/>
          <w:lang w:val="en-US" w:bidi="ar-DZ"/>
        </w:rPr>
        <w:t xml:space="preserve"> الجزاء</w:t>
      </w:r>
      <w:r w:rsidR="00CB2D81">
        <w:rPr>
          <w:rFonts w:ascii="Simplified Arabic" w:hAnsi="Simplified Arabic" w:cs="Simplified Arabic" w:hint="cs"/>
          <w:b/>
          <w:bCs/>
          <w:sz w:val="32"/>
          <w:szCs w:val="32"/>
          <w:rtl/>
          <w:lang w:val="en-US" w:bidi="ar-DZ"/>
        </w:rPr>
        <w:t xml:space="preserve"> :</w:t>
      </w:r>
    </w:p>
    <w:p w14:paraId="4EF341EA" w14:textId="77777777" w:rsidR="00BA6A9E" w:rsidRDefault="00BA6A9E" w:rsidP="00BA6A9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تنص الفقرة الثالثة من المادة 442 من قانون العقوبات  و تعاقب مقترف جريمة عدم التصريح بالولادة على انه : " كل من حضر ولادة طفل و لم يقدم عنها الإقرار المنصوص عليه في القانون في المواعيد المحددة بالحبس من 10 أيام إلى شهرين و بغرامة من 8000 إلى 16000 دج أو إحدى هاتين العقوبتين " .</w:t>
      </w:r>
      <w:r>
        <w:rPr>
          <w:rStyle w:val="Appelnotedebasdep"/>
          <w:rFonts w:ascii="Simplified Arabic" w:hAnsi="Simplified Arabic" w:cs="Simplified Arabic"/>
          <w:sz w:val="32"/>
          <w:szCs w:val="32"/>
          <w:rtl/>
          <w:lang w:val="en-US" w:bidi="ar-DZ"/>
        </w:rPr>
        <w:footnoteReference w:id="85"/>
      </w:r>
      <w:r>
        <w:rPr>
          <w:rFonts w:ascii="Simplified Arabic" w:hAnsi="Simplified Arabic" w:cs="Simplified Arabic" w:hint="cs"/>
          <w:sz w:val="32"/>
          <w:szCs w:val="32"/>
          <w:rtl/>
          <w:lang w:val="en-US" w:bidi="ar-DZ"/>
        </w:rPr>
        <w:t xml:space="preserve"> </w:t>
      </w:r>
    </w:p>
    <w:p w14:paraId="65348273" w14:textId="77777777" w:rsidR="00BA6A9E" w:rsidRPr="00FC5BBE" w:rsidRDefault="00BA6A9E" w:rsidP="00BA6A9E">
      <w:pPr>
        <w:bidi/>
        <w:rPr>
          <w:rFonts w:ascii="Simplified Arabic" w:hAnsi="Simplified Arabic" w:cs="Simplified Arabic"/>
          <w:b/>
          <w:bCs/>
          <w:sz w:val="32"/>
          <w:szCs w:val="32"/>
          <w:rtl/>
          <w:lang w:bidi="ar-DZ"/>
        </w:rPr>
      </w:pPr>
      <w:r w:rsidRPr="00FC5BBE">
        <w:rPr>
          <w:rFonts w:ascii="Simplified Arabic" w:hAnsi="Simplified Arabic" w:cs="Simplified Arabic"/>
          <w:b/>
          <w:bCs/>
          <w:sz w:val="32"/>
          <w:szCs w:val="32"/>
          <w:rtl/>
          <w:lang w:bidi="ar-DZ"/>
        </w:rPr>
        <w:t xml:space="preserve">الفرع الثاني: عدم تسليم قاصر قضي في شأن حضانته بحكم قضائي </w:t>
      </w:r>
    </w:p>
    <w:p w14:paraId="2A7D6AD1" w14:textId="77777777" w:rsidR="00BA6A9E" w:rsidRPr="00FC5BBE" w:rsidRDefault="00BA6A9E" w:rsidP="00BA6A9E">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FC5BBE">
        <w:rPr>
          <w:rFonts w:ascii="Simplified Arabic" w:hAnsi="Simplified Arabic" w:cs="Simplified Arabic"/>
          <w:sz w:val="32"/>
          <w:szCs w:val="32"/>
          <w:rtl/>
          <w:lang w:bidi="ar-DZ"/>
        </w:rPr>
        <w:t>حق الطفل في الحضانة حق أساسي،  ليحظى الطفل على تربية سليمة، لذلك سعى المشرع الجزائري لحماية هذا الحق وهذا ما نصت عليه المادة 328 من قانون العقوبات والتي جرمت الامتناع عن تسليم طفل قضي من شان حضانته بحكم قضائي وتقوم هذه الجريمة بتوفر العناصر التالية</w:t>
      </w:r>
      <w:r w:rsidRPr="00FC5BBE">
        <w:rPr>
          <w:rStyle w:val="Appelnotedebasdep"/>
          <w:rFonts w:ascii="Simplified Arabic" w:hAnsi="Simplified Arabic" w:cs="Simplified Arabic"/>
          <w:sz w:val="32"/>
          <w:szCs w:val="32"/>
          <w:rtl/>
          <w:lang w:bidi="ar-DZ"/>
        </w:rPr>
        <w:footnoteReference w:id="86"/>
      </w:r>
      <w:r w:rsidR="00CB2D81">
        <w:rPr>
          <w:rFonts w:ascii="Simplified Arabic" w:hAnsi="Simplified Arabic" w:cs="Simplified Arabic" w:hint="cs"/>
          <w:sz w:val="32"/>
          <w:szCs w:val="32"/>
          <w:rtl/>
          <w:lang w:bidi="ar-DZ"/>
        </w:rPr>
        <w:t>:</w:t>
      </w:r>
    </w:p>
    <w:p w14:paraId="2877A320" w14:textId="77777777" w:rsidR="00277DFF" w:rsidRDefault="00BA6A9E" w:rsidP="00F46151">
      <w:pPr>
        <w:bidi/>
        <w:rPr>
          <w:rFonts w:ascii="Simplified Arabic" w:hAnsi="Simplified Arabic" w:cs="Simplified Arabic"/>
          <w:b/>
          <w:bCs/>
          <w:sz w:val="32"/>
          <w:szCs w:val="32"/>
          <w:rtl/>
          <w:lang w:bidi="ar-DZ"/>
        </w:rPr>
      </w:pPr>
      <w:r w:rsidRPr="00FC5BBE">
        <w:rPr>
          <w:rFonts w:ascii="Simplified Arabic" w:hAnsi="Simplified Arabic" w:cs="Simplified Arabic"/>
          <w:b/>
          <w:bCs/>
          <w:sz w:val="32"/>
          <w:szCs w:val="32"/>
          <w:rtl/>
          <w:lang w:bidi="ar-DZ"/>
        </w:rPr>
        <w:t>أولا</w:t>
      </w:r>
      <w:r w:rsidR="00277DFF">
        <w:rPr>
          <w:rFonts w:ascii="Simplified Arabic" w:hAnsi="Simplified Arabic" w:cs="Simplified Arabic" w:hint="cs"/>
          <w:b/>
          <w:bCs/>
          <w:sz w:val="32"/>
          <w:szCs w:val="32"/>
          <w:rtl/>
          <w:lang w:bidi="ar-DZ"/>
        </w:rPr>
        <w:t xml:space="preserve"> </w:t>
      </w:r>
      <w:r w:rsidR="00277DFF">
        <w:rPr>
          <w:rFonts w:ascii="Simplified Arabic" w:hAnsi="Simplified Arabic" w:cs="Simplified Arabic"/>
          <w:b/>
          <w:bCs/>
          <w:sz w:val="32"/>
          <w:szCs w:val="32"/>
          <w:rtl/>
          <w:lang w:bidi="ar-DZ"/>
        </w:rPr>
        <w:t>–</w:t>
      </w:r>
      <w:r w:rsidR="00277DFF">
        <w:rPr>
          <w:rFonts w:ascii="Simplified Arabic" w:hAnsi="Simplified Arabic" w:cs="Simplified Arabic" w:hint="cs"/>
          <w:b/>
          <w:bCs/>
          <w:sz w:val="32"/>
          <w:szCs w:val="32"/>
          <w:rtl/>
          <w:lang w:bidi="ar-DZ"/>
        </w:rPr>
        <w:t xml:space="preserve"> </w:t>
      </w:r>
      <w:r w:rsidR="00CB2D81" w:rsidRPr="00F46151">
        <w:rPr>
          <w:rFonts w:ascii="Simplified Arabic" w:hAnsi="Simplified Arabic" w:cs="Simplified Arabic" w:hint="cs"/>
          <w:b/>
          <w:bCs/>
          <w:sz w:val="32"/>
          <w:szCs w:val="32"/>
          <w:rtl/>
          <w:lang w:bidi="ar-DZ"/>
        </w:rPr>
        <w:t>ا</w:t>
      </w:r>
      <w:r w:rsidRPr="00F46151">
        <w:rPr>
          <w:rFonts w:ascii="Simplified Arabic" w:hAnsi="Simplified Arabic" w:cs="Simplified Arabic"/>
          <w:b/>
          <w:bCs/>
          <w:sz w:val="32"/>
          <w:szCs w:val="32"/>
          <w:rtl/>
          <w:lang w:bidi="ar-DZ"/>
        </w:rPr>
        <w:t>لقاصر</w:t>
      </w:r>
      <w:r w:rsidR="00277DFF">
        <w:rPr>
          <w:rFonts w:ascii="Simplified Arabic" w:hAnsi="Simplified Arabic" w:cs="Simplified Arabic" w:hint="cs"/>
          <w:b/>
          <w:bCs/>
          <w:sz w:val="32"/>
          <w:szCs w:val="32"/>
          <w:rtl/>
          <w:lang w:bidi="ar-DZ"/>
        </w:rPr>
        <w:t>:</w:t>
      </w:r>
    </w:p>
    <w:p w14:paraId="10B9DC3E" w14:textId="77777777" w:rsidR="00BA6A9E" w:rsidRPr="00F46151" w:rsidRDefault="00BA6A9E" w:rsidP="00277DFF">
      <w:pPr>
        <w:bidi/>
        <w:rPr>
          <w:rFonts w:ascii="Simplified Arabic" w:hAnsi="Simplified Arabic" w:cs="Simplified Arabic"/>
          <w:b/>
          <w:bCs/>
          <w:sz w:val="32"/>
          <w:szCs w:val="32"/>
          <w:rtl/>
          <w:lang w:bidi="ar-DZ"/>
        </w:rPr>
      </w:pPr>
      <w:r w:rsidRPr="00F46151">
        <w:rPr>
          <w:rFonts w:ascii="Simplified Arabic" w:hAnsi="Simplified Arabic" w:cs="Simplified Arabic" w:hint="cs"/>
          <w:b/>
          <w:bCs/>
          <w:sz w:val="32"/>
          <w:szCs w:val="32"/>
          <w:rtl/>
          <w:lang w:bidi="ar-DZ"/>
        </w:rPr>
        <w:lastRenderedPageBreak/>
        <w:t xml:space="preserve"> </w:t>
      </w:r>
      <w:r w:rsidRPr="00F46151">
        <w:rPr>
          <w:rFonts w:ascii="Simplified Arabic" w:hAnsi="Simplified Arabic" w:cs="Simplified Arabic"/>
          <w:sz w:val="32"/>
          <w:szCs w:val="32"/>
          <w:rtl/>
          <w:lang w:bidi="ar-DZ"/>
        </w:rPr>
        <w:t>لا يتعلق الأمر هنا بالطفل الذي لم يبلغ سن السابعة، إنما يتعلق بالقاصر.</w:t>
      </w:r>
    </w:p>
    <w:p w14:paraId="4542F34A" w14:textId="77777777" w:rsidR="00BA6A9E" w:rsidRPr="00FC5BBE" w:rsidRDefault="00BA6A9E" w:rsidP="00BA6A9E">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FC5BBE">
        <w:rPr>
          <w:rFonts w:ascii="Simplified Arabic" w:hAnsi="Simplified Arabic" w:cs="Simplified Arabic"/>
          <w:sz w:val="32"/>
          <w:szCs w:val="32"/>
          <w:rtl/>
          <w:lang w:bidi="ar-DZ"/>
        </w:rPr>
        <w:t xml:space="preserve">القاصر هو من لم يبلغ سن الرشد المحددة في الفقرة الثانية من المادة 40من القانون المدني ب(19) تسع عشر سنة، لكن مدام الأمر يتعلق بالحضانة ، فالمرجع هنا يكون لقانون الأسرة لتحديد مفهوم " القاصر"استنادا إلى انقضاء مدة الحضانة </w:t>
      </w:r>
    </w:p>
    <w:p w14:paraId="347C43A3" w14:textId="77777777" w:rsidR="00BA6A9E" w:rsidRPr="00FC5BBE" w:rsidRDefault="00BA6A9E" w:rsidP="00BA6A9E">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FC5BBE">
        <w:rPr>
          <w:rFonts w:ascii="Simplified Arabic" w:hAnsi="Simplified Arabic" w:cs="Simplified Arabic"/>
          <w:sz w:val="32"/>
          <w:szCs w:val="32"/>
          <w:rtl/>
          <w:lang w:bidi="ar-DZ"/>
        </w:rPr>
        <w:t xml:space="preserve">وبالرجوع إلى قانون الأسرة، وتحديدا نص المادة 65منه ، تقتضي مدة الحضانة ببلوغ الذكر 16سنة، وببلوغ الأنثى سن الزواج، </w:t>
      </w:r>
      <w:r w:rsidRPr="00FC5BBE">
        <w:rPr>
          <w:rFonts w:ascii="Simplified Arabic" w:hAnsi="Simplified Arabic" w:cs="Simplified Arabic" w:hint="cs"/>
          <w:sz w:val="32"/>
          <w:szCs w:val="32"/>
          <w:rtl/>
          <w:lang w:bidi="ar-DZ"/>
        </w:rPr>
        <w:t>أي</w:t>
      </w:r>
      <w:r w:rsidRPr="00FC5BBE">
        <w:rPr>
          <w:rFonts w:ascii="Simplified Arabic" w:hAnsi="Simplified Arabic" w:cs="Simplified Arabic"/>
          <w:sz w:val="32"/>
          <w:szCs w:val="32"/>
          <w:rtl/>
          <w:lang w:bidi="ar-DZ"/>
        </w:rPr>
        <w:t xml:space="preserve"> 18سنة (المادة 7 قانون الأسرة)ومما سبق يمكن القول إن القاصر بالنسبة لذكور هو من بلغ سن السادس عشر لذكور،وسن الثامن عشر بالنسبة للإناث.</w:t>
      </w:r>
      <w:r w:rsidRPr="00FC5BBE">
        <w:rPr>
          <w:rStyle w:val="Appelnotedebasdep"/>
          <w:rFonts w:ascii="Simplified Arabic" w:hAnsi="Simplified Arabic" w:cs="Simplified Arabic"/>
          <w:sz w:val="32"/>
          <w:szCs w:val="32"/>
          <w:rtl/>
          <w:lang w:bidi="ar-DZ"/>
        </w:rPr>
        <w:footnoteReference w:id="87"/>
      </w:r>
    </w:p>
    <w:p w14:paraId="1E3B9152" w14:textId="77777777" w:rsidR="00BA6A9E" w:rsidRDefault="00BA6A9E" w:rsidP="00BA6A9E">
      <w:pPr>
        <w:bidi/>
        <w:rPr>
          <w:rFonts w:ascii="Simplified Arabic" w:hAnsi="Simplified Arabic" w:cs="Simplified Arabic"/>
          <w:b/>
          <w:bCs/>
          <w:sz w:val="32"/>
          <w:szCs w:val="32"/>
          <w:rtl/>
          <w:lang w:bidi="ar-DZ"/>
        </w:rPr>
      </w:pPr>
      <w:r w:rsidRPr="00FC5BBE">
        <w:rPr>
          <w:rFonts w:ascii="Simplified Arabic" w:hAnsi="Simplified Arabic" w:cs="Simplified Arabic"/>
          <w:b/>
          <w:bCs/>
          <w:sz w:val="32"/>
          <w:szCs w:val="32"/>
          <w:rtl/>
          <w:lang w:bidi="ar-DZ"/>
        </w:rPr>
        <w:t>ثانيا</w:t>
      </w:r>
      <w:r>
        <w:rPr>
          <w:rFonts w:ascii="Simplified Arabic" w:hAnsi="Simplified Arabic" w:cs="Simplified Arabic" w:hint="cs"/>
          <w:b/>
          <w:bCs/>
          <w:sz w:val="32"/>
          <w:szCs w:val="32"/>
          <w:rtl/>
          <w:lang w:bidi="ar-DZ"/>
        </w:rPr>
        <w:t xml:space="preserve">- </w:t>
      </w:r>
      <w:r w:rsidRPr="00FC5BBE">
        <w:rPr>
          <w:rFonts w:ascii="Simplified Arabic" w:hAnsi="Simplified Arabic" w:cs="Simplified Arabic"/>
          <w:b/>
          <w:bCs/>
          <w:sz w:val="32"/>
          <w:szCs w:val="32"/>
          <w:rtl/>
          <w:lang w:bidi="ar-DZ"/>
        </w:rPr>
        <w:t xml:space="preserve">حكم قضائي يتضمن إسناد حق الحضانة </w:t>
      </w:r>
      <w:r>
        <w:rPr>
          <w:rFonts w:ascii="Simplified Arabic" w:hAnsi="Simplified Arabic" w:cs="Simplified Arabic" w:hint="cs"/>
          <w:b/>
          <w:bCs/>
          <w:sz w:val="32"/>
          <w:szCs w:val="32"/>
          <w:rtl/>
          <w:lang w:bidi="ar-DZ"/>
        </w:rPr>
        <w:t xml:space="preserve"> :</w:t>
      </w:r>
    </w:p>
    <w:p w14:paraId="6E42A6BE" w14:textId="77777777" w:rsidR="00BA6A9E" w:rsidRPr="00FC5BBE" w:rsidRDefault="00BA6A9E" w:rsidP="00BA6A9E">
      <w:pPr>
        <w:bidi/>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Pr="00FC5BBE">
        <w:rPr>
          <w:rFonts w:ascii="Simplified Arabic" w:hAnsi="Simplified Arabic" w:cs="Simplified Arabic"/>
          <w:sz w:val="32"/>
          <w:szCs w:val="32"/>
          <w:rtl/>
          <w:lang w:bidi="ar-DZ"/>
        </w:rPr>
        <w:t>قد يكون حكما مؤقتا أو نهائيا ولكن إن يكون نافذا كما هو الشأن بالنسبة للأوامر القضائية المشمولة بالنفاذ المعجل ،وقد يكون الحكم قد صدر عقب دعوى طلاق أو اثر دعوى مستقلة خاصة بمسألة الحضانة فقط ، سواء تغلق الأمر بإسناد الحضانة نهائيا أو مؤقتا</w:t>
      </w:r>
      <w:r w:rsidRPr="00FC5BBE">
        <w:rPr>
          <w:rStyle w:val="Appelnotedebasdep"/>
          <w:rFonts w:ascii="Simplified Arabic" w:hAnsi="Simplified Arabic" w:cs="Simplified Arabic"/>
          <w:sz w:val="32"/>
          <w:szCs w:val="32"/>
          <w:rtl/>
          <w:lang w:bidi="ar-DZ"/>
        </w:rPr>
        <w:footnoteReference w:id="88"/>
      </w:r>
      <w:r w:rsidRPr="00FC5BBE">
        <w:rPr>
          <w:rFonts w:ascii="Simplified Arabic" w:hAnsi="Simplified Arabic" w:cs="Simplified Arabic"/>
          <w:sz w:val="32"/>
          <w:szCs w:val="32"/>
          <w:rtl/>
          <w:lang w:bidi="ar-DZ"/>
        </w:rPr>
        <w:t xml:space="preserve">.كما </w:t>
      </w:r>
      <w:r w:rsidRPr="00FC5BBE">
        <w:rPr>
          <w:rFonts w:ascii="Simplified Arabic" w:hAnsi="Simplified Arabic" w:cs="Simplified Arabic" w:hint="cs"/>
          <w:sz w:val="32"/>
          <w:szCs w:val="32"/>
          <w:rtl/>
          <w:lang w:bidi="ar-DZ"/>
        </w:rPr>
        <w:t>إن</w:t>
      </w:r>
      <w:r w:rsidRPr="00FC5BBE">
        <w:rPr>
          <w:rFonts w:ascii="Simplified Arabic" w:hAnsi="Simplified Arabic" w:cs="Simplified Arabic"/>
          <w:sz w:val="32"/>
          <w:szCs w:val="32"/>
          <w:rtl/>
          <w:lang w:bidi="ar-DZ"/>
        </w:rPr>
        <w:t xml:space="preserve"> عبارة الحضانة ترتبط بحق الزيارة، ومن ثم يطبق حكم المادة 328من قانون العقوبات حتى في حالة عدم احترام حكم يتعلق بحق الزيارة.</w:t>
      </w:r>
      <w:r w:rsidRPr="00FC5BBE">
        <w:rPr>
          <w:rStyle w:val="Appelnotedebasdep"/>
          <w:rFonts w:ascii="Simplified Arabic" w:hAnsi="Simplified Arabic" w:cs="Simplified Arabic"/>
          <w:sz w:val="32"/>
          <w:szCs w:val="32"/>
          <w:rtl/>
          <w:lang w:bidi="ar-DZ"/>
        </w:rPr>
        <w:footnoteReference w:id="89"/>
      </w:r>
    </w:p>
    <w:p w14:paraId="0E03AA75" w14:textId="77777777" w:rsidR="00BA6A9E" w:rsidRPr="00FC5BBE" w:rsidRDefault="00BA6A9E" w:rsidP="00B8093E">
      <w:pPr>
        <w:bidi/>
        <w:rPr>
          <w:rFonts w:ascii="Simplified Arabic" w:hAnsi="Simplified Arabic" w:cs="Simplified Arabic"/>
          <w:sz w:val="32"/>
          <w:szCs w:val="32"/>
          <w:rtl/>
          <w:lang w:bidi="ar-DZ"/>
        </w:rPr>
      </w:pPr>
      <w:r w:rsidRPr="00FC5BBE">
        <w:rPr>
          <w:rFonts w:ascii="Simplified Arabic" w:hAnsi="Simplified Arabic" w:cs="Simplified Arabic"/>
          <w:b/>
          <w:bCs/>
          <w:sz w:val="32"/>
          <w:szCs w:val="32"/>
          <w:rtl/>
          <w:lang w:bidi="ar-DZ"/>
        </w:rPr>
        <w:t xml:space="preserve"> ثالثا</w:t>
      </w:r>
      <w:r w:rsidR="00B8093E">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FC5BBE">
        <w:rPr>
          <w:rFonts w:ascii="Simplified Arabic" w:hAnsi="Simplified Arabic" w:cs="Simplified Arabic"/>
          <w:b/>
          <w:bCs/>
          <w:sz w:val="32"/>
          <w:szCs w:val="32"/>
          <w:rtl/>
          <w:lang w:bidi="ar-DZ"/>
        </w:rPr>
        <w:t>الركن الماد</w:t>
      </w:r>
      <w:r w:rsidRPr="00FC5BBE">
        <w:rPr>
          <w:rFonts w:ascii="Simplified Arabic" w:hAnsi="Simplified Arabic" w:cs="Simplified Arabic"/>
          <w:sz w:val="32"/>
          <w:szCs w:val="32"/>
          <w:rtl/>
          <w:lang w:bidi="ar-DZ"/>
        </w:rPr>
        <w:t>ي</w:t>
      </w:r>
      <w:r w:rsidRPr="00FC5BBE">
        <w:rPr>
          <w:rFonts w:ascii="Simplified Arabic" w:hAnsi="Simplified Arabic" w:cs="Simplified Arabic"/>
          <w:b/>
          <w:bCs/>
          <w:sz w:val="32"/>
          <w:szCs w:val="32"/>
          <w:rtl/>
          <w:lang w:bidi="ar-DZ"/>
        </w:rPr>
        <w:t>:</w:t>
      </w:r>
      <w:r w:rsidRPr="00FC5BBE">
        <w:rPr>
          <w:rFonts w:ascii="Simplified Arabic" w:hAnsi="Simplified Arabic" w:cs="Simplified Arabic"/>
          <w:sz w:val="32"/>
          <w:szCs w:val="32"/>
          <w:rtl/>
          <w:lang w:bidi="ar-DZ"/>
        </w:rPr>
        <w:t xml:space="preserve"> </w:t>
      </w:r>
      <w:r w:rsidR="00B8093E">
        <w:rPr>
          <w:rFonts w:ascii="Simplified Arabic" w:hAnsi="Simplified Arabic" w:cs="Simplified Arabic" w:hint="cs"/>
          <w:sz w:val="32"/>
          <w:szCs w:val="32"/>
          <w:rtl/>
          <w:lang w:bidi="ar-DZ"/>
        </w:rPr>
        <w:t xml:space="preserve"> </w:t>
      </w:r>
      <w:r w:rsidRPr="00FC5BBE">
        <w:rPr>
          <w:rFonts w:ascii="Simplified Arabic" w:hAnsi="Simplified Arabic" w:cs="Simplified Arabic"/>
          <w:sz w:val="32"/>
          <w:szCs w:val="32"/>
          <w:rtl/>
          <w:lang w:bidi="ar-DZ"/>
        </w:rPr>
        <w:t>حسب المادة 328 من قانون العقوبات قان هذه الجريمة تقوم حتى ولو وقعت بغير تحايل ولا عنف ، ويتمثل الركن المادي لجريمة امتناع من كان الطفل تحت رعايته عن تسليمه إلى</w:t>
      </w:r>
      <w:r w:rsidR="00B8093E">
        <w:rPr>
          <w:rFonts w:ascii="Simplified Arabic" w:hAnsi="Simplified Arabic" w:cs="Simplified Arabic"/>
          <w:sz w:val="32"/>
          <w:szCs w:val="32"/>
          <w:rtl/>
          <w:lang w:bidi="ar-DZ"/>
        </w:rPr>
        <w:t xml:space="preserve"> من وكلت إليه حضانته بحكم قضائي</w:t>
      </w:r>
      <w:r w:rsidRPr="00FC5BBE">
        <w:rPr>
          <w:rFonts w:ascii="Simplified Arabic" w:hAnsi="Simplified Arabic" w:cs="Simplified Arabic"/>
          <w:sz w:val="32"/>
          <w:szCs w:val="32"/>
          <w:rtl/>
          <w:lang w:bidi="ar-DZ"/>
        </w:rPr>
        <w:t xml:space="preserve">، </w:t>
      </w:r>
      <w:r w:rsidRPr="00FC5BBE">
        <w:rPr>
          <w:rFonts w:ascii="Simplified Arabic" w:hAnsi="Simplified Arabic" w:cs="Simplified Arabic"/>
          <w:sz w:val="32"/>
          <w:szCs w:val="32"/>
          <w:rtl/>
          <w:lang w:bidi="ar-DZ"/>
        </w:rPr>
        <w:lastRenderedPageBreak/>
        <w:t xml:space="preserve">أي من له الحق في المطالبة به </w:t>
      </w:r>
      <w:r w:rsidRPr="00FC5BBE">
        <w:rPr>
          <w:rFonts w:ascii="Simplified Arabic" w:hAnsi="Simplified Arabic" w:cs="Simplified Arabic" w:hint="cs"/>
          <w:sz w:val="32"/>
          <w:szCs w:val="32"/>
          <w:rtl/>
          <w:lang w:bidi="ar-DZ"/>
        </w:rPr>
        <w:t>أو</w:t>
      </w:r>
      <w:r w:rsidRPr="00FC5BBE">
        <w:rPr>
          <w:rFonts w:ascii="Simplified Arabic" w:hAnsi="Simplified Arabic" w:cs="Simplified Arabic"/>
          <w:sz w:val="32"/>
          <w:szCs w:val="32"/>
          <w:rtl/>
          <w:lang w:bidi="ar-DZ"/>
        </w:rPr>
        <w:t xml:space="preserve"> بشان من استفاد من حق الزيارة أو من حضانة مؤقتة فينتهز فرصة وجود القاصر معه لاحتجازه، أو في احذ القاصر ممن وكلت إليه حضانته أو من الأماكن التي وضعه فيها.</w:t>
      </w:r>
      <w:r w:rsidRPr="00FC5BBE">
        <w:rPr>
          <w:rStyle w:val="Appelnotedebasdep"/>
          <w:rFonts w:ascii="Simplified Arabic" w:hAnsi="Simplified Arabic" w:cs="Simplified Arabic"/>
          <w:sz w:val="32"/>
          <w:szCs w:val="32"/>
          <w:rtl/>
          <w:lang w:bidi="ar-DZ"/>
        </w:rPr>
        <w:footnoteReference w:id="90"/>
      </w:r>
      <w:r w:rsidRPr="00FC5BBE">
        <w:rPr>
          <w:rFonts w:ascii="Simplified Arabic" w:hAnsi="Simplified Arabic" w:cs="Simplified Arabic"/>
          <w:sz w:val="32"/>
          <w:szCs w:val="32"/>
          <w:rtl/>
          <w:lang w:bidi="ar-DZ"/>
        </w:rPr>
        <w:t xml:space="preserve"> </w:t>
      </w:r>
    </w:p>
    <w:p w14:paraId="3DAEFF7B" w14:textId="77777777" w:rsidR="00BA6A9E" w:rsidRPr="00FC5BBE" w:rsidRDefault="00BA6A9E" w:rsidP="00BA6A9E">
      <w:pPr>
        <w:bidi/>
        <w:rPr>
          <w:rFonts w:ascii="Simplified Arabic" w:hAnsi="Simplified Arabic" w:cs="Simplified Arabic"/>
          <w:sz w:val="32"/>
          <w:szCs w:val="32"/>
          <w:rtl/>
          <w:lang w:bidi="ar-DZ"/>
        </w:rPr>
      </w:pPr>
      <w:r w:rsidRPr="00FC5BBE">
        <w:rPr>
          <w:rFonts w:ascii="Simplified Arabic" w:hAnsi="Simplified Arabic" w:cs="Simplified Arabic"/>
          <w:b/>
          <w:bCs/>
          <w:sz w:val="32"/>
          <w:szCs w:val="32"/>
          <w:rtl/>
          <w:lang w:bidi="ar-DZ"/>
        </w:rPr>
        <w:t xml:space="preserve">رابعا- الركن المعنوي: </w:t>
      </w:r>
      <w:r w:rsidRPr="00FC5BBE">
        <w:rPr>
          <w:rFonts w:ascii="Simplified Arabic" w:hAnsi="Simplified Arabic" w:cs="Simplified Arabic"/>
          <w:sz w:val="32"/>
          <w:szCs w:val="32"/>
          <w:rtl/>
          <w:lang w:bidi="ar-DZ"/>
        </w:rPr>
        <w:t>تقتضي هذه الجريمة توافر القصد الجنائي يتمثل علم الجاني بالحكم القضائي ونية معارضة تنفيذ الحكم، فالغاية الأساسية من تجريم هذا الفعل تكمن في فرض الحماية للولاية على الصغير، كذلك احترام حجية القرار الصادر عن القضاء في هذا الموضوع.</w:t>
      </w:r>
      <w:r w:rsidRPr="00FC5BBE">
        <w:rPr>
          <w:rStyle w:val="Appelnotedebasdep"/>
          <w:rFonts w:ascii="Simplified Arabic" w:hAnsi="Simplified Arabic" w:cs="Simplified Arabic"/>
          <w:sz w:val="32"/>
          <w:szCs w:val="32"/>
          <w:rtl/>
          <w:lang w:bidi="ar-DZ"/>
        </w:rPr>
        <w:footnoteReference w:id="91"/>
      </w:r>
    </w:p>
    <w:p w14:paraId="7D8BD544" w14:textId="77777777" w:rsidR="00BA6A9E" w:rsidRDefault="00BA6A9E" w:rsidP="00BA6A9E">
      <w:pPr>
        <w:bidi/>
        <w:rPr>
          <w:rFonts w:ascii="Simplified Arabic" w:hAnsi="Simplified Arabic" w:cs="Simplified Arabic"/>
          <w:b/>
          <w:bCs/>
          <w:sz w:val="32"/>
          <w:szCs w:val="32"/>
          <w:rtl/>
          <w:lang w:bidi="ar-DZ"/>
        </w:rPr>
      </w:pPr>
      <w:r w:rsidRPr="00FC5BBE">
        <w:rPr>
          <w:rFonts w:ascii="Simplified Arabic" w:hAnsi="Simplified Arabic" w:cs="Simplified Arabic"/>
          <w:b/>
          <w:bCs/>
          <w:sz w:val="32"/>
          <w:szCs w:val="32"/>
          <w:rtl/>
          <w:lang w:bidi="ar-DZ"/>
        </w:rPr>
        <w:t>خامسا- الجزاء:</w:t>
      </w:r>
    </w:p>
    <w:p w14:paraId="78818BC2" w14:textId="77777777" w:rsidR="00BA6A9E" w:rsidRPr="00FC5BBE" w:rsidRDefault="00BA6A9E" w:rsidP="00BA6A9E">
      <w:pPr>
        <w:bidi/>
        <w:rPr>
          <w:rFonts w:ascii="Simplified Arabic" w:hAnsi="Simplified Arabic" w:cs="Simplified Arabic"/>
          <w:sz w:val="32"/>
          <w:szCs w:val="32"/>
          <w:rtl/>
          <w:lang w:bidi="ar-DZ"/>
        </w:rPr>
      </w:pPr>
      <w:r w:rsidRPr="00FC5BBE">
        <w:rPr>
          <w:rFonts w:ascii="Simplified Arabic" w:hAnsi="Simplified Arabic" w:cs="Simplified Arabic"/>
          <w:sz w:val="32"/>
          <w:szCs w:val="32"/>
          <w:rtl/>
          <w:lang w:bidi="ar-DZ"/>
        </w:rPr>
        <w:t xml:space="preserve"> تعاقب المادة 328 من قانون العقوبات على جريمة عدم تسليم قاصر قضي في شأن حضانته بالحبس من شهر إلى سنة</w:t>
      </w:r>
      <w:r w:rsidR="0055224A">
        <w:rPr>
          <w:rFonts w:ascii="Simplified Arabic" w:hAnsi="Simplified Arabic" w:cs="Simplified Arabic"/>
          <w:sz w:val="32"/>
          <w:szCs w:val="32"/>
          <w:rtl/>
          <w:lang w:bidi="ar-DZ"/>
        </w:rPr>
        <w:t xml:space="preserve"> وبغرامة من 20000 إلى 100000 دج</w:t>
      </w:r>
      <w:r w:rsidRPr="00FC5BBE">
        <w:rPr>
          <w:rFonts w:ascii="Simplified Arabic" w:hAnsi="Simplified Arabic" w:cs="Simplified Arabic"/>
          <w:sz w:val="32"/>
          <w:szCs w:val="32"/>
          <w:rtl/>
          <w:lang w:bidi="ar-DZ"/>
        </w:rPr>
        <w:t>،</w:t>
      </w:r>
      <w:r w:rsidR="0055224A">
        <w:rPr>
          <w:rFonts w:ascii="Simplified Arabic" w:hAnsi="Simplified Arabic" w:cs="Simplified Arabic" w:hint="cs"/>
          <w:sz w:val="32"/>
          <w:szCs w:val="32"/>
          <w:rtl/>
          <w:lang w:bidi="ar-DZ"/>
        </w:rPr>
        <w:t xml:space="preserve"> </w:t>
      </w:r>
      <w:r w:rsidRPr="00FC5BBE">
        <w:rPr>
          <w:rFonts w:ascii="Simplified Arabic" w:hAnsi="Simplified Arabic" w:cs="Simplified Arabic"/>
          <w:sz w:val="32"/>
          <w:szCs w:val="32"/>
          <w:rtl/>
          <w:lang w:bidi="ar-DZ"/>
        </w:rPr>
        <w:t>علاوة على العقوبات التكميلية الاختيارية المقررة للجنح .</w:t>
      </w:r>
    </w:p>
    <w:p w14:paraId="1CDB8DA3" w14:textId="77777777" w:rsidR="00BA6A9E" w:rsidRDefault="00BA6A9E" w:rsidP="00BA6A9E">
      <w:pPr>
        <w:bidi/>
        <w:rPr>
          <w:rFonts w:ascii="Simplified Arabic" w:hAnsi="Simplified Arabic" w:cs="Simplified Arabic"/>
          <w:sz w:val="32"/>
          <w:szCs w:val="32"/>
          <w:rtl/>
          <w:lang w:val="en-US" w:bidi="ar-DZ"/>
        </w:rPr>
      </w:pPr>
      <w:r w:rsidRPr="00FC5BBE">
        <w:rPr>
          <w:rFonts w:ascii="Simplified Arabic" w:hAnsi="Simplified Arabic" w:cs="Simplified Arabic"/>
          <w:sz w:val="32"/>
          <w:szCs w:val="32"/>
          <w:rtl/>
          <w:lang w:bidi="ar-DZ"/>
        </w:rPr>
        <w:t>وتصل عقوبة الحبس إلى ثلاث سنوات إذا كانت قد أسقطت السلطة الأبوية عن الجاني.</w:t>
      </w:r>
      <w:r w:rsidRPr="00FC5BBE">
        <w:rPr>
          <w:rStyle w:val="Appelnotedebasdep"/>
          <w:rFonts w:ascii="Simplified Arabic" w:hAnsi="Simplified Arabic" w:cs="Simplified Arabic"/>
          <w:sz w:val="32"/>
          <w:szCs w:val="32"/>
          <w:rtl/>
          <w:lang w:bidi="ar-DZ"/>
        </w:rPr>
        <w:footnoteReference w:id="92"/>
      </w:r>
      <w:r>
        <w:rPr>
          <w:rFonts w:hint="cs"/>
          <w:sz w:val="32"/>
          <w:szCs w:val="32"/>
          <w:rtl/>
          <w:lang w:bidi="ar-DZ"/>
        </w:rPr>
        <w:t xml:space="preserve"> </w:t>
      </w:r>
      <w:r>
        <w:rPr>
          <w:rFonts w:ascii="Simplified Arabic" w:hAnsi="Simplified Arabic" w:cs="Simplified Arabic" w:hint="cs"/>
          <w:sz w:val="32"/>
          <w:szCs w:val="32"/>
          <w:rtl/>
          <w:lang w:val="en-US" w:bidi="ar-DZ"/>
        </w:rPr>
        <w:t xml:space="preserve"> </w:t>
      </w:r>
    </w:p>
    <w:p w14:paraId="2DD558F1" w14:textId="77777777" w:rsidR="0055224A" w:rsidRDefault="00BA6A9E" w:rsidP="0055224A">
      <w:pPr>
        <w:bidi/>
        <w:rPr>
          <w:rFonts w:ascii="Simplified Arabic" w:hAnsi="Simplified Arabic" w:cs="Simplified Arabic"/>
          <w:b/>
          <w:bCs/>
          <w:sz w:val="32"/>
          <w:szCs w:val="32"/>
          <w:rtl/>
          <w:lang w:val="en-US" w:bidi="ar-DZ"/>
        </w:rPr>
      </w:pPr>
      <w:r>
        <w:rPr>
          <w:rFonts w:ascii="Simplified Arabic" w:hAnsi="Simplified Arabic" w:cs="Simplified Arabic" w:hint="cs"/>
          <w:sz w:val="32"/>
          <w:szCs w:val="32"/>
          <w:rtl/>
          <w:lang w:val="en-US" w:bidi="ar-DZ"/>
        </w:rPr>
        <w:t xml:space="preserve"> </w:t>
      </w:r>
      <w:r w:rsidRPr="00A56217">
        <w:rPr>
          <w:rFonts w:ascii="Simplified Arabic" w:hAnsi="Simplified Arabic" w:cs="Simplified Arabic" w:hint="cs"/>
          <w:b/>
          <w:bCs/>
          <w:sz w:val="32"/>
          <w:szCs w:val="32"/>
          <w:rtl/>
          <w:lang w:val="en-US" w:bidi="ar-DZ"/>
        </w:rPr>
        <w:t xml:space="preserve">الفرع الثالث : إخفاء قاصر بعد خطفه أو إبعاده </w:t>
      </w:r>
    </w:p>
    <w:p w14:paraId="6CC1EE43" w14:textId="77777777" w:rsidR="00BA6A9E" w:rsidRPr="0055224A" w:rsidRDefault="0055224A" w:rsidP="0055224A">
      <w:pPr>
        <w:bidi/>
        <w:rPr>
          <w:rFonts w:ascii="Simplified Arabic" w:hAnsi="Simplified Arabic" w:cs="Simplified Arabic"/>
          <w:b/>
          <w:bCs/>
          <w:sz w:val="32"/>
          <w:szCs w:val="32"/>
          <w:rtl/>
          <w:lang w:val="en-US" w:bidi="ar-DZ"/>
        </w:rPr>
      </w:pPr>
      <w:r>
        <w:rPr>
          <w:rFonts w:ascii="Simplified Arabic" w:hAnsi="Simplified Arabic" w:cs="Simplified Arabic" w:hint="cs"/>
          <w:sz w:val="32"/>
          <w:szCs w:val="32"/>
          <w:rtl/>
          <w:lang w:val="en-US" w:bidi="ar-DZ"/>
        </w:rPr>
        <w:t xml:space="preserve"> و</w:t>
      </w:r>
      <w:r w:rsidR="00BA6A9E">
        <w:rPr>
          <w:rFonts w:ascii="Simplified Arabic" w:hAnsi="Simplified Arabic" w:cs="Simplified Arabic" w:hint="cs"/>
          <w:sz w:val="32"/>
          <w:szCs w:val="32"/>
          <w:rtl/>
          <w:lang w:val="en-US" w:bidi="ar-DZ"/>
        </w:rPr>
        <w:t>تتمثل في إخفاء القاصر عمدا قد تم خطفه أو إبعاده من طرف أشخاص آخرين من السلطة التي يخضع لها قانونا</w:t>
      </w:r>
      <w:r w:rsidR="00BA6A9E">
        <w:rPr>
          <w:rStyle w:val="Appelnotedebasdep"/>
          <w:rFonts w:ascii="Simplified Arabic" w:hAnsi="Simplified Arabic" w:cs="Simplified Arabic"/>
          <w:sz w:val="32"/>
          <w:szCs w:val="32"/>
          <w:rtl/>
          <w:lang w:val="en-US" w:bidi="ar-DZ"/>
        </w:rPr>
        <w:footnoteReference w:id="93"/>
      </w:r>
      <w:r w:rsidR="00BA6A9E">
        <w:rPr>
          <w:rFonts w:ascii="Simplified Arabic" w:hAnsi="Simplified Arabic" w:cs="Simplified Arabic" w:hint="cs"/>
          <w:sz w:val="32"/>
          <w:szCs w:val="32"/>
          <w:rtl/>
          <w:lang w:val="en-US" w:bidi="ar-DZ"/>
        </w:rPr>
        <w:t xml:space="preserve">، حيث </w:t>
      </w:r>
      <w:r w:rsidR="00BA6A9E" w:rsidRPr="004B2F2A">
        <w:rPr>
          <w:rFonts w:ascii="Simplified Arabic" w:hAnsi="Simplified Arabic" w:cs="Simplified Arabic" w:hint="cs"/>
          <w:sz w:val="32"/>
          <w:szCs w:val="32"/>
          <w:rtl/>
          <w:lang w:val="en-US" w:bidi="ar-DZ"/>
        </w:rPr>
        <w:t>نصت على هذه الجري</w:t>
      </w:r>
      <w:r w:rsidR="001F0AA7">
        <w:rPr>
          <w:rFonts w:ascii="Simplified Arabic" w:hAnsi="Simplified Arabic" w:cs="Simplified Arabic" w:hint="cs"/>
          <w:sz w:val="32"/>
          <w:szCs w:val="32"/>
          <w:rtl/>
          <w:lang w:val="en-US" w:bidi="ar-DZ"/>
        </w:rPr>
        <w:t>مة المادة 329 من قانون العقوبات، و</w:t>
      </w:r>
      <w:r w:rsidR="00BA6A9E" w:rsidRPr="004B2F2A">
        <w:rPr>
          <w:rFonts w:ascii="Simplified Arabic" w:hAnsi="Simplified Arabic" w:cs="Simplified Arabic" w:hint="cs"/>
          <w:sz w:val="32"/>
          <w:szCs w:val="32"/>
          <w:rtl/>
          <w:lang w:val="en-US" w:bidi="ar-DZ"/>
        </w:rPr>
        <w:t xml:space="preserve"> تقوم هذه الجريمة على ركن مادي و ركن معنوي</w:t>
      </w:r>
      <w:r w:rsidR="00BF3AFF">
        <w:rPr>
          <w:rFonts w:ascii="Simplified Arabic" w:hAnsi="Simplified Arabic" w:cs="Simplified Arabic" w:hint="cs"/>
          <w:sz w:val="32"/>
          <w:szCs w:val="32"/>
          <w:rtl/>
          <w:lang w:val="en-US" w:bidi="ar-DZ"/>
        </w:rPr>
        <w:t>.</w:t>
      </w:r>
    </w:p>
    <w:p w14:paraId="66DE82F0" w14:textId="77777777" w:rsidR="00BA6A9E" w:rsidRDefault="00BA6A9E" w:rsidP="00BA6A9E">
      <w:pPr>
        <w:bidi/>
        <w:rPr>
          <w:rFonts w:ascii="Simplified Arabic" w:hAnsi="Simplified Arabic" w:cs="Simplified Arabic"/>
          <w:b/>
          <w:bCs/>
          <w:sz w:val="32"/>
          <w:szCs w:val="32"/>
          <w:rtl/>
          <w:lang w:val="en-US" w:bidi="ar-DZ"/>
        </w:rPr>
      </w:pPr>
      <w:r w:rsidRPr="006B7C52">
        <w:rPr>
          <w:rFonts w:ascii="Simplified Arabic" w:hAnsi="Simplified Arabic" w:cs="Simplified Arabic" w:hint="cs"/>
          <w:b/>
          <w:bCs/>
          <w:sz w:val="32"/>
          <w:szCs w:val="32"/>
          <w:rtl/>
          <w:lang w:val="en-US" w:bidi="ar-DZ"/>
        </w:rPr>
        <w:lastRenderedPageBreak/>
        <w:t xml:space="preserve">أولا- </w:t>
      </w:r>
      <w:r>
        <w:rPr>
          <w:rFonts w:ascii="Simplified Arabic" w:hAnsi="Simplified Arabic" w:cs="Simplified Arabic" w:hint="cs"/>
          <w:b/>
          <w:bCs/>
          <w:sz w:val="32"/>
          <w:szCs w:val="32"/>
          <w:rtl/>
          <w:lang w:val="en-US" w:bidi="ar-DZ"/>
        </w:rPr>
        <w:t>أركان الجريمة :</w:t>
      </w:r>
    </w:p>
    <w:p w14:paraId="0152221C" w14:textId="77777777" w:rsidR="00BA6A9E" w:rsidRPr="00D60A79" w:rsidRDefault="00BA6A9E" w:rsidP="00BA6A9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تقتضي جريمة إخفاء قاصر بعد خطفه ركنين ، الركن المادي و الركن المعنوي و هما كالتالي :</w:t>
      </w:r>
    </w:p>
    <w:p w14:paraId="46F33562" w14:textId="77777777" w:rsidR="00692EEC" w:rsidRDefault="00BA6A9E" w:rsidP="00E102C3">
      <w:pPr>
        <w:pStyle w:val="Paragraphedeliste"/>
        <w:numPr>
          <w:ilvl w:val="0"/>
          <w:numId w:val="24"/>
        </w:numPr>
        <w:bidi/>
        <w:rPr>
          <w:rFonts w:ascii="Simplified Arabic" w:hAnsi="Simplified Arabic" w:cs="Simplified Arabic"/>
          <w:b/>
          <w:bCs/>
          <w:sz w:val="32"/>
          <w:szCs w:val="32"/>
          <w:lang w:val="en-US" w:bidi="ar-DZ"/>
        </w:rPr>
      </w:pPr>
      <w:r w:rsidRPr="00262E04">
        <w:rPr>
          <w:rFonts w:ascii="Simplified Arabic" w:hAnsi="Simplified Arabic" w:cs="Simplified Arabic" w:hint="cs"/>
          <w:b/>
          <w:bCs/>
          <w:sz w:val="32"/>
          <w:szCs w:val="32"/>
          <w:rtl/>
          <w:lang w:val="en-US" w:bidi="ar-DZ"/>
        </w:rPr>
        <w:t>الركن المادي :</w:t>
      </w:r>
      <w:r w:rsidR="00692EEC">
        <w:rPr>
          <w:rFonts w:ascii="Simplified Arabic" w:hAnsi="Simplified Arabic" w:cs="Simplified Arabic" w:hint="cs"/>
          <w:b/>
          <w:bCs/>
          <w:sz w:val="32"/>
          <w:szCs w:val="32"/>
          <w:rtl/>
          <w:lang w:val="en-US" w:bidi="ar-DZ"/>
        </w:rPr>
        <w:t xml:space="preserve"> </w:t>
      </w:r>
    </w:p>
    <w:p w14:paraId="7B53C6B1" w14:textId="77777777" w:rsidR="00BA6A9E" w:rsidRPr="00692EEC" w:rsidRDefault="00692EEC" w:rsidP="00692EEC">
      <w:pPr>
        <w:bidi/>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 xml:space="preserve">     </w:t>
      </w:r>
      <w:r w:rsidR="00BA6A9E" w:rsidRPr="00692EEC">
        <w:rPr>
          <w:rFonts w:ascii="Simplified Arabic" w:hAnsi="Simplified Arabic" w:cs="Simplified Arabic" w:hint="cs"/>
          <w:b/>
          <w:bCs/>
          <w:sz w:val="32"/>
          <w:szCs w:val="32"/>
          <w:rtl/>
          <w:lang w:val="en-US" w:bidi="ar-DZ"/>
        </w:rPr>
        <w:t xml:space="preserve"> </w:t>
      </w:r>
      <w:r w:rsidR="00BA6A9E" w:rsidRPr="00692EEC">
        <w:rPr>
          <w:rFonts w:ascii="Simplified Arabic" w:hAnsi="Simplified Arabic" w:cs="Simplified Arabic" w:hint="cs"/>
          <w:sz w:val="32"/>
          <w:szCs w:val="32"/>
          <w:rtl/>
          <w:lang w:val="en-US" w:bidi="ar-DZ"/>
        </w:rPr>
        <w:t>يتحقق هذا الركن من مرحلتين، الأولى في ارتكاب ف</w:t>
      </w:r>
      <w:r w:rsidR="00BF3AFF">
        <w:rPr>
          <w:rFonts w:ascii="Simplified Arabic" w:hAnsi="Simplified Arabic" w:cs="Simplified Arabic" w:hint="cs"/>
          <w:sz w:val="32"/>
          <w:szCs w:val="32"/>
          <w:rtl/>
          <w:lang w:val="en-US" w:bidi="ar-DZ"/>
        </w:rPr>
        <w:t>عل الخطف أو إبعاد الطفل عن أهله، و</w:t>
      </w:r>
      <w:r w:rsidR="00BA6A9E" w:rsidRPr="00692EEC">
        <w:rPr>
          <w:rFonts w:ascii="Simplified Arabic" w:hAnsi="Simplified Arabic" w:cs="Simplified Arabic" w:hint="cs"/>
          <w:sz w:val="32"/>
          <w:szCs w:val="32"/>
          <w:rtl/>
          <w:lang w:val="en-US" w:bidi="ar-DZ"/>
        </w:rPr>
        <w:t xml:space="preserve">حرمانه من الحماية العائلية التي خصها القانون له </w:t>
      </w:r>
      <w:r w:rsidR="00BA6A9E" w:rsidRPr="00692EEC">
        <w:rPr>
          <w:rFonts w:ascii="Simplified Arabic" w:hAnsi="Simplified Arabic" w:cs="Simplified Arabic" w:hint="cs"/>
          <w:b/>
          <w:bCs/>
          <w:sz w:val="32"/>
          <w:szCs w:val="32"/>
          <w:rtl/>
          <w:lang w:val="en-US" w:bidi="ar-DZ"/>
        </w:rPr>
        <w:t xml:space="preserve">. </w:t>
      </w:r>
    </w:p>
    <w:p w14:paraId="57FA74A7" w14:textId="77777777" w:rsidR="00BA6A9E" w:rsidRPr="006B7C52" w:rsidRDefault="00BA6A9E" w:rsidP="00BA6A9E">
      <w:pPr>
        <w:bidi/>
        <w:rPr>
          <w:rFonts w:ascii="Simplified Arabic" w:hAnsi="Simplified Arabic" w:cs="Simplified Arabic"/>
          <w:sz w:val="32"/>
          <w:szCs w:val="32"/>
          <w:rtl/>
          <w:lang w:val="en-US" w:bidi="ar-DZ"/>
        </w:rPr>
      </w:pPr>
      <w:r>
        <w:rPr>
          <w:rFonts w:ascii="Simplified Arabic" w:hAnsi="Simplified Arabic" w:cs="Simplified Arabic" w:hint="cs"/>
          <w:b/>
          <w:bCs/>
          <w:sz w:val="32"/>
          <w:szCs w:val="32"/>
          <w:rtl/>
          <w:lang w:val="en-US" w:bidi="ar-DZ"/>
        </w:rPr>
        <w:t xml:space="preserve">    </w:t>
      </w:r>
      <w:r w:rsidRPr="006B7C52">
        <w:rPr>
          <w:rFonts w:ascii="Simplified Arabic" w:hAnsi="Simplified Arabic" w:cs="Simplified Arabic" w:hint="cs"/>
          <w:sz w:val="32"/>
          <w:szCs w:val="32"/>
          <w:rtl/>
          <w:lang w:val="en-US" w:bidi="ar-DZ"/>
        </w:rPr>
        <w:t xml:space="preserve"> تتمثل المرحلة الثانية في تهريب القاصر من البحث عنه أي إخفائه و حجبه عن الأشخاص الذين يبحثون عنه </w:t>
      </w:r>
      <w:r w:rsidR="00BF3AFF">
        <w:rPr>
          <w:rFonts w:ascii="Simplified Arabic" w:hAnsi="Simplified Arabic" w:cs="Simplified Arabic" w:hint="cs"/>
          <w:sz w:val="32"/>
          <w:szCs w:val="32"/>
          <w:rtl/>
          <w:lang w:val="en-US" w:bidi="ar-DZ"/>
        </w:rPr>
        <w:t>.</w:t>
      </w:r>
    </w:p>
    <w:p w14:paraId="3E5A0A5A" w14:textId="77777777" w:rsidR="00BA6A9E" w:rsidRDefault="00BA6A9E" w:rsidP="00BA6A9E">
      <w:pPr>
        <w:bidi/>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 xml:space="preserve">     </w:t>
      </w:r>
      <w:r w:rsidRPr="006B7C52">
        <w:rPr>
          <w:rFonts w:ascii="Simplified Arabic" w:hAnsi="Simplified Arabic" w:cs="Simplified Arabic" w:hint="cs"/>
          <w:b/>
          <w:bCs/>
          <w:sz w:val="32"/>
          <w:szCs w:val="32"/>
          <w:rtl/>
          <w:lang w:val="en-US" w:bidi="ar-DZ"/>
        </w:rPr>
        <w:t xml:space="preserve"> </w:t>
      </w:r>
      <w:r>
        <w:rPr>
          <w:rFonts w:ascii="Simplified Arabic" w:hAnsi="Simplified Arabic" w:cs="Simplified Arabic" w:hint="cs"/>
          <w:sz w:val="32"/>
          <w:szCs w:val="32"/>
          <w:rtl/>
          <w:lang w:val="en-US" w:bidi="ar-DZ"/>
        </w:rPr>
        <w:t>يلاحظ من نص المادة 329 من قانون العقوبات عدم تحديد صفة الجاني ،مساويا في ذلك أن كان الجاني احد الولدين أو من الغير ،و المقصود بالخطف هو إبعاد الطفل عن من له عليه حق الولاية و الحضانة ، أي أن تقع الجريمة على أي شخص ليس له حق الحضانة و الحفظ و أن كان احد والديه أو أصوله</w:t>
      </w:r>
      <w:r w:rsidR="00692EEC">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 xml:space="preserve"> </w:t>
      </w:r>
      <w:r>
        <w:rPr>
          <w:rStyle w:val="Appelnotedebasdep"/>
          <w:rFonts w:ascii="Simplified Arabic" w:hAnsi="Simplified Arabic" w:cs="Simplified Arabic"/>
          <w:b/>
          <w:bCs/>
          <w:sz w:val="32"/>
          <w:szCs w:val="32"/>
          <w:lang w:val="en-US" w:bidi="ar-DZ"/>
        </w:rPr>
        <w:footnoteReference w:id="94"/>
      </w:r>
    </w:p>
    <w:p w14:paraId="1F4BF6D0" w14:textId="77777777" w:rsidR="00692EEC" w:rsidRPr="00692EEC" w:rsidRDefault="00BA6A9E" w:rsidP="00692EEC">
      <w:pPr>
        <w:pStyle w:val="Paragraphedeliste"/>
        <w:numPr>
          <w:ilvl w:val="0"/>
          <w:numId w:val="24"/>
        </w:numPr>
        <w:bidi/>
        <w:rPr>
          <w:rFonts w:ascii="Simplified Arabic" w:hAnsi="Simplified Arabic" w:cs="Simplified Arabic"/>
          <w:sz w:val="32"/>
          <w:szCs w:val="32"/>
          <w:lang w:val="en-US" w:bidi="ar-DZ"/>
        </w:rPr>
      </w:pPr>
      <w:r w:rsidRPr="00262E04">
        <w:rPr>
          <w:rFonts w:ascii="Simplified Arabic" w:hAnsi="Simplified Arabic" w:cs="Simplified Arabic" w:hint="cs"/>
          <w:b/>
          <w:bCs/>
          <w:sz w:val="32"/>
          <w:szCs w:val="32"/>
          <w:rtl/>
          <w:lang w:val="en-US" w:bidi="ar-DZ"/>
        </w:rPr>
        <w:t>الركن المعنوي :</w:t>
      </w:r>
    </w:p>
    <w:p w14:paraId="4048546B" w14:textId="77777777" w:rsidR="00BA6A9E" w:rsidRPr="00692EEC" w:rsidRDefault="00692EEC" w:rsidP="00692EEC">
      <w:pPr>
        <w:bidi/>
        <w:rPr>
          <w:rFonts w:ascii="Simplified Arabic" w:hAnsi="Simplified Arabic" w:cs="Simplified Arabic"/>
          <w:sz w:val="32"/>
          <w:szCs w:val="32"/>
          <w:lang w:val="en-US" w:bidi="ar-DZ"/>
        </w:rPr>
      </w:pPr>
      <w:r>
        <w:rPr>
          <w:rFonts w:ascii="Simplified Arabic" w:hAnsi="Simplified Arabic" w:cs="Simplified Arabic" w:hint="cs"/>
          <w:b/>
          <w:bCs/>
          <w:sz w:val="32"/>
          <w:szCs w:val="32"/>
          <w:rtl/>
          <w:lang w:val="en-US" w:bidi="ar-DZ"/>
        </w:rPr>
        <w:t xml:space="preserve">     </w:t>
      </w:r>
      <w:r w:rsidR="00BA6A9E" w:rsidRPr="00692EEC">
        <w:rPr>
          <w:rFonts w:ascii="Simplified Arabic" w:hAnsi="Simplified Arabic" w:cs="Simplified Arabic" w:hint="cs"/>
          <w:b/>
          <w:bCs/>
          <w:sz w:val="32"/>
          <w:szCs w:val="32"/>
          <w:rtl/>
          <w:lang w:val="en-US" w:bidi="ar-DZ"/>
        </w:rPr>
        <w:t xml:space="preserve"> </w:t>
      </w:r>
      <w:r w:rsidR="00BA6A9E" w:rsidRPr="00692EEC">
        <w:rPr>
          <w:rFonts w:ascii="Simplified Arabic" w:hAnsi="Simplified Arabic" w:cs="Simplified Arabic" w:hint="cs"/>
          <w:sz w:val="32"/>
          <w:szCs w:val="32"/>
          <w:rtl/>
          <w:lang w:val="en-US" w:bidi="ar-DZ"/>
        </w:rPr>
        <w:t xml:space="preserve">يفترض لقيام هذه الجريمة أن يرتكب الفاعل عملا إراديا يتمثل في انتزاع المجني عليه من المكان الذي يقيم فيه مع ذويه ،و نقله إلى مكان أخر  ولا يشترط </w:t>
      </w:r>
      <w:r w:rsidR="00BA6A9E" w:rsidRPr="00692EEC">
        <w:rPr>
          <w:rFonts w:ascii="Simplified Arabic" w:hAnsi="Simplified Arabic" w:cs="Simplified Arabic" w:hint="cs"/>
          <w:sz w:val="32"/>
          <w:szCs w:val="32"/>
          <w:rtl/>
          <w:lang w:val="en-US" w:bidi="ar-DZ"/>
        </w:rPr>
        <w:lastRenderedPageBreak/>
        <w:t>الاعتداء الجنسي فيها ، فإذا توافر القصد بعناصره إرادة الفعل مع علمه بطبيعة الجريمة و بان المجني عليه قاصرا ، فعندئذ تكتمل الجريمة أي كان من ارتكبها .</w:t>
      </w:r>
      <w:r w:rsidR="00BA6A9E">
        <w:rPr>
          <w:rStyle w:val="Appelnotedebasdep"/>
          <w:rFonts w:ascii="Simplified Arabic" w:hAnsi="Simplified Arabic" w:cs="Simplified Arabic"/>
          <w:sz w:val="32"/>
          <w:szCs w:val="32"/>
          <w:lang w:val="en-US" w:bidi="ar-DZ"/>
        </w:rPr>
        <w:footnoteReference w:id="95"/>
      </w:r>
    </w:p>
    <w:p w14:paraId="31DB51F5" w14:textId="77777777" w:rsidR="00BA6A9E" w:rsidRDefault="00BA6A9E" w:rsidP="00BA6A9E">
      <w:pPr>
        <w:bidi/>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ثانيا- الجزاء :</w:t>
      </w:r>
    </w:p>
    <w:p w14:paraId="45E3E99D" w14:textId="77777777" w:rsidR="0050340B" w:rsidRDefault="00BA6A9E" w:rsidP="00BA6A9E">
      <w:pPr>
        <w:bidi/>
        <w:rPr>
          <w:rFonts w:ascii="Simplified Arabic" w:hAnsi="Simplified Arabic" w:cs="Simplified Arabic"/>
          <w:sz w:val="32"/>
          <w:szCs w:val="32"/>
          <w:rtl/>
          <w:lang w:val="en-US" w:bidi="ar-DZ"/>
        </w:rPr>
        <w:sectPr w:rsidR="0050340B" w:rsidSect="00DE2665">
          <w:headerReference w:type="default" r:id="rId28"/>
          <w:footnotePr>
            <w:numRestart w:val="eachPage"/>
          </w:footnotePr>
          <w:pgSz w:w="11906" w:h="16838"/>
          <w:pgMar w:top="1440" w:right="1800" w:bottom="1440" w:left="1800" w:header="708" w:footer="708" w:gutter="0"/>
          <w:pgNumType w:start="13"/>
          <w:cols w:space="708"/>
          <w:docGrid w:linePitch="360"/>
        </w:sectPr>
      </w:pPr>
      <w:r>
        <w:rPr>
          <w:rFonts w:ascii="Simplified Arabic" w:hAnsi="Simplified Arabic" w:cs="Simplified Arabic" w:hint="cs"/>
          <w:b/>
          <w:bCs/>
          <w:sz w:val="32"/>
          <w:szCs w:val="32"/>
          <w:rtl/>
          <w:lang w:val="en-US" w:bidi="ar-DZ"/>
        </w:rPr>
        <w:t xml:space="preserve">      </w:t>
      </w:r>
      <w:r w:rsidRPr="002A628B">
        <w:rPr>
          <w:rFonts w:ascii="Simplified Arabic" w:hAnsi="Simplified Arabic" w:cs="Simplified Arabic" w:hint="cs"/>
          <w:sz w:val="32"/>
          <w:szCs w:val="32"/>
          <w:rtl/>
          <w:lang w:val="en-US" w:bidi="ar-DZ"/>
        </w:rPr>
        <w:t>بالنسبة لجريمة الخطف و الإبعاد اقر المشرع الجز</w:t>
      </w:r>
      <w:r w:rsidR="00277DFF">
        <w:rPr>
          <w:rFonts w:ascii="Simplified Arabic" w:hAnsi="Simplified Arabic" w:cs="Simplified Arabic" w:hint="cs"/>
          <w:sz w:val="32"/>
          <w:szCs w:val="32"/>
          <w:rtl/>
          <w:lang w:val="en-US" w:bidi="ar-DZ"/>
        </w:rPr>
        <w:t>ائري عقوبة الحبس من شهر إلى س</w:t>
      </w:r>
      <w:r>
        <w:rPr>
          <w:rFonts w:ascii="Simplified Arabic" w:hAnsi="Simplified Arabic" w:cs="Simplified Arabic" w:hint="cs"/>
          <w:sz w:val="32"/>
          <w:szCs w:val="32"/>
          <w:rtl/>
          <w:lang w:val="en-US" w:bidi="ar-DZ"/>
        </w:rPr>
        <w:t xml:space="preserve">نة </w:t>
      </w:r>
      <w:r w:rsidRPr="002A628B">
        <w:rPr>
          <w:rFonts w:ascii="Simplified Arabic" w:hAnsi="Simplified Arabic" w:cs="Simplified Arabic" w:hint="cs"/>
          <w:sz w:val="32"/>
          <w:szCs w:val="32"/>
          <w:rtl/>
          <w:lang w:val="en-US" w:bidi="ar-DZ"/>
        </w:rPr>
        <w:t>أما بالنسبة لجريمة الإخفاء</w:t>
      </w:r>
      <w:r>
        <w:rPr>
          <w:rFonts w:ascii="Simplified Arabic" w:hAnsi="Simplified Arabic" w:cs="Simplified Arabic" w:hint="cs"/>
          <w:sz w:val="32"/>
          <w:szCs w:val="32"/>
          <w:rtl/>
          <w:lang w:val="en-US" w:bidi="ar-DZ"/>
        </w:rPr>
        <w:t xml:space="preserve"> </w:t>
      </w:r>
      <w:r w:rsidRPr="002A628B">
        <w:rPr>
          <w:rFonts w:ascii="Simplified Arabic" w:hAnsi="Simplified Arabic" w:cs="Simplified Arabic" w:hint="cs"/>
          <w:sz w:val="32"/>
          <w:szCs w:val="32"/>
          <w:rtl/>
          <w:lang w:val="en-US" w:bidi="ar-DZ"/>
        </w:rPr>
        <w:t>فقد اقر لها المشرع الحبس من سنة إلى خمس سنوات سواء كان الإخفاء منفصلا عن الخطف أم متصلا به ،إما العقوبة المالية فقد جاءت بالها المادة 329 من قانون العقوبات</w:t>
      </w:r>
      <w:r>
        <w:rPr>
          <w:rFonts w:ascii="Simplified Arabic" w:hAnsi="Simplified Arabic" w:cs="Simplified Arabic" w:hint="cs"/>
          <w:sz w:val="32"/>
          <w:szCs w:val="32"/>
          <w:rtl/>
          <w:lang w:val="en-US" w:bidi="ar-DZ"/>
        </w:rPr>
        <w:t xml:space="preserve"> ، حيث يعاقب المشرع الجزائري بغرامة </w:t>
      </w:r>
      <w:r w:rsidRPr="00262E04">
        <w:rPr>
          <w:rFonts w:ascii="Simplified Arabic" w:hAnsi="Simplified Arabic" w:cs="Simplified Arabic" w:hint="cs"/>
          <w:sz w:val="32"/>
          <w:szCs w:val="32"/>
          <w:rtl/>
          <w:lang w:val="en-US" w:bidi="ar-DZ"/>
        </w:rPr>
        <w:t>من 20,000 إلى 100.000 دج أو بإحدى هاتين العقوبتين ، علاوة على العقوبات التكميلية  الاختيارية المقررة للجنح</w:t>
      </w:r>
      <w:r>
        <w:rPr>
          <w:rFonts w:ascii="Simplified Arabic" w:hAnsi="Simplified Arabic" w:cs="Simplified Arabic" w:hint="cs"/>
          <w:sz w:val="32"/>
          <w:szCs w:val="32"/>
          <w:rtl/>
          <w:lang w:val="en-US" w:bidi="ar-DZ"/>
        </w:rPr>
        <w:t xml:space="preserve"> .</w:t>
      </w:r>
      <w:r>
        <w:rPr>
          <w:rStyle w:val="Appelnotedebasdep"/>
          <w:rFonts w:ascii="Simplified Arabic" w:hAnsi="Simplified Arabic" w:cs="Simplified Arabic"/>
          <w:sz w:val="32"/>
          <w:szCs w:val="32"/>
          <w:rtl/>
          <w:lang w:val="en-US" w:bidi="ar-DZ"/>
        </w:rPr>
        <w:footnoteReference w:id="96"/>
      </w:r>
    </w:p>
    <w:p w14:paraId="5385FC0F" w14:textId="77777777" w:rsidR="00BA6A9E" w:rsidRPr="0050340B" w:rsidRDefault="0050340B" w:rsidP="0050340B">
      <w:pPr>
        <w:bidi/>
        <w:rPr>
          <w:rFonts w:ascii="Simplified Arabic" w:hAnsi="Simplified Arabic" w:cs="Simplified Arabic"/>
          <w:b/>
          <w:bCs/>
          <w:sz w:val="32"/>
          <w:szCs w:val="32"/>
          <w:rtl/>
          <w:lang w:val="en-US" w:bidi="ar-DZ"/>
        </w:rPr>
      </w:pPr>
      <w:r w:rsidRPr="0050340B">
        <w:rPr>
          <w:rFonts w:ascii="Simplified Arabic" w:hAnsi="Simplified Arabic" w:cs="Simplified Arabic" w:hint="cs"/>
          <w:b/>
          <w:bCs/>
          <w:sz w:val="32"/>
          <w:szCs w:val="32"/>
          <w:rtl/>
          <w:lang w:val="en-US" w:bidi="ar-DZ"/>
        </w:rPr>
        <w:lastRenderedPageBreak/>
        <w:t xml:space="preserve">ملخص الفصل الأول : </w:t>
      </w:r>
    </w:p>
    <w:p w14:paraId="5623A4FD" w14:textId="77777777" w:rsidR="0050340B" w:rsidRDefault="0050340B" w:rsidP="0050340B">
      <w:pPr>
        <w:bidi/>
        <w:rPr>
          <w:rFonts w:ascii="Simplified Arabic" w:hAnsi="Simplified Arabic" w:cs="Simplified Arabic"/>
          <w:sz w:val="32"/>
          <w:szCs w:val="32"/>
          <w:rtl/>
          <w:lang w:val="en-US" w:bidi="ar-DZ"/>
        </w:rPr>
        <w:sectPr w:rsidR="0050340B" w:rsidSect="00DE2665">
          <w:headerReference w:type="first" r:id="rId29"/>
          <w:footnotePr>
            <w:numRestart w:val="eachPage"/>
          </w:footnotePr>
          <w:pgSz w:w="11906" w:h="16838"/>
          <w:pgMar w:top="1134" w:right="1701" w:bottom="1134" w:left="1134" w:header="709" w:footer="964" w:gutter="0"/>
          <w:pgNumType w:start="50"/>
          <w:cols w:space="708"/>
          <w:titlePg/>
          <w:docGrid w:linePitch="360"/>
        </w:sectPr>
      </w:pPr>
      <w:r>
        <w:rPr>
          <w:rFonts w:ascii="Simplified Arabic" w:hAnsi="Simplified Arabic" w:cs="Simplified Arabic" w:hint="cs"/>
          <w:sz w:val="32"/>
          <w:szCs w:val="32"/>
          <w:rtl/>
          <w:lang w:val="en-US" w:bidi="ar-DZ"/>
        </w:rPr>
        <w:t xml:space="preserve">       من خلال دراستنا لهذا الفصل، نجد أن العنف الأس</w:t>
      </w:r>
      <w:r w:rsidR="0055224A">
        <w:rPr>
          <w:rFonts w:ascii="Simplified Arabic" w:hAnsi="Simplified Arabic" w:cs="Simplified Arabic" w:hint="cs"/>
          <w:sz w:val="32"/>
          <w:szCs w:val="32"/>
          <w:rtl/>
          <w:lang w:val="en-US" w:bidi="ar-DZ"/>
        </w:rPr>
        <w:t>ري من اخطر الجرائم التي تتهدم و</w:t>
      </w:r>
      <w:r>
        <w:rPr>
          <w:rFonts w:ascii="Simplified Arabic" w:hAnsi="Simplified Arabic" w:cs="Simplified Arabic" w:hint="cs"/>
          <w:sz w:val="32"/>
          <w:szCs w:val="32"/>
          <w:rtl/>
          <w:lang w:val="en-US" w:bidi="ar-DZ"/>
        </w:rPr>
        <w:t>ت</w:t>
      </w:r>
      <w:r w:rsidR="0055224A">
        <w:rPr>
          <w:rFonts w:ascii="Simplified Arabic" w:hAnsi="Simplified Arabic" w:cs="Simplified Arabic" w:hint="cs"/>
          <w:sz w:val="32"/>
          <w:szCs w:val="32"/>
          <w:rtl/>
          <w:lang w:val="en-US" w:bidi="ar-DZ"/>
        </w:rPr>
        <w:t>تفكك بها الأسرة</w:t>
      </w:r>
      <w:r>
        <w:rPr>
          <w:rFonts w:ascii="Simplified Arabic" w:hAnsi="Simplified Arabic" w:cs="Simplified Arabic" w:hint="cs"/>
          <w:sz w:val="32"/>
          <w:szCs w:val="32"/>
          <w:rtl/>
          <w:lang w:val="en-US" w:bidi="ar-DZ"/>
        </w:rPr>
        <w:t>،</w:t>
      </w:r>
      <w:r w:rsidR="0055224A">
        <w:rPr>
          <w:rFonts w:ascii="Simplified Arabic" w:hAnsi="Simplified Arabic" w:cs="Simplified Arabic" w:hint="cs"/>
          <w:sz w:val="32"/>
          <w:szCs w:val="32"/>
          <w:rtl/>
          <w:lang w:val="en-US" w:bidi="ar-DZ"/>
        </w:rPr>
        <w:t xml:space="preserve"> حيث تم تسليط الضوء على أنواع وصور العنف الأسري  المختلفة والمتعددة </w:t>
      </w:r>
      <w:r>
        <w:rPr>
          <w:rFonts w:ascii="Simplified Arabic" w:hAnsi="Simplified Arabic" w:cs="Simplified Arabic" w:hint="cs"/>
          <w:sz w:val="32"/>
          <w:szCs w:val="32"/>
          <w:rtl/>
          <w:lang w:val="en-US" w:bidi="ar-DZ"/>
        </w:rPr>
        <w:t xml:space="preserve"> </w:t>
      </w:r>
      <w:r w:rsidR="0055224A">
        <w:rPr>
          <w:rFonts w:ascii="Simplified Arabic" w:hAnsi="Simplified Arabic" w:cs="Simplified Arabic" w:hint="cs"/>
          <w:sz w:val="32"/>
          <w:szCs w:val="32"/>
          <w:rtl/>
          <w:lang w:val="en-US" w:bidi="ar-DZ"/>
        </w:rPr>
        <w:t>و</w:t>
      </w:r>
      <w:r>
        <w:rPr>
          <w:rFonts w:ascii="Simplified Arabic" w:hAnsi="Simplified Arabic" w:cs="Simplified Arabic" w:hint="cs"/>
          <w:sz w:val="32"/>
          <w:szCs w:val="32"/>
          <w:rtl/>
          <w:lang w:val="en-US" w:bidi="ar-DZ"/>
        </w:rPr>
        <w:t>تبيان خطورتها و التي من بينها ما يهدد حياة أفراد الأسرة  و سلامة أجسادهم و منها ما يتعدى على كيان الأسرة ومنه</w:t>
      </w:r>
      <w:r w:rsidR="0055224A">
        <w:rPr>
          <w:rFonts w:ascii="Simplified Arabic" w:hAnsi="Simplified Arabic" w:cs="Simplified Arabic" w:hint="cs"/>
          <w:sz w:val="32"/>
          <w:szCs w:val="32"/>
          <w:rtl/>
          <w:lang w:val="en-US" w:bidi="ar-DZ"/>
        </w:rPr>
        <w:t xml:space="preserve">ا ما يهدد سلامة صحتهم النفسية والمعنوية، أخرى تمس </w:t>
      </w:r>
      <w:r>
        <w:rPr>
          <w:rFonts w:ascii="Simplified Arabic" w:hAnsi="Simplified Arabic" w:cs="Simplified Arabic" w:hint="cs"/>
          <w:sz w:val="32"/>
          <w:szCs w:val="32"/>
          <w:rtl/>
          <w:lang w:val="en-US" w:bidi="ar-DZ"/>
        </w:rPr>
        <w:t>ر</w:t>
      </w:r>
      <w:r w:rsidR="0055224A">
        <w:rPr>
          <w:rFonts w:ascii="Simplified Arabic" w:hAnsi="Simplified Arabic" w:cs="Simplified Arabic" w:hint="cs"/>
          <w:sz w:val="32"/>
          <w:szCs w:val="32"/>
          <w:rtl/>
          <w:lang w:val="en-US" w:bidi="ar-DZ"/>
        </w:rPr>
        <w:t>عاية الأطفال و حريتهم، مع تحديد أركان كل جريمة وكل نوع، و</w:t>
      </w:r>
      <w:r>
        <w:rPr>
          <w:rFonts w:ascii="Simplified Arabic" w:hAnsi="Simplified Arabic" w:cs="Simplified Arabic" w:hint="cs"/>
          <w:sz w:val="32"/>
          <w:szCs w:val="32"/>
          <w:rtl/>
          <w:lang w:val="en-US" w:bidi="ar-DZ"/>
        </w:rPr>
        <w:t>الجزاء المقدر لها بواسطة قوانين لحماية جميع أفراد الأسرة .</w:t>
      </w:r>
    </w:p>
    <w:p w14:paraId="307D5A13" w14:textId="77777777" w:rsidR="0050340B" w:rsidRPr="00EB7C31" w:rsidRDefault="00000000" w:rsidP="0050340B">
      <w:pPr>
        <w:bidi/>
        <w:rPr>
          <w:rFonts w:ascii="Simplified Arabic" w:hAnsi="Simplified Arabic" w:cs="Simplified Arabic"/>
          <w:b/>
          <w:bCs/>
          <w:sz w:val="32"/>
          <w:szCs w:val="32"/>
          <w:rtl/>
          <w:lang w:val="en-US" w:bidi="ar-DZ"/>
        </w:rPr>
        <w:sectPr w:rsidR="0050340B" w:rsidRPr="00EB7C31" w:rsidSect="0065575C">
          <w:headerReference w:type="first" r:id="rId30"/>
          <w:footnotePr>
            <w:numRestart w:val="eachPage"/>
          </w:footnotePr>
          <w:pgSz w:w="11906" w:h="16838"/>
          <w:pgMar w:top="1134" w:right="1701" w:bottom="1134" w:left="1134" w:header="709" w:footer="964" w:gutter="0"/>
          <w:cols w:space="708"/>
          <w:titlePg/>
          <w:docGrid w:linePitch="360"/>
        </w:sectPr>
      </w:pPr>
      <w:r>
        <w:rPr>
          <w:rFonts w:ascii="Simplified Arabic" w:hAnsi="Simplified Arabic" w:cs="Simplified Arabic"/>
          <w:b/>
          <w:bCs/>
          <w:noProof/>
          <w:sz w:val="32"/>
          <w:szCs w:val="32"/>
          <w:rtl/>
        </w:rPr>
        <w:lastRenderedPageBreak/>
        <w:pict w14:anchorId="464CE7BA">
          <v:shape id="_x0000_s2095" type="#_x0000_t202" style="position:absolute;left:0;text-align:left;margin-left:-20.7pt;margin-top:196.85pt;width:530.6pt;height:391.3pt;z-index:251692032" stroked="f">
            <v:textbox style="mso-next-textbox:#_x0000_s2095">
              <w:txbxContent>
                <w:p w14:paraId="7770D0AF" w14:textId="77777777" w:rsidR="004218DE" w:rsidRPr="00E01A34" w:rsidRDefault="004218DE" w:rsidP="0050340B">
                  <w:pPr>
                    <w:bidi/>
                    <w:jc w:val="center"/>
                    <w:rPr>
                      <w:rFonts w:ascii="Simplified Arabic" w:hAnsi="Simplified Arabic" w:cs="Simplified Arabic"/>
                      <w:b/>
                      <w:bCs/>
                      <w:sz w:val="144"/>
                      <w:szCs w:val="144"/>
                      <w:rtl/>
                      <w:lang w:val="en-US" w:bidi="ar-DZ"/>
                    </w:rPr>
                  </w:pPr>
                  <w:r w:rsidRPr="00E01A34">
                    <w:rPr>
                      <w:rFonts w:ascii="Simplified Arabic" w:hAnsi="Simplified Arabic" w:cs="Simplified Arabic"/>
                      <w:b/>
                      <w:bCs/>
                      <w:sz w:val="160"/>
                      <w:szCs w:val="160"/>
                      <w:rtl/>
                      <w:lang w:val="en-US" w:bidi="ar-DZ"/>
                    </w:rPr>
                    <w:t>الفصل الثاني</w:t>
                  </w:r>
                </w:p>
                <w:p w14:paraId="3E02CA60" w14:textId="77777777" w:rsidR="004218DE" w:rsidRDefault="004218DE" w:rsidP="0050340B">
                  <w:pPr>
                    <w:bidi/>
                    <w:jc w:val="center"/>
                  </w:pPr>
                  <w:r w:rsidRPr="00E01A34">
                    <w:rPr>
                      <w:rFonts w:ascii="Simplified Arabic" w:hAnsi="Simplified Arabic" w:cs="Simplified Arabic"/>
                      <w:b/>
                      <w:bCs/>
                      <w:sz w:val="96"/>
                      <w:szCs w:val="96"/>
                      <w:rtl/>
                      <w:lang w:val="en-US" w:bidi="ar-DZ"/>
                    </w:rPr>
                    <w:t xml:space="preserve">الحماية </w:t>
                  </w:r>
                  <w:r w:rsidRPr="00E01A34">
                    <w:rPr>
                      <w:rFonts w:ascii="Simplified Arabic" w:hAnsi="Simplified Arabic" w:cs="Simplified Arabic" w:hint="cs"/>
                      <w:b/>
                      <w:bCs/>
                      <w:sz w:val="96"/>
                      <w:szCs w:val="96"/>
                      <w:rtl/>
                      <w:lang w:val="en-US" w:bidi="ar-DZ"/>
                    </w:rPr>
                    <w:t>الإجرائية</w:t>
                  </w:r>
                  <w:r w:rsidRPr="00E01A34">
                    <w:rPr>
                      <w:rFonts w:ascii="Simplified Arabic" w:hAnsi="Simplified Arabic" w:cs="Simplified Arabic"/>
                      <w:b/>
                      <w:bCs/>
                      <w:sz w:val="96"/>
                      <w:szCs w:val="96"/>
                      <w:rtl/>
                      <w:lang w:val="en-US" w:bidi="ar-DZ"/>
                    </w:rPr>
                    <w:t xml:space="preserve"> </w:t>
                  </w:r>
                  <w:r w:rsidRPr="00E01A34">
                    <w:rPr>
                      <w:rFonts w:ascii="Simplified Arabic" w:hAnsi="Simplified Arabic" w:cs="Simplified Arabic" w:hint="cs"/>
                      <w:b/>
                      <w:bCs/>
                      <w:sz w:val="96"/>
                      <w:szCs w:val="96"/>
                      <w:rtl/>
                      <w:lang w:val="en-US" w:bidi="ar-DZ"/>
                    </w:rPr>
                    <w:t>لضحايا</w:t>
                  </w:r>
                  <w:r w:rsidRPr="00E01A34">
                    <w:rPr>
                      <w:rFonts w:ascii="Simplified Arabic" w:hAnsi="Simplified Arabic" w:cs="Simplified Arabic"/>
                      <w:b/>
                      <w:bCs/>
                      <w:sz w:val="96"/>
                      <w:szCs w:val="96"/>
                      <w:rtl/>
                      <w:lang w:val="en-US" w:bidi="ar-DZ"/>
                    </w:rPr>
                    <w:t xml:space="preserve"> العنف </w:t>
                  </w:r>
                  <w:r w:rsidRPr="00E01A34">
                    <w:rPr>
                      <w:rFonts w:ascii="Simplified Arabic" w:hAnsi="Simplified Arabic" w:cs="Simplified Arabic" w:hint="cs"/>
                      <w:b/>
                      <w:bCs/>
                      <w:sz w:val="96"/>
                      <w:szCs w:val="96"/>
                      <w:rtl/>
                      <w:lang w:val="en-US" w:bidi="ar-DZ"/>
                    </w:rPr>
                    <w:t>الأسري</w:t>
                  </w:r>
                </w:p>
              </w:txbxContent>
            </v:textbox>
          </v:shape>
        </w:pict>
      </w:r>
      <w:r>
        <w:rPr>
          <w:rFonts w:ascii="Simplified Arabic" w:hAnsi="Simplified Arabic" w:cs="Simplified Arabic"/>
          <w:b/>
          <w:bCs/>
          <w:noProof/>
          <w:sz w:val="32"/>
          <w:szCs w:val="32"/>
          <w:rtl/>
        </w:rPr>
        <w:pict w14:anchorId="0F629A5F">
          <v:shape id="_x0000_s2094" type="#_x0000_t202" style="position:absolute;left:0;text-align:left;margin-left:-46.4pt;margin-top:-46.4pt;width:579.4pt;height:826.25pt;z-index:251691008" stroked="f">
            <v:textbox style="mso-next-textbox:#_x0000_s2094">
              <w:txbxContent>
                <w:p w14:paraId="75AC141D" w14:textId="77777777" w:rsidR="004218DE" w:rsidRDefault="004218DE" w:rsidP="0050340B">
                  <w:r>
                    <w:rPr>
                      <w:noProof/>
                    </w:rPr>
                    <w:drawing>
                      <wp:inline distT="0" distB="0" distL="0" distR="0" wp14:anchorId="30243FF9" wp14:editId="79B705E0">
                        <wp:extent cx="7056665" cy="10384972"/>
                        <wp:effectExtent l="19050" t="0" r="0" b="0"/>
                        <wp:docPr id="29" name="Image 0" descr="df68c029-e11b-499e-b023-fc41483f73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f68c029-e11b-499e-b023-fc41483f7301.jpeg"/>
                                <pic:cNvPicPr/>
                              </pic:nvPicPr>
                              <pic:blipFill>
                                <a:blip r:embed="rId22"/>
                                <a:stretch>
                                  <a:fillRect/>
                                </a:stretch>
                              </pic:blipFill>
                              <pic:spPr>
                                <a:xfrm>
                                  <a:off x="0" y="0"/>
                                  <a:ext cx="7067967" cy="10401605"/>
                                </a:xfrm>
                                <a:prstGeom prst="rect">
                                  <a:avLst/>
                                </a:prstGeom>
                              </pic:spPr>
                            </pic:pic>
                          </a:graphicData>
                        </a:graphic>
                      </wp:inline>
                    </w:drawing>
                  </w:r>
                </w:p>
              </w:txbxContent>
            </v:textbox>
          </v:shape>
        </w:pict>
      </w:r>
    </w:p>
    <w:p w14:paraId="53F54E69" w14:textId="77777777" w:rsidR="0050340B" w:rsidRPr="00611D4A" w:rsidRDefault="003B3F58" w:rsidP="0050340B">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lastRenderedPageBreak/>
        <w:t xml:space="preserve">      </w:t>
      </w:r>
      <w:r w:rsidR="0050340B" w:rsidRPr="00611D4A">
        <w:rPr>
          <w:rFonts w:ascii="Simplified Arabic" w:hAnsi="Simplified Arabic" w:cs="Simplified Arabic"/>
          <w:sz w:val="32"/>
          <w:szCs w:val="32"/>
          <w:rtl/>
          <w:lang w:val="en-US" w:bidi="ar-DZ"/>
        </w:rPr>
        <w:t xml:space="preserve">نظرا للخطورة التي تشكلها </w:t>
      </w:r>
      <w:r w:rsidR="00BF3AFF">
        <w:rPr>
          <w:rFonts w:ascii="Simplified Arabic" w:hAnsi="Simplified Arabic" w:cs="Simplified Arabic"/>
          <w:sz w:val="32"/>
          <w:szCs w:val="32"/>
          <w:rtl/>
          <w:lang w:val="en-US" w:bidi="ar-DZ"/>
        </w:rPr>
        <w:t xml:space="preserve">جرائم العنف الأسري على الأسرة والمجتمع </w:t>
      </w:r>
      <w:r w:rsidR="0050340B" w:rsidRPr="00611D4A">
        <w:rPr>
          <w:rFonts w:ascii="Simplified Arabic" w:hAnsi="Simplified Arabic" w:cs="Simplified Arabic"/>
          <w:sz w:val="32"/>
          <w:szCs w:val="32"/>
          <w:rtl/>
          <w:lang w:val="en-US" w:bidi="ar-DZ"/>
        </w:rPr>
        <w:t>من واجب الدولة ح</w:t>
      </w:r>
      <w:r w:rsidR="00BF3AFF">
        <w:rPr>
          <w:rFonts w:ascii="Simplified Arabic" w:hAnsi="Simplified Arabic" w:cs="Simplified Arabic"/>
          <w:sz w:val="32"/>
          <w:szCs w:val="32"/>
          <w:rtl/>
          <w:lang w:val="en-US" w:bidi="ar-DZ"/>
        </w:rPr>
        <w:t>ماية و</w:t>
      </w:r>
      <w:r w:rsidR="0050340B" w:rsidRPr="00611D4A">
        <w:rPr>
          <w:rFonts w:ascii="Simplified Arabic" w:hAnsi="Simplified Arabic" w:cs="Simplified Arabic"/>
          <w:sz w:val="32"/>
          <w:szCs w:val="32"/>
          <w:rtl/>
          <w:lang w:val="en-US" w:bidi="ar-DZ"/>
        </w:rPr>
        <w:t>وقاية المجتمع بالعمل بك</w:t>
      </w:r>
      <w:r w:rsidR="00BF3AFF">
        <w:rPr>
          <w:rFonts w:ascii="Simplified Arabic" w:hAnsi="Simplified Arabic" w:cs="Simplified Arabic"/>
          <w:sz w:val="32"/>
          <w:szCs w:val="32"/>
          <w:rtl/>
          <w:lang w:val="en-US" w:bidi="ar-DZ"/>
        </w:rPr>
        <w:t>ل السبل الممكنة وبكافة الوسائل</w:t>
      </w:r>
      <w:r w:rsidR="0050340B" w:rsidRPr="00611D4A">
        <w:rPr>
          <w:rFonts w:ascii="Simplified Arabic" w:hAnsi="Simplified Arabic" w:cs="Simplified Arabic"/>
          <w:sz w:val="32"/>
          <w:szCs w:val="32"/>
          <w:rtl/>
          <w:lang w:val="en-US" w:bidi="ar-DZ"/>
        </w:rPr>
        <w:t>، حماية قانونية بموج</w:t>
      </w:r>
      <w:r w:rsidR="00BF3AFF">
        <w:rPr>
          <w:rFonts w:ascii="Simplified Arabic" w:hAnsi="Simplified Arabic" w:cs="Simplified Arabic"/>
          <w:sz w:val="32"/>
          <w:szCs w:val="32"/>
          <w:rtl/>
          <w:lang w:val="en-US" w:bidi="ar-DZ"/>
        </w:rPr>
        <w:t>ب  مجموعة من الإجراءات  الفعالة</w:t>
      </w:r>
      <w:r w:rsidR="0050340B" w:rsidRPr="00611D4A">
        <w:rPr>
          <w:rFonts w:ascii="Simplified Arabic" w:hAnsi="Simplified Arabic" w:cs="Simplified Arabic"/>
          <w:sz w:val="32"/>
          <w:szCs w:val="32"/>
          <w:rtl/>
          <w:lang w:val="en-US" w:bidi="ar-DZ"/>
        </w:rPr>
        <w:t>، تتضمن قواعد تحكم الدعوى من حيث مباشرتها من لحظة و</w:t>
      </w:r>
      <w:r w:rsidR="00BF3AFF">
        <w:rPr>
          <w:rFonts w:ascii="Simplified Arabic" w:hAnsi="Simplified Arabic" w:cs="Simplified Arabic"/>
          <w:sz w:val="32"/>
          <w:szCs w:val="32"/>
          <w:rtl/>
          <w:lang w:val="en-US" w:bidi="ar-DZ"/>
        </w:rPr>
        <w:t>قوع الجريمة إلى غاية الحكم فيها</w:t>
      </w:r>
      <w:r w:rsidR="0050340B" w:rsidRPr="00611D4A">
        <w:rPr>
          <w:rFonts w:ascii="Simplified Arabic" w:hAnsi="Simplified Arabic" w:cs="Simplified Arabic"/>
          <w:sz w:val="32"/>
          <w:szCs w:val="32"/>
          <w:rtl/>
          <w:lang w:val="en-US" w:bidi="ar-DZ"/>
        </w:rPr>
        <w:t xml:space="preserve">، الهدف </w:t>
      </w:r>
      <w:r w:rsidR="00BF3AFF">
        <w:rPr>
          <w:rFonts w:ascii="Simplified Arabic" w:hAnsi="Simplified Arabic" w:cs="Simplified Arabic"/>
          <w:sz w:val="32"/>
          <w:szCs w:val="32"/>
          <w:rtl/>
          <w:lang w:val="en-US" w:bidi="ar-DZ"/>
        </w:rPr>
        <w:t>منها تحقيق العدالة والمساواة و</w:t>
      </w:r>
      <w:r w:rsidR="0050340B" w:rsidRPr="00611D4A">
        <w:rPr>
          <w:rFonts w:ascii="Simplified Arabic" w:hAnsi="Simplified Arabic" w:cs="Simplified Arabic"/>
          <w:sz w:val="32"/>
          <w:szCs w:val="32"/>
          <w:rtl/>
          <w:lang w:val="en-US" w:bidi="ar-DZ"/>
        </w:rPr>
        <w:t>إعادة الحقوق لأصحاب</w:t>
      </w:r>
      <w:r w:rsidR="00BF3AFF">
        <w:rPr>
          <w:rFonts w:ascii="Simplified Arabic" w:hAnsi="Simplified Arabic" w:cs="Simplified Arabic"/>
          <w:sz w:val="32"/>
          <w:szCs w:val="32"/>
          <w:rtl/>
          <w:lang w:val="en-US" w:bidi="ar-DZ"/>
        </w:rPr>
        <w:t>ها و</w:t>
      </w:r>
      <w:r w:rsidR="0050340B" w:rsidRPr="00611D4A">
        <w:rPr>
          <w:rFonts w:ascii="Simplified Arabic" w:hAnsi="Simplified Arabic" w:cs="Simplified Arabic"/>
          <w:sz w:val="32"/>
          <w:szCs w:val="32"/>
          <w:rtl/>
          <w:lang w:val="en-US" w:bidi="ar-DZ"/>
        </w:rPr>
        <w:t>معاق</w:t>
      </w:r>
      <w:r w:rsidR="00BF3AFF">
        <w:rPr>
          <w:rFonts w:ascii="Simplified Arabic" w:hAnsi="Simplified Arabic" w:cs="Simplified Arabic"/>
          <w:sz w:val="32"/>
          <w:szCs w:val="32"/>
          <w:rtl/>
          <w:lang w:val="en-US" w:bidi="ar-DZ"/>
        </w:rPr>
        <w:t>بة الجاني و</w:t>
      </w:r>
      <w:r>
        <w:rPr>
          <w:rFonts w:ascii="Simplified Arabic" w:hAnsi="Simplified Arabic" w:cs="Simplified Arabic"/>
          <w:sz w:val="32"/>
          <w:szCs w:val="32"/>
          <w:rtl/>
          <w:lang w:val="en-US" w:bidi="ar-DZ"/>
        </w:rPr>
        <w:t xml:space="preserve">إنصاف المجني عليه </w:t>
      </w:r>
      <w:r>
        <w:rPr>
          <w:rFonts w:ascii="Simplified Arabic" w:hAnsi="Simplified Arabic" w:cs="Simplified Arabic" w:hint="cs"/>
          <w:sz w:val="32"/>
          <w:szCs w:val="32"/>
          <w:rtl/>
          <w:lang w:val="en-US" w:bidi="ar-DZ"/>
        </w:rPr>
        <w:t>.</w:t>
      </w:r>
    </w:p>
    <w:p w14:paraId="04CE053D" w14:textId="77777777" w:rsidR="0050340B" w:rsidRPr="00611D4A" w:rsidRDefault="0050340B" w:rsidP="0050340B">
      <w:pPr>
        <w:bidi/>
        <w:rPr>
          <w:rFonts w:ascii="Simplified Arabic" w:hAnsi="Simplified Arabic" w:cs="Simplified Arabic"/>
          <w:sz w:val="32"/>
          <w:szCs w:val="32"/>
          <w:rtl/>
          <w:lang w:val="en-US" w:bidi="ar-DZ"/>
        </w:rPr>
      </w:pPr>
      <w:r w:rsidRPr="00611D4A">
        <w:rPr>
          <w:rFonts w:ascii="Simplified Arabic" w:hAnsi="Simplified Arabic" w:cs="Simplified Arabic"/>
          <w:sz w:val="32"/>
          <w:szCs w:val="32"/>
          <w:rtl/>
          <w:lang w:val="en-US" w:bidi="ar-DZ"/>
        </w:rPr>
        <w:t xml:space="preserve"> </w:t>
      </w:r>
      <w:r w:rsidR="003B3F58">
        <w:rPr>
          <w:rFonts w:ascii="Simplified Arabic" w:hAnsi="Simplified Arabic" w:cs="Simplified Arabic" w:hint="cs"/>
          <w:sz w:val="32"/>
          <w:szCs w:val="32"/>
          <w:rtl/>
          <w:lang w:val="en-US" w:bidi="ar-DZ"/>
        </w:rPr>
        <w:t>و</w:t>
      </w:r>
      <w:r w:rsidRPr="00611D4A">
        <w:rPr>
          <w:rFonts w:ascii="Simplified Arabic" w:hAnsi="Simplified Arabic" w:cs="Simplified Arabic"/>
          <w:sz w:val="32"/>
          <w:szCs w:val="32"/>
          <w:rtl/>
          <w:lang w:val="en-US" w:bidi="ar-DZ"/>
        </w:rPr>
        <w:t xml:space="preserve">يكمن القول أن جرائم العنف </w:t>
      </w:r>
      <w:r w:rsidR="004F33B3">
        <w:rPr>
          <w:rFonts w:ascii="Simplified Arabic" w:hAnsi="Simplified Arabic" w:cs="Simplified Arabic"/>
          <w:sz w:val="32"/>
          <w:szCs w:val="32"/>
          <w:rtl/>
          <w:lang w:val="en-US" w:bidi="ar-DZ"/>
        </w:rPr>
        <w:t xml:space="preserve">الأسري تمثل تحديا كبيرا لأجهزة </w:t>
      </w:r>
      <w:r w:rsidRPr="00611D4A">
        <w:rPr>
          <w:rFonts w:ascii="Simplified Arabic" w:hAnsi="Simplified Arabic" w:cs="Simplified Arabic"/>
          <w:sz w:val="32"/>
          <w:szCs w:val="32"/>
          <w:rtl/>
          <w:lang w:val="en-US" w:bidi="ar-DZ"/>
        </w:rPr>
        <w:t>العدالة الجنائية حيث تتعرض الض</w:t>
      </w:r>
      <w:r w:rsidR="004F33B3">
        <w:rPr>
          <w:rFonts w:ascii="Simplified Arabic" w:hAnsi="Simplified Arabic" w:cs="Simplified Arabic"/>
          <w:sz w:val="32"/>
          <w:szCs w:val="32"/>
          <w:rtl/>
          <w:lang w:val="en-US" w:bidi="ar-DZ"/>
        </w:rPr>
        <w:t>حايا لهذه الجرائم داخل بيوتهم و</w:t>
      </w:r>
      <w:r w:rsidRPr="00611D4A">
        <w:rPr>
          <w:rFonts w:ascii="Simplified Arabic" w:hAnsi="Simplified Arabic" w:cs="Simplified Arabic"/>
          <w:sz w:val="32"/>
          <w:szCs w:val="32"/>
          <w:rtl/>
          <w:lang w:val="en-US" w:bidi="ar-DZ"/>
        </w:rPr>
        <w:t>بالتالي يجعل من الصعب ال</w:t>
      </w:r>
      <w:r w:rsidR="004F33B3">
        <w:rPr>
          <w:rFonts w:ascii="Simplified Arabic" w:hAnsi="Simplified Arabic" w:cs="Simplified Arabic"/>
          <w:sz w:val="32"/>
          <w:szCs w:val="32"/>
          <w:rtl/>
          <w:lang w:val="en-US" w:bidi="ar-DZ"/>
        </w:rPr>
        <w:t>كشف عن هذه الجرائم لان الجاني و</w:t>
      </w:r>
      <w:r w:rsidRPr="00611D4A">
        <w:rPr>
          <w:rFonts w:ascii="Simplified Arabic" w:hAnsi="Simplified Arabic" w:cs="Simplified Arabic"/>
          <w:sz w:val="32"/>
          <w:szCs w:val="32"/>
          <w:rtl/>
          <w:lang w:val="en-US" w:bidi="ar-DZ"/>
        </w:rPr>
        <w:t>المجني عليه من نفس الأسرة</w:t>
      </w:r>
      <w:r w:rsidR="003B3F58">
        <w:rPr>
          <w:rFonts w:ascii="Simplified Arabic" w:hAnsi="Simplified Arabic" w:cs="Simplified Arabic" w:hint="cs"/>
          <w:sz w:val="32"/>
          <w:szCs w:val="32"/>
          <w:rtl/>
          <w:lang w:val="en-US" w:bidi="ar-DZ"/>
        </w:rPr>
        <w:t xml:space="preserve"> </w:t>
      </w:r>
      <w:r w:rsidRPr="00611D4A">
        <w:rPr>
          <w:rFonts w:ascii="Simplified Arabic" w:hAnsi="Simplified Arabic" w:cs="Simplified Arabic"/>
          <w:sz w:val="32"/>
          <w:szCs w:val="32"/>
          <w:rtl/>
          <w:lang w:val="en-US" w:bidi="ar-DZ"/>
        </w:rPr>
        <w:t>أي  تسهل ع</w:t>
      </w:r>
      <w:r w:rsidR="004F33B3">
        <w:rPr>
          <w:rFonts w:ascii="Simplified Arabic" w:hAnsi="Simplified Arabic" w:cs="Simplified Arabic"/>
          <w:sz w:val="32"/>
          <w:szCs w:val="32"/>
          <w:rtl/>
          <w:lang w:val="en-US" w:bidi="ar-DZ"/>
        </w:rPr>
        <w:t>لى الجاني القيام بالجريمة و</w:t>
      </w:r>
      <w:r w:rsidRPr="00611D4A">
        <w:rPr>
          <w:rFonts w:ascii="Simplified Arabic" w:hAnsi="Simplified Arabic" w:cs="Simplified Arabic"/>
          <w:sz w:val="32"/>
          <w:szCs w:val="32"/>
          <w:rtl/>
          <w:lang w:val="en-US" w:bidi="ar-DZ"/>
        </w:rPr>
        <w:t>إخفاء</w:t>
      </w:r>
      <w:r w:rsidR="003B3F58">
        <w:rPr>
          <w:rFonts w:ascii="Simplified Arabic" w:hAnsi="Simplified Arabic" w:cs="Simplified Arabic" w:hint="cs"/>
          <w:sz w:val="32"/>
          <w:szCs w:val="32"/>
          <w:rtl/>
          <w:lang w:val="en-US" w:bidi="ar-DZ"/>
        </w:rPr>
        <w:t xml:space="preserve"> </w:t>
      </w:r>
      <w:r w:rsidR="004F33B3">
        <w:rPr>
          <w:rFonts w:ascii="Simplified Arabic" w:hAnsi="Simplified Arabic" w:cs="Simplified Arabic"/>
          <w:sz w:val="32"/>
          <w:szCs w:val="32"/>
          <w:rtl/>
          <w:lang w:val="en-US" w:bidi="ar-DZ"/>
        </w:rPr>
        <w:t>أثارها والأدلة</w:t>
      </w:r>
      <w:r w:rsidRPr="00611D4A">
        <w:rPr>
          <w:rFonts w:ascii="Simplified Arabic" w:hAnsi="Simplified Arabic" w:cs="Simplified Arabic"/>
          <w:sz w:val="32"/>
          <w:szCs w:val="32"/>
          <w:rtl/>
          <w:lang w:val="en-US" w:bidi="ar-DZ"/>
        </w:rPr>
        <w:t>، و</w:t>
      </w:r>
      <w:r w:rsidR="004F33B3">
        <w:rPr>
          <w:rFonts w:ascii="Simplified Arabic" w:hAnsi="Simplified Arabic" w:cs="Simplified Arabic"/>
          <w:sz w:val="32"/>
          <w:szCs w:val="32"/>
          <w:rtl/>
          <w:lang w:val="en-US" w:bidi="ar-DZ"/>
        </w:rPr>
        <w:t xml:space="preserve"> بذلك يستلزم على جهازي الشرطة و</w:t>
      </w:r>
      <w:r w:rsidRPr="00611D4A">
        <w:rPr>
          <w:rFonts w:ascii="Simplified Arabic" w:hAnsi="Simplified Arabic" w:cs="Simplified Arabic"/>
          <w:sz w:val="32"/>
          <w:szCs w:val="32"/>
          <w:rtl/>
          <w:lang w:val="en-US" w:bidi="ar-DZ"/>
        </w:rPr>
        <w:t>الفضاء بذل مجهود كبير لحماية  الضحايا  .</w:t>
      </w:r>
    </w:p>
    <w:p w14:paraId="6EABA8A2" w14:textId="77777777" w:rsidR="0050340B" w:rsidRPr="00611D4A" w:rsidRDefault="003B3F58" w:rsidP="0050340B">
      <w:pPr>
        <w:bidi/>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 xml:space="preserve">     و</w:t>
      </w:r>
      <w:r w:rsidR="0050340B" w:rsidRPr="00611D4A">
        <w:rPr>
          <w:rFonts w:ascii="Simplified Arabic" w:hAnsi="Simplified Arabic" w:cs="Simplified Arabic"/>
          <w:sz w:val="32"/>
          <w:szCs w:val="32"/>
          <w:rtl/>
          <w:lang w:val="en-US" w:bidi="ar-DZ"/>
        </w:rPr>
        <w:t>عليه  يتم التطرق ف</w:t>
      </w:r>
      <w:r w:rsidR="00556ED3">
        <w:rPr>
          <w:rFonts w:ascii="Simplified Arabic" w:hAnsi="Simplified Arabic" w:cs="Simplified Arabic"/>
          <w:sz w:val="32"/>
          <w:szCs w:val="32"/>
          <w:rtl/>
          <w:lang w:val="en-US" w:bidi="ar-DZ"/>
        </w:rPr>
        <w:t>ي هذا الفصل إلى  دور كل من جهاز</w:t>
      </w:r>
      <w:r w:rsidR="00556ED3">
        <w:rPr>
          <w:rFonts w:ascii="Simplified Arabic" w:hAnsi="Simplified Arabic" w:cs="Simplified Arabic" w:hint="cs"/>
          <w:sz w:val="32"/>
          <w:szCs w:val="32"/>
          <w:rtl/>
          <w:lang w:val="en-US" w:bidi="ar-DZ"/>
        </w:rPr>
        <w:t xml:space="preserve"> </w:t>
      </w:r>
      <w:r w:rsidR="00556ED3">
        <w:rPr>
          <w:rFonts w:ascii="Simplified Arabic" w:hAnsi="Simplified Arabic" w:cs="Simplified Arabic"/>
          <w:sz w:val="32"/>
          <w:szCs w:val="32"/>
          <w:rtl/>
          <w:lang w:val="en-US" w:bidi="ar-DZ"/>
        </w:rPr>
        <w:t>الشرطة القضائية و</w:t>
      </w:r>
      <w:r w:rsidR="0050340B" w:rsidRPr="00611D4A">
        <w:rPr>
          <w:rFonts w:ascii="Simplified Arabic" w:hAnsi="Simplified Arabic" w:cs="Simplified Arabic"/>
          <w:sz w:val="32"/>
          <w:szCs w:val="32"/>
          <w:rtl/>
          <w:lang w:val="en-US" w:bidi="ar-DZ"/>
        </w:rPr>
        <w:t>جهاز ا</w:t>
      </w:r>
      <w:r w:rsidR="00556ED3">
        <w:rPr>
          <w:rFonts w:ascii="Simplified Arabic" w:hAnsi="Simplified Arabic" w:cs="Simplified Arabic"/>
          <w:sz w:val="32"/>
          <w:szCs w:val="32"/>
          <w:rtl/>
          <w:lang w:val="en-US" w:bidi="ar-DZ"/>
        </w:rPr>
        <w:t>لنيابة العامة في حماية الأسرة و</w:t>
      </w:r>
      <w:r w:rsidR="0050340B" w:rsidRPr="00611D4A">
        <w:rPr>
          <w:rFonts w:ascii="Simplified Arabic" w:hAnsi="Simplified Arabic" w:cs="Simplified Arabic"/>
          <w:sz w:val="32"/>
          <w:szCs w:val="32"/>
          <w:rtl/>
          <w:lang w:val="en-US" w:bidi="ar-DZ"/>
        </w:rPr>
        <w:t>المجتمع من هذه ال</w:t>
      </w:r>
      <w:r w:rsidR="00556ED3">
        <w:rPr>
          <w:rFonts w:ascii="Simplified Arabic" w:hAnsi="Simplified Arabic" w:cs="Simplified Arabic"/>
          <w:sz w:val="32"/>
          <w:szCs w:val="32"/>
          <w:rtl/>
          <w:lang w:val="en-US" w:bidi="ar-DZ"/>
        </w:rPr>
        <w:t>جرائم سواء بالوقاية أو المكافحة</w:t>
      </w:r>
      <w:r w:rsidR="0050340B" w:rsidRPr="00611D4A">
        <w:rPr>
          <w:rFonts w:ascii="Simplified Arabic" w:hAnsi="Simplified Arabic" w:cs="Simplified Arabic"/>
          <w:sz w:val="32"/>
          <w:szCs w:val="32"/>
          <w:rtl/>
          <w:lang w:val="en-US" w:bidi="ar-DZ"/>
        </w:rPr>
        <w:t>، حيث سندرس في المبحث الأول  دور الشرطة القضائي</w:t>
      </w:r>
      <w:r w:rsidR="00556ED3">
        <w:rPr>
          <w:rFonts w:ascii="Simplified Arabic" w:hAnsi="Simplified Arabic" w:cs="Simplified Arabic"/>
          <w:sz w:val="32"/>
          <w:szCs w:val="32"/>
          <w:rtl/>
          <w:lang w:val="en-US" w:bidi="ar-DZ"/>
        </w:rPr>
        <w:t>ة  في مواجهة جرائم العنف الأسري</w:t>
      </w:r>
      <w:r w:rsidR="0050340B" w:rsidRPr="00611D4A">
        <w:rPr>
          <w:rFonts w:ascii="Simplified Arabic" w:hAnsi="Simplified Arabic" w:cs="Simplified Arabic"/>
          <w:sz w:val="32"/>
          <w:szCs w:val="32"/>
          <w:rtl/>
          <w:lang w:val="en-US" w:bidi="ar-DZ"/>
        </w:rPr>
        <w:t xml:space="preserve">، أما المبحث الثاني فسندرس دور النيابة العامة في مواجهة جرائم العنف الأسري </w:t>
      </w:r>
      <w:r>
        <w:rPr>
          <w:rFonts w:ascii="Simplified Arabic" w:hAnsi="Simplified Arabic" w:cs="Simplified Arabic" w:hint="cs"/>
          <w:sz w:val="32"/>
          <w:szCs w:val="32"/>
          <w:rtl/>
          <w:lang w:val="en-US" w:bidi="ar-DZ"/>
        </w:rPr>
        <w:t>.</w:t>
      </w:r>
    </w:p>
    <w:p w14:paraId="4A7146E3" w14:textId="77777777" w:rsidR="0050340B" w:rsidRPr="00611D4A" w:rsidRDefault="0050340B" w:rsidP="0050340B">
      <w:pPr>
        <w:bidi/>
        <w:jc w:val="center"/>
        <w:rPr>
          <w:rFonts w:ascii="Simplified Arabic" w:hAnsi="Simplified Arabic" w:cs="Simplified Arabic"/>
          <w:b/>
          <w:bCs/>
          <w:sz w:val="32"/>
          <w:szCs w:val="32"/>
          <w:rtl/>
          <w:lang w:val="en-US" w:bidi="ar-DZ"/>
        </w:rPr>
      </w:pPr>
      <w:r w:rsidRPr="00611D4A">
        <w:rPr>
          <w:rFonts w:ascii="Simplified Arabic" w:hAnsi="Simplified Arabic" w:cs="Simplified Arabic"/>
          <w:b/>
          <w:bCs/>
          <w:sz w:val="32"/>
          <w:szCs w:val="32"/>
          <w:rtl/>
          <w:lang w:val="en-US" w:bidi="ar-DZ"/>
        </w:rPr>
        <w:t>المبحث الأول</w:t>
      </w:r>
    </w:p>
    <w:p w14:paraId="76B94C00" w14:textId="77777777" w:rsidR="0050340B" w:rsidRPr="00611D4A" w:rsidRDefault="0050340B" w:rsidP="0050340B">
      <w:pPr>
        <w:bidi/>
        <w:jc w:val="center"/>
        <w:rPr>
          <w:rFonts w:ascii="Simplified Arabic" w:hAnsi="Simplified Arabic" w:cs="Simplified Arabic"/>
          <w:b/>
          <w:bCs/>
          <w:sz w:val="32"/>
          <w:szCs w:val="32"/>
          <w:rtl/>
          <w:lang w:val="en-US" w:bidi="ar-DZ"/>
        </w:rPr>
      </w:pPr>
      <w:r w:rsidRPr="00611D4A">
        <w:rPr>
          <w:rFonts w:ascii="Simplified Arabic" w:hAnsi="Simplified Arabic" w:cs="Simplified Arabic"/>
          <w:b/>
          <w:bCs/>
          <w:sz w:val="32"/>
          <w:szCs w:val="32"/>
          <w:rtl/>
          <w:lang w:val="en-US" w:bidi="ar-DZ"/>
        </w:rPr>
        <w:t>دور الشرطة في مواجهة جرائم العنف</w:t>
      </w:r>
      <w:r w:rsidR="003B3F58">
        <w:rPr>
          <w:rFonts w:ascii="Simplified Arabic" w:hAnsi="Simplified Arabic" w:cs="Simplified Arabic" w:hint="cs"/>
          <w:b/>
          <w:bCs/>
          <w:sz w:val="32"/>
          <w:szCs w:val="32"/>
          <w:rtl/>
          <w:lang w:val="en-US" w:bidi="ar-DZ"/>
        </w:rPr>
        <w:t xml:space="preserve"> </w:t>
      </w:r>
      <w:r w:rsidRPr="00611D4A">
        <w:rPr>
          <w:rFonts w:ascii="Simplified Arabic" w:hAnsi="Simplified Arabic" w:cs="Simplified Arabic"/>
          <w:b/>
          <w:bCs/>
          <w:sz w:val="32"/>
          <w:szCs w:val="32"/>
          <w:rtl/>
          <w:lang w:val="en-US" w:bidi="ar-DZ"/>
        </w:rPr>
        <w:t>الأسري</w:t>
      </w:r>
    </w:p>
    <w:p w14:paraId="3DA59E87" w14:textId="77777777" w:rsidR="0050340B" w:rsidRPr="00611D4A" w:rsidRDefault="003B3F58" w:rsidP="0050340B">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50340B" w:rsidRPr="00611D4A">
        <w:rPr>
          <w:rFonts w:ascii="Simplified Arabic" w:hAnsi="Simplified Arabic" w:cs="Simplified Arabic"/>
          <w:sz w:val="32"/>
          <w:szCs w:val="32"/>
          <w:rtl/>
          <w:lang w:val="en-US" w:bidi="ar-DZ"/>
        </w:rPr>
        <w:t>في ظل تزايد</w:t>
      </w:r>
      <w:r w:rsidR="00556ED3">
        <w:rPr>
          <w:rFonts w:ascii="Simplified Arabic" w:hAnsi="Simplified Arabic" w:cs="Simplified Arabic"/>
          <w:sz w:val="32"/>
          <w:szCs w:val="32"/>
          <w:rtl/>
          <w:lang w:val="en-US" w:bidi="ar-DZ"/>
        </w:rPr>
        <w:t xml:space="preserve"> حالات العنف داخل الأسر و</w:t>
      </w:r>
      <w:r w:rsidR="0050340B" w:rsidRPr="00611D4A">
        <w:rPr>
          <w:rFonts w:ascii="Simplified Arabic" w:hAnsi="Simplified Arabic" w:cs="Simplified Arabic"/>
          <w:sz w:val="32"/>
          <w:szCs w:val="32"/>
          <w:rtl/>
          <w:lang w:val="en-US" w:bidi="ar-DZ"/>
        </w:rPr>
        <w:t>تأثيرها السلبي على الأفراد</w:t>
      </w:r>
      <w:r>
        <w:rPr>
          <w:rFonts w:ascii="Simplified Arabic" w:hAnsi="Simplified Arabic" w:cs="Simplified Arabic"/>
          <w:sz w:val="32"/>
          <w:szCs w:val="32"/>
          <w:rtl/>
          <w:lang w:val="en-US" w:bidi="ar-DZ"/>
        </w:rPr>
        <w:t xml:space="preserve"> والمجتمعات</w:t>
      </w:r>
      <w:r w:rsidR="0050340B" w:rsidRPr="00611D4A">
        <w:rPr>
          <w:rFonts w:ascii="Simplified Arabic" w:hAnsi="Simplified Arabic" w:cs="Simplified Arabic"/>
          <w:sz w:val="32"/>
          <w:szCs w:val="32"/>
          <w:rtl/>
          <w:lang w:val="en-US" w:bidi="ar-DZ"/>
        </w:rPr>
        <w:t>، يتزايد دور الشرطة كجهة رئيسية في موا</w:t>
      </w:r>
      <w:r w:rsidR="00556ED3">
        <w:rPr>
          <w:rFonts w:ascii="Simplified Arabic" w:hAnsi="Simplified Arabic" w:cs="Simplified Arabic"/>
          <w:sz w:val="32"/>
          <w:szCs w:val="32"/>
          <w:rtl/>
          <w:lang w:val="en-US" w:bidi="ar-DZ"/>
        </w:rPr>
        <w:t>جهة هذه الظاهرة و حماية ضحاياها</w:t>
      </w:r>
      <w:r w:rsidR="0050340B" w:rsidRPr="00611D4A">
        <w:rPr>
          <w:rFonts w:ascii="Simplified Arabic" w:hAnsi="Simplified Arabic" w:cs="Simplified Arabic"/>
          <w:sz w:val="32"/>
          <w:szCs w:val="32"/>
          <w:rtl/>
          <w:lang w:val="en-US" w:bidi="ar-DZ"/>
        </w:rPr>
        <w:t>، و يتضمن دور الشرطة في مكافحة هذه الجرائم  العديد من الجوانب المهمة لمنع حدوث المزيد من الأذى</w:t>
      </w:r>
      <w:r>
        <w:rPr>
          <w:rFonts w:ascii="Simplified Arabic" w:hAnsi="Simplified Arabic" w:cs="Simplified Arabic" w:hint="cs"/>
          <w:sz w:val="32"/>
          <w:szCs w:val="32"/>
          <w:rtl/>
          <w:lang w:val="en-US" w:bidi="ar-DZ"/>
        </w:rPr>
        <w:t xml:space="preserve"> </w:t>
      </w:r>
      <w:r w:rsidR="00556ED3">
        <w:rPr>
          <w:rFonts w:ascii="Simplified Arabic" w:hAnsi="Simplified Arabic" w:cs="Simplified Arabic"/>
          <w:sz w:val="32"/>
          <w:szCs w:val="32"/>
          <w:rtl/>
          <w:lang w:val="en-US" w:bidi="ar-DZ"/>
        </w:rPr>
        <w:t>أو التقليل من ارتكابها</w:t>
      </w:r>
      <w:r w:rsidR="0050340B" w:rsidRPr="00611D4A">
        <w:rPr>
          <w:rFonts w:ascii="Simplified Arabic" w:hAnsi="Simplified Arabic" w:cs="Simplified Arabic"/>
          <w:sz w:val="32"/>
          <w:szCs w:val="32"/>
          <w:rtl/>
          <w:lang w:val="en-US" w:bidi="ar-DZ"/>
        </w:rPr>
        <w:t>، هذ</w:t>
      </w:r>
      <w:r w:rsidR="00556ED3">
        <w:rPr>
          <w:rFonts w:ascii="Simplified Arabic" w:hAnsi="Simplified Arabic" w:cs="Simplified Arabic"/>
          <w:sz w:val="32"/>
          <w:szCs w:val="32"/>
          <w:rtl/>
          <w:lang w:val="en-US" w:bidi="ar-DZ"/>
        </w:rPr>
        <w:t xml:space="preserve">ا ما سندرسه في هذا </w:t>
      </w:r>
      <w:r w:rsidR="00556ED3">
        <w:rPr>
          <w:rFonts w:ascii="Simplified Arabic" w:hAnsi="Simplified Arabic" w:cs="Simplified Arabic"/>
          <w:sz w:val="32"/>
          <w:szCs w:val="32"/>
          <w:rtl/>
          <w:lang w:val="en-US" w:bidi="ar-DZ"/>
        </w:rPr>
        <w:lastRenderedPageBreak/>
        <w:t>المبحث، حيث نقسمه إلى مطلبين</w:t>
      </w:r>
      <w:r w:rsidR="0050340B" w:rsidRPr="00611D4A">
        <w:rPr>
          <w:rFonts w:ascii="Simplified Arabic" w:hAnsi="Simplified Arabic" w:cs="Simplified Arabic"/>
          <w:sz w:val="32"/>
          <w:szCs w:val="32"/>
          <w:rtl/>
          <w:lang w:val="en-US" w:bidi="ar-DZ"/>
        </w:rPr>
        <w:t>، المطلب الأول دور الشرطة في الوقاية جرائم العنف الأسري</w:t>
      </w:r>
      <w:r>
        <w:rPr>
          <w:rFonts w:ascii="Simplified Arabic" w:hAnsi="Simplified Arabic" w:cs="Simplified Arabic" w:hint="cs"/>
          <w:sz w:val="32"/>
          <w:szCs w:val="32"/>
          <w:rtl/>
          <w:lang w:val="en-US" w:bidi="ar-DZ"/>
        </w:rPr>
        <w:t xml:space="preserve"> </w:t>
      </w:r>
      <w:r w:rsidR="0050340B" w:rsidRPr="00611D4A">
        <w:rPr>
          <w:rFonts w:ascii="Simplified Arabic" w:hAnsi="Simplified Arabic" w:cs="Simplified Arabic"/>
          <w:sz w:val="32"/>
          <w:szCs w:val="32"/>
          <w:rtl/>
          <w:lang w:val="en-US" w:bidi="ar-DZ"/>
        </w:rPr>
        <w:t>أما المطلب الثاني فهو دور الشرطة  في مكافحة جرائم العنف الأسري</w:t>
      </w:r>
      <w:r>
        <w:rPr>
          <w:rFonts w:ascii="Simplified Arabic" w:hAnsi="Simplified Arabic" w:cs="Simplified Arabic" w:hint="cs"/>
          <w:sz w:val="32"/>
          <w:szCs w:val="32"/>
          <w:rtl/>
          <w:lang w:val="en-US" w:bidi="ar-DZ"/>
        </w:rPr>
        <w:t>.</w:t>
      </w:r>
    </w:p>
    <w:p w14:paraId="15BF64B5" w14:textId="77777777" w:rsidR="0050340B" w:rsidRPr="00611D4A" w:rsidRDefault="0050340B" w:rsidP="0050340B">
      <w:pPr>
        <w:bidi/>
        <w:jc w:val="center"/>
        <w:rPr>
          <w:rFonts w:ascii="Simplified Arabic" w:hAnsi="Simplified Arabic" w:cs="Simplified Arabic"/>
          <w:b/>
          <w:bCs/>
          <w:sz w:val="32"/>
          <w:szCs w:val="32"/>
          <w:rtl/>
          <w:lang w:val="en-US" w:bidi="ar-DZ"/>
        </w:rPr>
      </w:pPr>
      <w:r w:rsidRPr="00611D4A">
        <w:rPr>
          <w:rFonts w:ascii="Simplified Arabic" w:hAnsi="Simplified Arabic" w:cs="Simplified Arabic"/>
          <w:b/>
          <w:bCs/>
          <w:sz w:val="32"/>
          <w:szCs w:val="32"/>
          <w:rtl/>
          <w:lang w:val="en-US" w:bidi="ar-DZ"/>
        </w:rPr>
        <w:t>المطلب الأول</w:t>
      </w:r>
    </w:p>
    <w:p w14:paraId="6A87280D" w14:textId="77777777" w:rsidR="0050340B" w:rsidRPr="00611D4A" w:rsidRDefault="0050340B" w:rsidP="0050340B">
      <w:pPr>
        <w:bidi/>
        <w:jc w:val="center"/>
        <w:rPr>
          <w:rFonts w:ascii="Simplified Arabic" w:hAnsi="Simplified Arabic" w:cs="Simplified Arabic"/>
          <w:b/>
          <w:bCs/>
          <w:sz w:val="32"/>
          <w:szCs w:val="32"/>
          <w:rtl/>
          <w:lang w:val="en-US" w:bidi="ar-DZ"/>
        </w:rPr>
      </w:pPr>
      <w:r w:rsidRPr="00611D4A">
        <w:rPr>
          <w:rFonts w:ascii="Simplified Arabic" w:hAnsi="Simplified Arabic" w:cs="Simplified Arabic"/>
          <w:b/>
          <w:bCs/>
          <w:sz w:val="32"/>
          <w:szCs w:val="32"/>
          <w:rtl/>
          <w:lang w:val="en-US" w:bidi="ar-DZ"/>
        </w:rPr>
        <w:t xml:space="preserve">دور الشرطة في الوقاية من جرائم العنف الأسري </w:t>
      </w:r>
    </w:p>
    <w:p w14:paraId="5E1872AE" w14:textId="77777777" w:rsidR="0050340B" w:rsidRPr="003B3F58" w:rsidRDefault="003B3F58" w:rsidP="00556ED3">
      <w:pPr>
        <w:bidi/>
        <w:spacing w:line="240" w:lineRule="auto"/>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556ED3">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 xml:space="preserve">  </w:t>
      </w:r>
      <w:r w:rsidR="0050340B" w:rsidRPr="00611D4A">
        <w:rPr>
          <w:rFonts w:ascii="Simplified Arabic" w:hAnsi="Simplified Arabic" w:cs="Simplified Arabic"/>
          <w:sz w:val="32"/>
          <w:szCs w:val="32"/>
          <w:rtl/>
          <w:lang w:val="en-US" w:bidi="ar-DZ"/>
        </w:rPr>
        <w:t>لا شك أن جهاز الشرطة يأتي في مقدمة الأجهزة التي ت</w:t>
      </w:r>
      <w:r w:rsidR="00556ED3">
        <w:rPr>
          <w:rFonts w:ascii="Simplified Arabic" w:hAnsi="Simplified Arabic" w:cs="Simplified Arabic"/>
          <w:sz w:val="32"/>
          <w:szCs w:val="32"/>
          <w:rtl/>
          <w:lang w:val="en-US" w:bidi="ar-DZ"/>
        </w:rPr>
        <w:t>ضطلع دور الوقاية من هذه الجرائم</w:t>
      </w:r>
      <w:r w:rsidR="0050340B" w:rsidRPr="00611D4A">
        <w:rPr>
          <w:rFonts w:ascii="Simplified Arabic" w:hAnsi="Simplified Arabic" w:cs="Simplified Arabic"/>
          <w:sz w:val="32"/>
          <w:szCs w:val="32"/>
          <w:rtl/>
          <w:lang w:val="en-US" w:bidi="ar-DZ"/>
        </w:rPr>
        <w:t>، فالهدف</w:t>
      </w:r>
      <w:r>
        <w:rPr>
          <w:rFonts w:ascii="Simplified Arabic" w:hAnsi="Simplified Arabic" w:cs="Simplified Arabic" w:hint="cs"/>
          <w:sz w:val="32"/>
          <w:szCs w:val="32"/>
          <w:rtl/>
          <w:lang w:val="en-US" w:bidi="ar-DZ"/>
        </w:rPr>
        <w:t xml:space="preserve"> </w:t>
      </w:r>
      <w:r w:rsidR="0050340B" w:rsidRPr="00611D4A">
        <w:rPr>
          <w:rFonts w:ascii="Simplified Arabic" w:hAnsi="Simplified Arabic" w:cs="Simplified Arabic"/>
          <w:sz w:val="32"/>
          <w:szCs w:val="32"/>
          <w:rtl/>
          <w:lang w:val="en-US" w:bidi="ar-DZ"/>
        </w:rPr>
        <w:t>من هذه الوقاية هو محاربة السلوكيات الإجرامية و السعي للحد من ت</w:t>
      </w:r>
      <w:r w:rsidR="00556ED3">
        <w:rPr>
          <w:rFonts w:ascii="Simplified Arabic" w:hAnsi="Simplified Arabic" w:cs="Simplified Arabic"/>
          <w:sz w:val="32"/>
          <w:szCs w:val="32"/>
          <w:rtl/>
          <w:lang w:val="en-US" w:bidi="ar-DZ"/>
        </w:rPr>
        <w:t>طور</w:t>
      </w:r>
      <w:r w:rsidR="00556ED3">
        <w:rPr>
          <w:rFonts w:ascii="Simplified Arabic" w:hAnsi="Simplified Arabic" w:cs="Simplified Arabic" w:hint="cs"/>
          <w:sz w:val="32"/>
          <w:szCs w:val="32"/>
          <w:rtl/>
          <w:lang w:val="en-US" w:bidi="ar-DZ"/>
        </w:rPr>
        <w:t xml:space="preserve"> </w:t>
      </w:r>
      <w:r w:rsidR="00556ED3">
        <w:rPr>
          <w:rFonts w:ascii="Simplified Arabic" w:hAnsi="Simplified Arabic" w:cs="Simplified Arabic"/>
          <w:sz w:val="32"/>
          <w:szCs w:val="32"/>
          <w:rtl/>
          <w:lang w:val="en-US" w:bidi="ar-DZ"/>
        </w:rPr>
        <w:t>وانتشا</w:t>
      </w:r>
      <w:r w:rsidR="00556ED3">
        <w:rPr>
          <w:rFonts w:ascii="Simplified Arabic" w:hAnsi="Simplified Arabic" w:cs="Simplified Arabic" w:hint="cs"/>
          <w:sz w:val="32"/>
          <w:szCs w:val="32"/>
          <w:rtl/>
          <w:lang w:val="en-US" w:bidi="ar-DZ"/>
        </w:rPr>
        <w:t xml:space="preserve">ر </w:t>
      </w:r>
      <w:r w:rsidR="00556ED3">
        <w:rPr>
          <w:rFonts w:ascii="Simplified Arabic" w:hAnsi="Simplified Arabic" w:cs="Simplified Arabic"/>
          <w:sz w:val="32"/>
          <w:szCs w:val="32"/>
          <w:rtl/>
          <w:lang w:val="en-US" w:bidi="ar-DZ"/>
        </w:rPr>
        <w:t>وتزايد</w:t>
      </w:r>
      <w:r w:rsidR="00556ED3">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الجريمة</w:t>
      </w:r>
      <w:r w:rsidR="0050340B" w:rsidRPr="00611D4A">
        <w:rPr>
          <w:rFonts w:ascii="Simplified Arabic" w:hAnsi="Simplified Arabic" w:cs="Simplified Arabic"/>
          <w:sz w:val="32"/>
          <w:szCs w:val="32"/>
          <w:rtl/>
          <w:lang w:val="en-US" w:bidi="ar-DZ"/>
        </w:rPr>
        <w:t xml:space="preserve">، وحماية </w:t>
      </w:r>
      <w:r w:rsidR="00556ED3">
        <w:rPr>
          <w:rFonts w:ascii="Simplified Arabic" w:hAnsi="Simplified Arabic" w:cs="Simplified Arabic"/>
          <w:sz w:val="32"/>
          <w:szCs w:val="32"/>
          <w:rtl/>
          <w:lang w:val="en-US" w:bidi="ar-DZ"/>
        </w:rPr>
        <w:t>للحقوق الفردية و</w:t>
      </w:r>
      <w:r>
        <w:rPr>
          <w:rFonts w:ascii="Simplified Arabic" w:hAnsi="Simplified Arabic" w:cs="Simplified Arabic"/>
          <w:sz w:val="32"/>
          <w:szCs w:val="32"/>
          <w:rtl/>
          <w:lang w:val="en-US" w:bidi="ar-DZ"/>
        </w:rPr>
        <w:t>الجماعية</w:t>
      </w:r>
      <w:r>
        <w:rPr>
          <w:rFonts w:ascii="Simplified Arabic" w:hAnsi="Simplified Arabic" w:cs="Simplified Arabic" w:hint="cs"/>
          <w:sz w:val="32"/>
          <w:szCs w:val="32"/>
          <w:rtl/>
          <w:lang w:val="en-US" w:bidi="ar-DZ"/>
        </w:rPr>
        <w:t xml:space="preserve">، </w:t>
      </w:r>
      <w:r w:rsidR="0050340B" w:rsidRPr="00611D4A">
        <w:rPr>
          <w:rFonts w:ascii="Simplified Arabic" w:hAnsi="Simplified Arabic" w:cs="Simplified Arabic"/>
          <w:sz w:val="32"/>
          <w:szCs w:val="32"/>
          <w:rtl/>
          <w:lang w:val="en-US" w:bidi="ar-DZ"/>
        </w:rPr>
        <w:t>لذا فقد تتركز مجهودات الشرطة في مجال الو</w:t>
      </w:r>
      <w:r>
        <w:rPr>
          <w:rFonts w:ascii="Simplified Arabic" w:hAnsi="Simplified Arabic" w:cs="Simplified Arabic"/>
          <w:sz w:val="32"/>
          <w:szCs w:val="32"/>
          <w:rtl/>
          <w:lang w:val="en-US" w:bidi="ar-DZ"/>
        </w:rPr>
        <w:t>قاية من الجريمة على أنشطة محددة</w:t>
      </w:r>
      <w:r w:rsidR="0050340B" w:rsidRPr="00611D4A">
        <w:rPr>
          <w:rFonts w:ascii="Simplified Arabic" w:hAnsi="Simplified Arabic" w:cs="Simplified Arabic"/>
          <w:sz w:val="32"/>
          <w:szCs w:val="32"/>
          <w:rtl/>
          <w:lang w:val="en-US" w:bidi="ar-DZ"/>
        </w:rPr>
        <w:t>، ذات طابع إجرائي حيث تتعامل مع ال</w:t>
      </w:r>
      <w:r w:rsidR="00556ED3">
        <w:rPr>
          <w:rFonts w:ascii="Simplified Arabic" w:hAnsi="Simplified Arabic" w:cs="Simplified Arabic"/>
          <w:sz w:val="32"/>
          <w:szCs w:val="32"/>
          <w:rtl/>
          <w:lang w:val="en-US" w:bidi="ar-DZ"/>
        </w:rPr>
        <w:t>عوامل و</w:t>
      </w:r>
      <w:r>
        <w:rPr>
          <w:rFonts w:ascii="Simplified Arabic" w:hAnsi="Simplified Arabic" w:cs="Simplified Arabic"/>
          <w:sz w:val="32"/>
          <w:szCs w:val="32"/>
          <w:rtl/>
          <w:lang w:val="en-US" w:bidi="ar-DZ"/>
        </w:rPr>
        <w:t xml:space="preserve">الظروف المؤدية للجريمة </w:t>
      </w:r>
      <w:r>
        <w:rPr>
          <w:rFonts w:ascii="Simplified Arabic" w:hAnsi="Simplified Arabic" w:cs="Simplified Arabic" w:hint="cs"/>
          <w:sz w:val="32"/>
          <w:szCs w:val="32"/>
          <w:rtl/>
          <w:lang w:val="en-US" w:bidi="ar-DZ"/>
        </w:rPr>
        <w:t>.</w:t>
      </w:r>
    </w:p>
    <w:p w14:paraId="6AF475FE" w14:textId="77777777" w:rsidR="0050340B" w:rsidRPr="00611D4A" w:rsidRDefault="00556ED3" w:rsidP="00556ED3">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50340B" w:rsidRPr="00611D4A">
        <w:rPr>
          <w:rFonts w:ascii="Simplified Arabic" w:hAnsi="Simplified Arabic" w:cs="Simplified Arabic"/>
          <w:sz w:val="32"/>
          <w:szCs w:val="32"/>
          <w:rtl/>
          <w:lang w:val="en-US" w:bidi="ar-DZ"/>
        </w:rPr>
        <w:t xml:space="preserve"> سنتطرق في مطلبنا هذ</w:t>
      </w:r>
      <w:r w:rsidR="00BC6669">
        <w:rPr>
          <w:rFonts w:ascii="Simplified Arabic" w:hAnsi="Simplified Arabic" w:cs="Simplified Arabic" w:hint="cs"/>
          <w:sz w:val="32"/>
          <w:szCs w:val="32"/>
          <w:rtl/>
          <w:lang w:val="en-US" w:bidi="ar-DZ"/>
        </w:rPr>
        <w:t>ا</w:t>
      </w:r>
      <w:r w:rsidR="0050340B" w:rsidRPr="00611D4A">
        <w:rPr>
          <w:rFonts w:ascii="Simplified Arabic" w:hAnsi="Simplified Arabic" w:cs="Simplified Arabic"/>
          <w:sz w:val="32"/>
          <w:szCs w:val="32"/>
          <w:rtl/>
          <w:lang w:val="en-US" w:bidi="ar-DZ"/>
        </w:rPr>
        <w:t xml:space="preserve"> إلى </w:t>
      </w:r>
      <w:r>
        <w:rPr>
          <w:rFonts w:ascii="Simplified Arabic" w:hAnsi="Simplified Arabic" w:cs="Simplified Arabic"/>
          <w:sz w:val="32"/>
          <w:szCs w:val="32"/>
          <w:rtl/>
          <w:lang w:val="en-US" w:bidi="ar-DZ"/>
        </w:rPr>
        <w:t>تنظيم جهاز الشرطة (الفرع الأول)</w:t>
      </w:r>
      <w:r w:rsidR="0050340B" w:rsidRPr="00611D4A">
        <w:rPr>
          <w:rFonts w:ascii="Simplified Arabic" w:hAnsi="Simplified Arabic" w:cs="Simplified Arabic"/>
          <w:sz w:val="32"/>
          <w:szCs w:val="32"/>
          <w:rtl/>
          <w:lang w:val="en-US" w:bidi="ar-DZ"/>
        </w:rPr>
        <w:t>،</w:t>
      </w:r>
      <w:r>
        <w:rPr>
          <w:rFonts w:ascii="Simplified Arabic" w:hAnsi="Simplified Arabic" w:cs="Simplified Arabic" w:hint="cs"/>
          <w:sz w:val="32"/>
          <w:szCs w:val="32"/>
          <w:rtl/>
          <w:lang w:val="en-US" w:bidi="ar-DZ"/>
        </w:rPr>
        <w:t xml:space="preserve"> </w:t>
      </w:r>
      <w:r w:rsidR="00BC6669">
        <w:rPr>
          <w:rFonts w:ascii="Simplified Arabic" w:hAnsi="Simplified Arabic" w:cs="Simplified Arabic"/>
          <w:sz w:val="32"/>
          <w:szCs w:val="32"/>
          <w:rtl/>
          <w:lang w:val="en-US" w:bidi="ar-DZ"/>
        </w:rPr>
        <w:t xml:space="preserve">ثم </w:t>
      </w:r>
      <w:r w:rsidR="00BC6669">
        <w:rPr>
          <w:rFonts w:ascii="Simplified Arabic" w:hAnsi="Simplified Arabic" w:cs="Simplified Arabic" w:hint="cs"/>
          <w:sz w:val="32"/>
          <w:szCs w:val="32"/>
          <w:rtl/>
          <w:lang w:val="en-US" w:bidi="ar-DZ"/>
        </w:rPr>
        <w:t>ن</w:t>
      </w:r>
      <w:r w:rsidR="0050340B" w:rsidRPr="00611D4A">
        <w:rPr>
          <w:rFonts w:ascii="Simplified Arabic" w:hAnsi="Simplified Arabic" w:cs="Simplified Arabic"/>
          <w:sz w:val="32"/>
          <w:szCs w:val="32"/>
          <w:rtl/>
          <w:lang w:val="en-US" w:bidi="ar-DZ"/>
        </w:rPr>
        <w:t>تطرق إلى الوقاية الشرطية من جرائم العنف كفرع ثان</w:t>
      </w:r>
      <w:r w:rsidR="003B3F58">
        <w:rPr>
          <w:rFonts w:ascii="Simplified Arabic" w:hAnsi="Simplified Arabic" w:cs="Simplified Arabic" w:hint="cs"/>
          <w:sz w:val="32"/>
          <w:szCs w:val="32"/>
          <w:rtl/>
          <w:lang w:val="en-US" w:bidi="ar-DZ"/>
        </w:rPr>
        <w:t xml:space="preserve"> </w:t>
      </w:r>
      <w:r w:rsidR="0050340B" w:rsidRPr="00611D4A">
        <w:rPr>
          <w:rFonts w:ascii="Simplified Arabic" w:hAnsi="Simplified Arabic" w:cs="Simplified Arabic"/>
          <w:sz w:val="32"/>
          <w:szCs w:val="32"/>
          <w:rtl/>
          <w:lang w:val="en-US" w:bidi="ar-DZ"/>
        </w:rPr>
        <w:t xml:space="preserve">بما فيها من إجراءات و أنشطة للحماية من هذه الجريمة </w:t>
      </w:r>
      <w:r w:rsidR="003B3F58">
        <w:rPr>
          <w:rFonts w:ascii="Simplified Arabic" w:hAnsi="Simplified Arabic" w:cs="Simplified Arabic" w:hint="cs"/>
          <w:sz w:val="32"/>
          <w:szCs w:val="32"/>
          <w:rtl/>
          <w:lang w:val="en-US" w:bidi="ar-DZ"/>
        </w:rPr>
        <w:t>.</w:t>
      </w:r>
    </w:p>
    <w:p w14:paraId="3F5F89FC" w14:textId="77777777" w:rsidR="0050340B" w:rsidRPr="00611D4A" w:rsidRDefault="0050340B" w:rsidP="0050340B">
      <w:pPr>
        <w:bidi/>
        <w:rPr>
          <w:rFonts w:ascii="Simplified Arabic" w:hAnsi="Simplified Arabic" w:cs="Simplified Arabic"/>
          <w:b/>
          <w:bCs/>
          <w:sz w:val="32"/>
          <w:szCs w:val="32"/>
          <w:rtl/>
          <w:lang w:val="en-US" w:bidi="ar-DZ"/>
        </w:rPr>
      </w:pPr>
      <w:r w:rsidRPr="00611D4A">
        <w:rPr>
          <w:rFonts w:ascii="Simplified Arabic" w:hAnsi="Simplified Arabic" w:cs="Simplified Arabic"/>
          <w:b/>
          <w:bCs/>
          <w:sz w:val="32"/>
          <w:szCs w:val="32"/>
          <w:rtl/>
          <w:lang w:val="en-US" w:bidi="ar-DZ"/>
        </w:rPr>
        <w:t xml:space="preserve">الفرع الأول : تنظيم جهاز الشرطة </w:t>
      </w:r>
    </w:p>
    <w:p w14:paraId="4F3D5400" w14:textId="77777777" w:rsidR="0050340B" w:rsidRPr="00611D4A" w:rsidRDefault="0050340B" w:rsidP="0050340B">
      <w:pPr>
        <w:bidi/>
        <w:rPr>
          <w:rFonts w:ascii="Simplified Arabic" w:hAnsi="Simplified Arabic" w:cs="Simplified Arabic"/>
          <w:sz w:val="32"/>
          <w:szCs w:val="32"/>
          <w:rtl/>
          <w:lang w:val="en-US" w:bidi="ar-DZ"/>
        </w:rPr>
      </w:pPr>
      <w:r w:rsidRPr="00611D4A">
        <w:rPr>
          <w:rFonts w:ascii="Simplified Arabic" w:hAnsi="Simplified Arabic" w:cs="Simplified Arabic"/>
          <w:sz w:val="32"/>
          <w:szCs w:val="32"/>
          <w:rtl/>
          <w:lang w:val="en-US" w:bidi="ar-DZ"/>
        </w:rPr>
        <w:t>جهاز الشرطة القضائية هو جزء من النظام القضائي يخضع لقواعد و أحكام</w:t>
      </w:r>
      <w:r w:rsidR="003B3F58">
        <w:rPr>
          <w:rFonts w:ascii="Simplified Arabic" w:hAnsi="Simplified Arabic" w:cs="Simplified Arabic" w:hint="cs"/>
          <w:sz w:val="32"/>
          <w:szCs w:val="32"/>
          <w:rtl/>
          <w:lang w:val="en-US" w:bidi="ar-DZ"/>
        </w:rPr>
        <w:t xml:space="preserve"> </w:t>
      </w:r>
      <w:r w:rsidR="003B3F58">
        <w:rPr>
          <w:rFonts w:ascii="Simplified Arabic" w:hAnsi="Simplified Arabic" w:cs="Simplified Arabic"/>
          <w:sz w:val="32"/>
          <w:szCs w:val="32"/>
          <w:rtl/>
          <w:lang w:val="en-US" w:bidi="ar-DZ"/>
        </w:rPr>
        <w:t>و</w:t>
      </w:r>
      <w:r w:rsidRPr="00611D4A">
        <w:rPr>
          <w:rFonts w:ascii="Simplified Arabic" w:hAnsi="Simplified Arabic" w:cs="Simplified Arabic"/>
          <w:sz w:val="32"/>
          <w:szCs w:val="32"/>
          <w:rtl/>
          <w:lang w:val="en-US" w:bidi="ar-DZ"/>
        </w:rPr>
        <w:t>نظم قانون الإجراءات الجزائية ،من حيث هيكلته و تنظيمه، و ذلك لضبط مرتكبي الجرائم</w:t>
      </w:r>
      <w:r w:rsidR="003B3F58">
        <w:rPr>
          <w:rFonts w:ascii="Simplified Arabic" w:hAnsi="Simplified Arabic" w:cs="Simplified Arabic" w:hint="cs"/>
          <w:sz w:val="32"/>
          <w:szCs w:val="32"/>
          <w:rtl/>
          <w:lang w:val="en-US" w:bidi="ar-DZ"/>
        </w:rPr>
        <w:t xml:space="preserve"> </w:t>
      </w:r>
      <w:r w:rsidRPr="00611D4A">
        <w:rPr>
          <w:rFonts w:ascii="Simplified Arabic" w:hAnsi="Simplified Arabic" w:cs="Simplified Arabic"/>
          <w:sz w:val="32"/>
          <w:szCs w:val="32"/>
          <w:rtl/>
          <w:lang w:val="en-US" w:bidi="ar-DZ"/>
        </w:rPr>
        <w:t>كما نصت المادة</w:t>
      </w:r>
      <w:r w:rsidR="00556ED3">
        <w:rPr>
          <w:rFonts w:ascii="Simplified Arabic" w:hAnsi="Simplified Arabic" w:cs="Simplified Arabic"/>
          <w:sz w:val="32"/>
          <w:szCs w:val="32"/>
          <w:rtl/>
          <w:lang w:val="en-US" w:bidi="ar-DZ"/>
        </w:rPr>
        <w:t xml:space="preserve"> 12 من قانون الإجراءات الجزائية</w:t>
      </w:r>
      <w:r w:rsidRPr="00611D4A">
        <w:rPr>
          <w:rFonts w:ascii="Simplified Arabic" w:hAnsi="Simplified Arabic" w:cs="Simplified Arabic"/>
          <w:sz w:val="32"/>
          <w:szCs w:val="32"/>
          <w:rtl/>
          <w:lang w:val="en-US" w:bidi="ar-DZ"/>
        </w:rPr>
        <w:t xml:space="preserve">، فهم يباشرون مهمة البحث و التحري عن </w:t>
      </w:r>
      <w:r w:rsidR="00556ED3">
        <w:rPr>
          <w:rFonts w:ascii="Simplified Arabic" w:hAnsi="Simplified Arabic" w:cs="Simplified Arabic"/>
          <w:sz w:val="32"/>
          <w:szCs w:val="32"/>
          <w:rtl/>
          <w:lang w:val="en-US" w:bidi="ar-DZ"/>
        </w:rPr>
        <w:t>الجريمة</w:t>
      </w:r>
      <w:r w:rsidR="003B3F58">
        <w:rPr>
          <w:rFonts w:ascii="Simplified Arabic" w:hAnsi="Simplified Arabic" w:cs="Simplified Arabic" w:hint="cs"/>
          <w:sz w:val="32"/>
          <w:szCs w:val="32"/>
          <w:rtl/>
          <w:lang w:val="en-US" w:bidi="ar-DZ"/>
        </w:rPr>
        <w:t>،</w:t>
      </w:r>
      <w:r w:rsidRPr="00611D4A">
        <w:rPr>
          <w:rStyle w:val="Appelnotedebasdep"/>
          <w:rFonts w:ascii="Simplified Arabic" w:hAnsi="Simplified Arabic" w:cs="Simplified Arabic"/>
          <w:sz w:val="32"/>
          <w:szCs w:val="32"/>
          <w:rtl/>
          <w:lang w:val="en-US" w:bidi="ar-DZ"/>
        </w:rPr>
        <w:footnoteReference w:id="97"/>
      </w:r>
      <w:r w:rsidRPr="00611D4A">
        <w:rPr>
          <w:rFonts w:ascii="Simplified Arabic" w:hAnsi="Simplified Arabic" w:cs="Simplified Arabic"/>
          <w:sz w:val="32"/>
          <w:szCs w:val="32"/>
          <w:rtl/>
          <w:lang w:val="en-US" w:bidi="ar-DZ"/>
        </w:rPr>
        <w:t xml:space="preserve">  تحت إشراف النائب العام، سنتعرف  في هذا الفرع على تشكيلة</w:t>
      </w:r>
      <w:r w:rsidR="003B3F58">
        <w:rPr>
          <w:rFonts w:ascii="Simplified Arabic" w:hAnsi="Simplified Arabic" w:cs="Simplified Arabic"/>
          <w:sz w:val="32"/>
          <w:szCs w:val="32"/>
          <w:rtl/>
          <w:lang w:val="en-US" w:bidi="ar-DZ"/>
        </w:rPr>
        <w:t xml:space="preserve"> الشرطة  ونطاق </w:t>
      </w:r>
      <w:r w:rsidRPr="00611D4A">
        <w:rPr>
          <w:rFonts w:ascii="Simplified Arabic" w:hAnsi="Simplified Arabic" w:cs="Simplified Arabic"/>
          <w:sz w:val="32"/>
          <w:szCs w:val="32"/>
          <w:rtl/>
          <w:lang w:val="en-US" w:bidi="ar-DZ"/>
        </w:rPr>
        <w:t xml:space="preserve">اختصاصهم </w:t>
      </w:r>
      <w:r w:rsidR="003B3F58">
        <w:rPr>
          <w:rFonts w:ascii="Simplified Arabic" w:hAnsi="Simplified Arabic" w:cs="Simplified Arabic" w:hint="cs"/>
          <w:sz w:val="32"/>
          <w:szCs w:val="32"/>
          <w:rtl/>
          <w:lang w:val="en-US" w:bidi="ar-DZ"/>
        </w:rPr>
        <w:t>.</w:t>
      </w:r>
    </w:p>
    <w:p w14:paraId="7ECC5A77" w14:textId="77777777" w:rsidR="0050340B" w:rsidRPr="00611D4A" w:rsidRDefault="0050340B" w:rsidP="0050340B">
      <w:pPr>
        <w:bidi/>
        <w:rPr>
          <w:rFonts w:ascii="Simplified Arabic" w:hAnsi="Simplified Arabic" w:cs="Simplified Arabic"/>
          <w:sz w:val="32"/>
          <w:szCs w:val="32"/>
          <w:rtl/>
          <w:lang w:val="en-US" w:bidi="ar-DZ"/>
        </w:rPr>
      </w:pPr>
      <w:r w:rsidRPr="00611D4A">
        <w:rPr>
          <w:rFonts w:ascii="Simplified Arabic" w:hAnsi="Simplified Arabic" w:cs="Simplified Arabic"/>
          <w:sz w:val="32"/>
          <w:szCs w:val="32"/>
          <w:rtl/>
          <w:lang w:val="en-US" w:bidi="ar-DZ"/>
        </w:rPr>
        <w:lastRenderedPageBreak/>
        <w:t xml:space="preserve">أولا – </w:t>
      </w:r>
      <w:r w:rsidRPr="00611D4A">
        <w:rPr>
          <w:rFonts w:ascii="Simplified Arabic" w:hAnsi="Simplified Arabic" w:cs="Simplified Arabic"/>
          <w:b/>
          <w:bCs/>
          <w:sz w:val="32"/>
          <w:szCs w:val="32"/>
          <w:rtl/>
          <w:lang w:val="en-US" w:bidi="ar-DZ"/>
        </w:rPr>
        <w:t>تشكيلة الشرطة القضائية</w:t>
      </w:r>
      <w:r w:rsidR="003B3F58">
        <w:rPr>
          <w:rFonts w:ascii="Simplified Arabic" w:hAnsi="Simplified Arabic" w:cs="Simplified Arabic" w:hint="cs"/>
          <w:b/>
          <w:bCs/>
          <w:sz w:val="32"/>
          <w:szCs w:val="32"/>
          <w:rtl/>
          <w:lang w:val="en-US" w:bidi="ar-DZ"/>
        </w:rPr>
        <w:t xml:space="preserve"> :</w:t>
      </w:r>
    </w:p>
    <w:p w14:paraId="00B7789A" w14:textId="77777777" w:rsidR="0050340B" w:rsidRPr="00611D4A" w:rsidRDefault="0050340B" w:rsidP="0050340B">
      <w:pPr>
        <w:bidi/>
        <w:rPr>
          <w:rFonts w:ascii="Simplified Arabic" w:hAnsi="Simplified Arabic" w:cs="Simplified Arabic"/>
          <w:sz w:val="32"/>
          <w:szCs w:val="32"/>
          <w:rtl/>
          <w:lang w:val="en-US" w:bidi="ar-DZ"/>
        </w:rPr>
      </w:pPr>
      <w:r w:rsidRPr="00611D4A">
        <w:rPr>
          <w:rFonts w:ascii="Simplified Arabic" w:hAnsi="Simplified Arabic" w:cs="Simplified Arabic"/>
          <w:sz w:val="32"/>
          <w:szCs w:val="32"/>
          <w:rtl/>
          <w:lang w:val="en-US" w:bidi="ar-DZ"/>
        </w:rPr>
        <w:t>ينقسم أعضاء ا</w:t>
      </w:r>
      <w:r w:rsidR="003B3F58">
        <w:rPr>
          <w:rFonts w:ascii="Simplified Arabic" w:hAnsi="Simplified Arabic" w:cs="Simplified Arabic"/>
          <w:sz w:val="32"/>
          <w:szCs w:val="32"/>
          <w:rtl/>
          <w:lang w:val="en-US" w:bidi="ar-DZ"/>
        </w:rPr>
        <w:t>لشرطة القضائية إلى ثلاثة فئات وهي</w:t>
      </w:r>
      <w:r w:rsidRPr="00611D4A">
        <w:rPr>
          <w:rFonts w:ascii="Simplified Arabic" w:hAnsi="Simplified Arabic" w:cs="Simplified Arabic"/>
          <w:sz w:val="32"/>
          <w:szCs w:val="32"/>
          <w:rtl/>
          <w:lang w:val="en-US" w:bidi="ar-DZ"/>
        </w:rPr>
        <w:t xml:space="preserve">: </w:t>
      </w:r>
    </w:p>
    <w:p w14:paraId="199A58AE" w14:textId="77777777" w:rsidR="0050340B" w:rsidRPr="00611D4A" w:rsidRDefault="0050340B" w:rsidP="00320C03">
      <w:pPr>
        <w:pStyle w:val="Paragraphedeliste"/>
        <w:numPr>
          <w:ilvl w:val="0"/>
          <w:numId w:val="37"/>
        </w:numPr>
        <w:bidi/>
        <w:rPr>
          <w:rFonts w:ascii="Simplified Arabic" w:hAnsi="Simplified Arabic" w:cs="Simplified Arabic"/>
          <w:sz w:val="32"/>
          <w:szCs w:val="32"/>
          <w:lang w:val="en-US" w:bidi="ar-DZ"/>
        </w:rPr>
      </w:pPr>
      <w:r w:rsidRPr="00611D4A">
        <w:rPr>
          <w:rFonts w:ascii="Simplified Arabic" w:hAnsi="Simplified Arabic" w:cs="Simplified Arabic"/>
          <w:b/>
          <w:bCs/>
          <w:sz w:val="32"/>
          <w:szCs w:val="32"/>
          <w:rtl/>
          <w:lang w:val="en-US" w:bidi="ar-DZ"/>
        </w:rPr>
        <w:t xml:space="preserve"> ضباط الشرطة :</w:t>
      </w:r>
    </w:p>
    <w:p w14:paraId="5148CF8C" w14:textId="77777777" w:rsidR="0050340B" w:rsidRPr="00611D4A" w:rsidRDefault="003B3F58" w:rsidP="0050340B">
      <w:pPr>
        <w:bidi/>
        <w:ind w:left="140"/>
        <w:rPr>
          <w:rFonts w:ascii="Simplified Arabic" w:hAnsi="Simplified Arabic" w:cs="Simplified Arabic"/>
          <w:sz w:val="32"/>
          <w:szCs w:val="32"/>
          <w:lang w:val="en-US" w:bidi="ar-DZ"/>
        </w:rPr>
      </w:pPr>
      <w:r>
        <w:rPr>
          <w:rFonts w:ascii="Simplified Arabic" w:hAnsi="Simplified Arabic" w:cs="Simplified Arabic"/>
          <w:sz w:val="32"/>
          <w:szCs w:val="32"/>
          <w:rtl/>
          <w:lang w:val="en-US" w:bidi="ar-DZ"/>
        </w:rPr>
        <w:t xml:space="preserve">          </w:t>
      </w:r>
      <w:r w:rsidR="0050340B" w:rsidRPr="00611D4A">
        <w:rPr>
          <w:rFonts w:ascii="Simplified Arabic" w:hAnsi="Simplified Arabic" w:cs="Simplified Arabic"/>
          <w:sz w:val="32"/>
          <w:szCs w:val="32"/>
          <w:rtl/>
          <w:lang w:val="en-US" w:bidi="ar-DZ"/>
        </w:rPr>
        <w:t xml:space="preserve"> إن قانون الإجراءات الجزائية عندنا لم يضع تعريف</w:t>
      </w:r>
      <w:r w:rsidR="00124E38">
        <w:rPr>
          <w:rFonts w:ascii="Simplified Arabic" w:hAnsi="Simplified Arabic" w:cs="Simplified Arabic"/>
          <w:sz w:val="32"/>
          <w:szCs w:val="32"/>
          <w:rtl/>
          <w:lang w:val="en-US" w:bidi="ar-DZ"/>
        </w:rPr>
        <w:t>ا محددا لضباط الشرطة بل اكتفى</w:t>
      </w:r>
      <w:r w:rsidR="0050340B" w:rsidRPr="00611D4A">
        <w:rPr>
          <w:rFonts w:ascii="Simplified Arabic" w:hAnsi="Simplified Arabic" w:cs="Simplified Arabic"/>
          <w:sz w:val="32"/>
          <w:szCs w:val="32"/>
          <w:rtl/>
          <w:lang w:val="en-US" w:bidi="ar-DZ"/>
        </w:rPr>
        <w:t xml:space="preserve"> فقط بوصفهم بأوصاف معينة ،فهم  ثلاثة فئات من لهم صفة الضبطية بالقانون ، من</w:t>
      </w:r>
      <w:r w:rsidR="00124E38">
        <w:rPr>
          <w:rFonts w:ascii="Simplified Arabic" w:hAnsi="Simplified Arabic" w:cs="Simplified Arabic"/>
          <w:sz w:val="32"/>
          <w:szCs w:val="32"/>
          <w:rtl/>
          <w:lang w:val="en-US" w:bidi="ar-DZ"/>
        </w:rPr>
        <w:t xml:space="preserve"> لهم صفة الضبطية بناءا على قرار، و</w:t>
      </w:r>
      <w:r w:rsidR="0050340B" w:rsidRPr="00611D4A">
        <w:rPr>
          <w:rFonts w:ascii="Simplified Arabic" w:hAnsi="Simplified Arabic" w:cs="Simplified Arabic"/>
          <w:sz w:val="32"/>
          <w:szCs w:val="32"/>
          <w:rtl/>
          <w:lang w:val="en-US" w:bidi="ar-DZ"/>
        </w:rPr>
        <w:t>مستخدمو المصالح العسكرية للأمن</w:t>
      </w:r>
      <w:r w:rsidR="00124E38">
        <w:rPr>
          <w:rFonts w:ascii="Simplified Arabic" w:hAnsi="Simplified Arabic" w:cs="Simplified Arabic" w:hint="cs"/>
          <w:sz w:val="32"/>
          <w:szCs w:val="32"/>
          <w:rtl/>
          <w:lang w:val="en-US" w:bidi="ar-DZ"/>
        </w:rPr>
        <w:t xml:space="preserve"> .</w:t>
      </w:r>
      <w:r w:rsidR="00124E38">
        <w:rPr>
          <w:rStyle w:val="Appelnotedebasdep"/>
          <w:rFonts w:ascii="Simplified Arabic" w:hAnsi="Simplified Arabic" w:cs="Simplified Arabic"/>
          <w:sz w:val="32"/>
          <w:szCs w:val="32"/>
          <w:lang w:val="en-US" w:bidi="ar-DZ"/>
        </w:rPr>
        <w:footnoteReference w:id="98"/>
      </w:r>
    </w:p>
    <w:p w14:paraId="714F0603" w14:textId="77777777" w:rsidR="0050340B" w:rsidRPr="00611D4A" w:rsidRDefault="003B3F58" w:rsidP="0050340B">
      <w:pPr>
        <w:bidi/>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 xml:space="preserve">          </w:t>
      </w:r>
      <w:r w:rsidR="0050340B" w:rsidRPr="00611D4A">
        <w:rPr>
          <w:rFonts w:ascii="Simplified Arabic" w:hAnsi="Simplified Arabic" w:cs="Simplified Arabic"/>
          <w:sz w:val="32"/>
          <w:szCs w:val="32"/>
          <w:rtl/>
          <w:lang w:val="en-US" w:bidi="ar-DZ"/>
        </w:rPr>
        <w:t xml:space="preserve"> حيث ذكرت المادة</w:t>
      </w:r>
      <w:r w:rsidR="00124E38">
        <w:rPr>
          <w:rFonts w:ascii="Simplified Arabic" w:hAnsi="Simplified Arabic" w:cs="Simplified Arabic"/>
          <w:sz w:val="32"/>
          <w:szCs w:val="32"/>
          <w:rtl/>
          <w:lang w:val="en-US" w:bidi="ar-DZ"/>
        </w:rPr>
        <w:t xml:space="preserve"> 15 من قانون الإجراءات الجزائية</w:t>
      </w:r>
      <w:r w:rsidR="00367544">
        <w:rPr>
          <w:rFonts w:ascii="Simplified Arabic" w:hAnsi="Simplified Arabic" w:cs="Simplified Arabic" w:hint="cs"/>
          <w:sz w:val="32"/>
          <w:szCs w:val="32"/>
          <w:rtl/>
          <w:lang w:val="en-US" w:bidi="ar-DZ"/>
        </w:rPr>
        <w:t xml:space="preserve"> </w:t>
      </w:r>
      <w:r w:rsidR="0050340B" w:rsidRPr="00611D4A">
        <w:rPr>
          <w:rStyle w:val="Appelnotedebasdep"/>
          <w:rFonts w:ascii="Simplified Arabic" w:hAnsi="Simplified Arabic" w:cs="Simplified Arabic"/>
          <w:sz w:val="32"/>
          <w:szCs w:val="32"/>
          <w:rtl/>
          <w:lang w:val="en-US" w:bidi="ar-DZ"/>
        </w:rPr>
        <w:footnoteReference w:id="99"/>
      </w:r>
      <w:r w:rsidR="0050340B" w:rsidRPr="00611D4A">
        <w:rPr>
          <w:rFonts w:ascii="Simplified Arabic" w:hAnsi="Simplified Arabic" w:cs="Simplified Arabic"/>
          <w:sz w:val="32"/>
          <w:szCs w:val="32"/>
          <w:rtl/>
          <w:lang w:val="en-US" w:bidi="ar-DZ"/>
        </w:rPr>
        <w:t xml:space="preserve">في نصها : " يتمتع بصفة ضابط الشرطة القضائية : </w:t>
      </w:r>
    </w:p>
    <w:p w14:paraId="7FA682A5" w14:textId="77777777" w:rsidR="0050340B" w:rsidRPr="00611D4A" w:rsidRDefault="0050340B" w:rsidP="00320C03">
      <w:pPr>
        <w:pStyle w:val="Paragraphedeliste"/>
        <w:numPr>
          <w:ilvl w:val="0"/>
          <w:numId w:val="38"/>
        </w:numPr>
        <w:bidi/>
        <w:rPr>
          <w:rFonts w:ascii="Simplified Arabic" w:hAnsi="Simplified Arabic" w:cs="Simplified Arabic"/>
          <w:sz w:val="32"/>
          <w:szCs w:val="32"/>
          <w:lang w:val="en-US" w:bidi="ar-DZ"/>
        </w:rPr>
      </w:pPr>
      <w:r w:rsidRPr="00611D4A">
        <w:rPr>
          <w:rFonts w:ascii="Simplified Arabic" w:hAnsi="Simplified Arabic" w:cs="Simplified Arabic"/>
          <w:sz w:val="32"/>
          <w:szCs w:val="32"/>
          <w:rtl/>
          <w:lang w:val="en-US" w:bidi="ar-DZ"/>
        </w:rPr>
        <w:t xml:space="preserve">رؤساء المجالس الشعبية البلدية </w:t>
      </w:r>
    </w:p>
    <w:p w14:paraId="31EEE0F7" w14:textId="77777777" w:rsidR="0050340B" w:rsidRPr="00611D4A" w:rsidRDefault="0050340B" w:rsidP="00320C03">
      <w:pPr>
        <w:pStyle w:val="Paragraphedeliste"/>
        <w:numPr>
          <w:ilvl w:val="0"/>
          <w:numId w:val="38"/>
        </w:numPr>
        <w:bidi/>
        <w:rPr>
          <w:rFonts w:ascii="Simplified Arabic" w:hAnsi="Simplified Arabic" w:cs="Simplified Arabic"/>
          <w:sz w:val="32"/>
          <w:szCs w:val="32"/>
          <w:lang w:val="en-US" w:bidi="ar-DZ"/>
        </w:rPr>
      </w:pPr>
      <w:r w:rsidRPr="00611D4A">
        <w:rPr>
          <w:rFonts w:ascii="Simplified Arabic" w:hAnsi="Simplified Arabic" w:cs="Simplified Arabic"/>
          <w:sz w:val="32"/>
          <w:szCs w:val="32"/>
          <w:rtl/>
          <w:lang w:val="en-US" w:bidi="ar-DZ"/>
        </w:rPr>
        <w:t xml:space="preserve">ضباط الدرك الوطني </w:t>
      </w:r>
    </w:p>
    <w:p w14:paraId="3439224C" w14:textId="77777777" w:rsidR="0050340B" w:rsidRPr="00611D4A" w:rsidRDefault="0050340B" w:rsidP="00320C03">
      <w:pPr>
        <w:pStyle w:val="Paragraphedeliste"/>
        <w:numPr>
          <w:ilvl w:val="0"/>
          <w:numId w:val="38"/>
        </w:numPr>
        <w:bidi/>
        <w:rPr>
          <w:rFonts w:ascii="Simplified Arabic" w:hAnsi="Simplified Arabic" w:cs="Simplified Arabic"/>
          <w:sz w:val="32"/>
          <w:szCs w:val="32"/>
          <w:lang w:val="en-US" w:bidi="ar-DZ"/>
        </w:rPr>
      </w:pPr>
      <w:r w:rsidRPr="00611D4A">
        <w:rPr>
          <w:rFonts w:ascii="Simplified Arabic" w:hAnsi="Simplified Arabic" w:cs="Simplified Arabic"/>
          <w:sz w:val="32"/>
          <w:szCs w:val="32"/>
          <w:rtl/>
          <w:lang w:val="en-US" w:bidi="ar-DZ"/>
        </w:rPr>
        <w:t xml:space="preserve">الموظفون التابعون للأسلاك الخاصة للمراقبين ، و محافظي و ضباط الشرطة للأمن الوطني </w:t>
      </w:r>
    </w:p>
    <w:p w14:paraId="0EE58ACA" w14:textId="77777777" w:rsidR="0050340B" w:rsidRPr="00611D4A" w:rsidRDefault="0050340B" w:rsidP="00320C03">
      <w:pPr>
        <w:pStyle w:val="Paragraphedeliste"/>
        <w:numPr>
          <w:ilvl w:val="0"/>
          <w:numId w:val="38"/>
        </w:numPr>
        <w:bidi/>
        <w:rPr>
          <w:rFonts w:ascii="Simplified Arabic" w:hAnsi="Simplified Arabic" w:cs="Simplified Arabic"/>
          <w:sz w:val="32"/>
          <w:szCs w:val="32"/>
          <w:lang w:val="en-US" w:bidi="ar-DZ"/>
        </w:rPr>
      </w:pPr>
      <w:r w:rsidRPr="00611D4A">
        <w:rPr>
          <w:rFonts w:ascii="Simplified Arabic" w:hAnsi="Simplified Arabic" w:cs="Simplified Arabic"/>
          <w:sz w:val="32"/>
          <w:szCs w:val="32"/>
          <w:rtl/>
          <w:lang w:val="en-US" w:bidi="ar-DZ"/>
        </w:rPr>
        <w:t xml:space="preserve">ضباط الصف الذين امضوا في سلك الدرك الوطني ثلاث (3) سنوات ، على الأقل و تم تعيينهم بموجب قرار مشترك صادر عن وزير العدل ، حافظ الأختام ، و وزير الدفاع الوطني ، بعد موافقة لجنة خاصة  </w:t>
      </w:r>
    </w:p>
    <w:p w14:paraId="170A1E4F" w14:textId="77777777" w:rsidR="0050340B" w:rsidRPr="00611D4A" w:rsidRDefault="0050340B" w:rsidP="00320C03">
      <w:pPr>
        <w:pStyle w:val="Paragraphedeliste"/>
        <w:numPr>
          <w:ilvl w:val="0"/>
          <w:numId w:val="38"/>
        </w:numPr>
        <w:bidi/>
        <w:rPr>
          <w:rFonts w:ascii="Simplified Arabic" w:hAnsi="Simplified Arabic" w:cs="Simplified Arabic"/>
          <w:sz w:val="32"/>
          <w:szCs w:val="32"/>
          <w:lang w:val="en-US" w:bidi="ar-DZ"/>
        </w:rPr>
      </w:pPr>
      <w:r w:rsidRPr="00611D4A">
        <w:rPr>
          <w:rFonts w:ascii="Simplified Arabic" w:hAnsi="Simplified Arabic" w:cs="Simplified Arabic"/>
          <w:sz w:val="32"/>
          <w:szCs w:val="32"/>
          <w:rtl/>
          <w:lang w:val="en-US" w:bidi="ar-DZ"/>
        </w:rPr>
        <w:t xml:space="preserve">الموظفون التابعون للأسلاك الخاصة للمفتشين و حفاظ و أعوان الشرطة للأمن الوطني الذين امضوا ثلاث سنوات على الأقل بهذه الصفة و الذين تم </w:t>
      </w:r>
      <w:r w:rsidRPr="00611D4A">
        <w:rPr>
          <w:rFonts w:ascii="Simplified Arabic" w:hAnsi="Simplified Arabic" w:cs="Simplified Arabic"/>
          <w:sz w:val="32"/>
          <w:szCs w:val="32"/>
          <w:rtl/>
          <w:lang w:val="en-US" w:bidi="ar-DZ"/>
        </w:rPr>
        <w:lastRenderedPageBreak/>
        <w:t>تعيينهم بموج</w:t>
      </w:r>
      <w:r w:rsidR="00556ED3">
        <w:rPr>
          <w:rFonts w:ascii="Simplified Arabic" w:hAnsi="Simplified Arabic" w:cs="Simplified Arabic"/>
          <w:sz w:val="32"/>
          <w:szCs w:val="32"/>
          <w:rtl/>
          <w:lang w:val="en-US" w:bidi="ar-DZ"/>
        </w:rPr>
        <w:t>ب قرار مشترك صادر عن وزير العدل</w:t>
      </w:r>
      <w:r w:rsidRPr="00611D4A">
        <w:rPr>
          <w:rFonts w:ascii="Simplified Arabic" w:hAnsi="Simplified Arabic" w:cs="Simplified Arabic"/>
          <w:sz w:val="32"/>
          <w:szCs w:val="32"/>
          <w:rtl/>
          <w:lang w:val="en-US" w:bidi="ar-DZ"/>
        </w:rPr>
        <w:t>، و وزير ل</w:t>
      </w:r>
      <w:r w:rsidR="00556ED3">
        <w:rPr>
          <w:rFonts w:ascii="Simplified Arabic" w:hAnsi="Simplified Arabic" w:cs="Simplified Arabic"/>
          <w:sz w:val="32"/>
          <w:szCs w:val="32"/>
          <w:rtl/>
          <w:lang w:val="en-US" w:bidi="ar-DZ"/>
        </w:rPr>
        <w:t>داخلية و الجماعات المحلية</w:t>
      </w:r>
      <w:r w:rsidR="001F0AA7">
        <w:rPr>
          <w:rFonts w:ascii="Simplified Arabic" w:hAnsi="Simplified Arabic" w:cs="Simplified Arabic"/>
          <w:sz w:val="32"/>
          <w:szCs w:val="32"/>
          <w:rtl/>
          <w:lang w:val="en-US" w:bidi="ar-DZ"/>
        </w:rPr>
        <w:t>، بعد موافقة لجنة خاصة</w:t>
      </w:r>
      <w:r w:rsidR="001F0AA7">
        <w:rPr>
          <w:rFonts w:ascii="Simplified Arabic" w:hAnsi="Simplified Arabic" w:cs="Simplified Arabic" w:hint="cs"/>
          <w:sz w:val="32"/>
          <w:szCs w:val="32"/>
          <w:rtl/>
          <w:lang w:val="en-US" w:bidi="ar-DZ"/>
        </w:rPr>
        <w:t>.</w:t>
      </w:r>
    </w:p>
    <w:p w14:paraId="7A3975A4" w14:textId="77777777" w:rsidR="0050340B" w:rsidRPr="00611D4A" w:rsidRDefault="0050340B" w:rsidP="00320C03">
      <w:pPr>
        <w:pStyle w:val="Paragraphedeliste"/>
        <w:numPr>
          <w:ilvl w:val="0"/>
          <w:numId w:val="38"/>
        </w:numPr>
        <w:bidi/>
        <w:rPr>
          <w:rFonts w:ascii="Simplified Arabic" w:hAnsi="Simplified Arabic" w:cs="Simplified Arabic"/>
          <w:sz w:val="32"/>
          <w:szCs w:val="32"/>
          <w:lang w:val="en-US" w:bidi="ar-DZ"/>
        </w:rPr>
      </w:pPr>
      <w:r w:rsidRPr="00611D4A">
        <w:rPr>
          <w:rFonts w:ascii="Simplified Arabic" w:hAnsi="Simplified Arabic" w:cs="Simplified Arabic"/>
          <w:sz w:val="32"/>
          <w:szCs w:val="32"/>
          <w:rtl/>
          <w:lang w:val="en-US" w:bidi="ar-DZ"/>
        </w:rPr>
        <w:t xml:space="preserve">ضباط و ضباط الصف التابعين للمصالح العسكرية للأمن الذين تم تعينهم خصيصا بموجب قرار مشترك صادر عن وزير الدفاع الوطني و وزير العدل </w:t>
      </w:r>
    </w:p>
    <w:p w14:paraId="09631695" w14:textId="77777777" w:rsidR="0050340B" w:rsidRPr="00611D4A" w:rsidRDefault="00556ED3" w:rsidP="00320C03">
      <w:pPr>
        <w:pStyle w:val="Paragraphedeliste"/>
        <w:numPr>
          <w:ilvl w:val="0"/>
          <w:numId w:val="37"/>
        </w:numPr>
        <w:bidi/>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 </w:t>
      </w:r>
      <w:r w:rsidR="0050340B" w:rsidRPr="00611D4A">
        <w:rPr>
          <w:rFonts w:ascii="Simplified Arabic" w:hAnsi="Simplified Arabic" w:cs="Simplified Arabic"/>
          <w:b/>
          <w:bCs/>
          <w:sz w:val="32"/>
          <w:szCs w:val="32"/>
          <w:rtl/>
          <w:lang w:val="en-US" w:bidi="ar-DZ"/>
        </w:rPr>
        <w:t>أعوان الضبطية القضائية :</w:t>
      </w:r>
    </w:p>
    <w:p w14:paraId="39660B4D" w14:textId="77777777" w:rsidR="0050340B" w:rsidRPr="00611D4A" w:rsidRDefault="003B3F58" w:rsidP="0050340B">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و</w:t>
      </w:r>
      <w:r w:rsidR="0050340B" w:rsidRPr="00611D4A">
        <w:rPr>
          <w:rFonts w:ascii="Simplified Arabic" w:hAnsi="Simplified Arabic" w:cs="Simplified Arabic"/>
          <w:sz w:val="32"/>
          <w:szCs w:val="32"/>
          <w:rtl/>
          <w:lang w:val="en-US" w:bidi="ar-DZ"/>
        </w:rPr>
        <w:t>يطلق عليهم أعوان ضباط الشرطة القضائية و كذلك أعوان</w:t>
      </w:r>
      <w:r>
        <w:rPr>
          <w:rFonts w:ascii="Simplified Arabic" w:hAnsi="Simplified Arabic" w:cs="Simplified Arabic"/>
          <w:sz w:val="32"/>
          <w:szCs w:val="32"/>
          <w:rtl/>
          <w:lang w:val="en-US" w:bidi="ar-DZ"/>
        </w:rPr>
        <w:t xml:space="preserve"> الضبط القضائي</w:t>
      </w:r>
      <w:r w:rsidR="0050340B" w:rsidRPr="00611D4A">
        <w:rPr>
          <w:rFonts w:ascii="Simplified Arabic" w:hAnsi="Simplified Arabic" w:cs="Simplified Arabic"/>
          <w:sz w:val="32"/>
          <w:szCs w:val="32"/>
          <w:rtl/>
          <w:lang w:val="en-US" w:bidi="ar-DZ"/>
        </w:rPr>
        <w:t>، فتنص المادة 19 من قان</w:t>
      </w:r>
      <w:r w:rsidR="00556ED3">
        <w:rPr>
          <w:rFonts w:ascii="Simplified Arabic" w:hAnsi="Simplified Arabic" w:cs="Simplified Arabic"/>
          <w:sz w:val="32"/>
          <w:szCs w:val="32"/>
          <w:rtl/>
          <w:lang w:val="en-US" w:bidi="ar-DZ"/>
        </w:rPr>
        <w:t>ون  الإجراءات الجزائية المعدل و</w:t>
      </w:r>
      <w:r w:rsidR="0050340B" w:rsidRPr="00611D4A">
        <w:rPr>
          <w:rFonts w:ascii="Simplified Arabic" w:hAnsi="Simplified Arabic" w:cs="Simplified Arabic"/>
          <w:sz w:val="32"/>
          <w:szCs w:val="32"/>
          <w:rtl/>
          <w:lang w:val="en-US" w:bidi="ar-DZ"/>
        </w:rPr>
        <w:t xml:space="preserve">المتمم : " يعد من أعوان الضبط القضائي : موظفو مصالح الشرطة ، و </w:t>
      </w:r>
      <w:r>
        <w:rPr>
          <w:rFonts w:ascii="Simplified Arabic" w:hAnsi="Simplified Arabic" w:cs="Simplified Arabic"/>
          <w:sz w:val="32"/>
          <w:szCs w:val="32"/>
          <w:rtl/>
          <w:lang w:val="en-US" w:bidi="ar-DZ"/>
        </w:rPr>
        <w:t>ذوي الرتب في الدرك الوطني، ورجال الدرك، و</w:t>
      </w:r>
      <w:r w:rsidR="0050340B" w:rsidRPr="00611D4A">
        <w:rPr>
          <w:rFonts w:ascii="Simplified Arabic" w:hAnsi="Simplified Arabic" w:cs="Simplified Arabic"/>
          <w:sz w:val="32"/>
          <w:szCs w:val="32"/>
          <w:rtl/>
          <w:lang w:val="en-US" w:bidi="ar-DZ"/>
        </w:rPr>
        <w:t xml:space="preserve">مستخدمو مصالح الأمن العسكري الذين ليست </w:t>
      </w:r>
      <w:r>
        <w:rPr>
          <w:rFonts w:ascii="Simplified Arabic" w:hAnsi="Simplified Arabic" w:cs="Simplified Arabic"/>
          <w:sz w:val="32"/>
          <w:szCs w:val="32"/>
          <w:rtl/>
          <w:lang w:val="en-US" w:bidi="ar-DZ"/>
        </w:rPr>
        <w:t>لهم صفة ضابط الشرطة القضائية "</w:t>
      </w:r>
      <w:r w:rsidR="0050340B" w:rsidRPr="00611D4A">
        <w:rPr>
          <w:rFonts w:ascii="Simplified Arabic" w:hAnsi="Simplified Arabic" w:cs="Simplified Arabic"/>
          <w:sz w:val="32"/>
          <w:szCs w:val="32"/>
          <w:rtl/>
          <w:lang w:val="en-US" w:bidi="ar-DZ"/>
        </w:rPr>
        <w:t xml:space="preserve">، </w:t>
      </w:r>
      <w:r>
        <w:rPr>
          <w:rFonts w:ascii="Simplified Arabic" w:hAnsi="Simplified Arabic" w:cs="Simplified Arabic"/>
          <w:sz w:val="32"/>
          <w:szCs w:val="32"/>
          <w:rtl/>
          <w:lang w:val="en-US" w:bidi="ar-DZ"/>
        </w:rPr>
        <w:t>و</w:t>
      </w:r>
      <w:r w:rsidR="0050340B" w:rsidRPr="00611D4A">
        <w:rPr>
          <w:rFonts w:ascii="Simplified Arabic" w:hAnsi="Simplified Arabic" w:cs="Simplified Arabic"/>
          <w:sz w:val="32"/>
          <w:szCs w:val="32"/>
          <w:rtl/>
          <w:lang w:val="en-US" w:bidi="ar-DZ"/>
        </w:rPr>
        <w:t xml:space="preserve">ينحصر عملهم في مساعدة ضباط لشرطة القضائية في أداء مهامهم </w:t>
      </w:r>
      <w:r>
        <w:rPr>
          <w:rFonts w:ascii="Simplified Arabic" w:hAnsi="Simplified Arabic" w:cs="Simplified Arabic" w:hint="cs"/>
          <w:sz w:val="32"/>
          <w:szCs w:val="32"/>
          <w:rtl/>
          <w:lang w:val="en-US" w:bidi="ar-DZ"/>
        </w:rPr>
        <w:t>.</w:t>
      </w:r>
      <w:r w:rsidR="0050340B" w:rsidRPr="00611D4A">
        <w:rPr>
          <w:rStyle w:val="Appelnotedebasdep"/>
          <w:rFonts w:ascii="Simplified Arabic" w:hAnsi="Simplified Arabic" w:cs="Simplified Arabic"/>
          <w:sz w:val="32"/>
          <w:szCs w:val="32"/>
          <w:rtl/>
          <w:lang w:val="en-US" w:bidi="ar-DZ"/>
        </w:rPr>
        <w:footnoteReference w:id="100"/>
      </w:r>
    </w:p>
    <w:p w14:paraId="1ACC5327" w14:textId="77777777" w:rsidR="0050340B" w:rsidRPr="00611D4A" w:rsidRDefault="0050340B" w:rsidP="00320C03">
      <w:pPr>
        <w:pStyle w:val="Paragraphedeliste"/>
        <w:numPr>
          <w:ilvl w:val="0"/>
          <w:numId w:val="37"/>
        </w:numPr>
        <w:bidi/>
        <w:rPr>
          <w:rFonts w:ascii="Simplified Arabic" w:hAnsi="Simplified Arabic" w:cs="Simplified Arabic"/>
          <w:b/>
          <w:bCs/>
          <w:sz w:val="32"/>
          <w:szCs w:val="32"/>
          <w:lang w:val="en-US" w:bidi="ar-DZ"/>
        </w:rPr>
      </w:pPr>
      <w:r w:rsidRPr="00611D4A">
        <w:rPr>
          <w:rFonts w:ascii="Simplified Arabic" w:hAnsi="Simplified Arabic" w:cs="Simplified Arabic"/>
          <w:b/>
          <w:bCs/>
          <w:sz w:val="32"/>
          <w:szCs w:val="32"/>
          <w:rtl/>
          <w:lang w:val="en-US" w:bidi="ar-DZ"/>
        </w:rPr>
        <w:t xml:space="preserve">الموظفون و الأعوان المكلفون ببعض مهام الشرطة القضائية : </w:t>
      </w:r>
    </w:p>
    <w:p w14:paraId="2B9ED244" w14:textId="77777777" w:rsidR="0050340B" w:rsidRPr="00611D4A" w:rsidRDefault="0050340B" w:rsidP="0050340B">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3B3F58">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 xml:space="preserve"> </w:t>
      </w:r>
      <w:r w:rsidRPr="00611D4A">
        <w:rPr>
          <w:rFonts w:ascii="Simplified Arabic" w:hAnsi="Simplified Arabic" w:cs="Simplified Arabic"/>
          <w:sz w:val="32"/>
          <w:szCs w:val="32"/>
          <w:rtl/>
          <w:lang w:val="en-US" w:bidi="ar-DZ"/>
        </w:rPr>
        <w:t>أضفى قانون الإجراءات الجزائية صفة عضو الضبطية القضائية على فئتين من الأعوان و الموظفين العموميين المكلفين ببعض مهام الضبط القضائي</w:t>
      </w:r>
      <w:r w:rsidRPr="00611D4A">
        <w:rPr>
          <w:rStyle w:val="Appelnotedebasdep"/>
          <w:rFonts w:ascii="Simplified Arabic" w:hAnsi="Simplified Arabic" w:cs="Simplified Arabic"/>
          <w:sz w:val="32"/>
          <w:szCs w:val="32"/>
          <w:rtl/>
          <w:lang w:val="en-US" w:bidi="ar-DZ"/>
        </w:rPr>
        <w:footnoteReference w:id="101"/>
      </w:r>
      <w:r w:rsidRPr="00611D4A">
        <w:rPr>
          <w:rFonts w:ascii="Simplified Arabic" w:hAnsi="Simplified Arabic" w:cs="Simplified Arabic"/>
          <w:sz w:val="32"/>
          <w:szCs w:val="32"/>
          <w:rtl/>
          <w:lang w:val="en-US" w:bidi="ar-DZ"/>
        </w:rPr>
        <w:t xml:space="preserve">، حيث ذكرت المادة 21 من قانون الإجراءات الجزائية في نصها  ما يلي : " يقوم رؤساء الأقسام و المهندسون و الأعوان الفنيون و التقنيون المختصون في الغابات و حماية الأراضي و استصلاحها بالبحث و التحري و معاينة جنح و مخالفات القانون و </w:t>
      </w:r>
      <w:r w:rsidRPr="00611D4A">
        <w:rPr>
          <w:rFonts w:ascii="Simplified Arabic" w:hAnsi="Simplified Arabic" w:cs="Simplified Arabic"/>
          <w:sz w:val="32"/>
          <w:szCs w:val="32"/>
          <w:rtl/>
          <w:lang w:val="en-US" w:bidi="ar-DZ"/>
        </w:rPr>
        <w:lastRenderedPageBreak/>
        <w:t>تشريع الصيد و نظام السير و جميع الأنظمة التي عينوا فيها بصفة و  إثباتها في محاضر ضمن الشروط المحددة في النصوص الخاصة "</w:t>
      </w:r>
      <w:r w:rsidRPr="00611D4A">
        <w:rPr>
          <w:rStyle w:val="Appelnotedebasdep"/>
          <w:rFonts w:ascii="Simplified Arabic" w:hAnsi="Simplified Arabic" w:cs="Simplified Arabic"/>
          <w:sz w:val="32"/>
          <w:szCs w:val="32"/>
          <w:rtl/>
          <w:lang w:val="en-US" w:bidi="ar-DZ"/>
        </w:rPr>
        <w:footnoteReference w:id="102"/>
      </w:r>
      <w:r w:rsidR="003B3F58">
        <w:rPr>
          <w:rFonts w:ascii="Simplified Arabic" w:hAnsi="Simplified Arabic" w:cs="Simplified Arabic" w:hint="cs"/>
          <w:sz w:val="32"/>
          <w:szCs w:val="32"/>
          <w:rtl/>
          <w:lang w:val="en-US" w:bidi="ar-DZ"/>
        </w:rPr>
        <w:t>.</w:t>
      </w:r>
    </w:p>
    <w:p w14:paraId="06F53F0B" w14:textId="77777777" w:rsidR="0050340B" w:rsidRPr="00611D4A" w:rsidRDefault="0050340B" w:rsidP="0050340B">
      <w:pPr>
        <w:bidi/>
        <w:rPr>
          <w:rFonts w:ascii="Simplified Arabic" w:hAnsi="Simplified Arabic" w:cs="Simplified Arabic"/>
          <w:sz w:val="32"/>
          <w:szCs w:val="32"/>
          <w:rtl/>
          <w:lang w:val="en-US" w:bidi="ar-DZ"/>
        </w:rPr>
      </w:pPr>
      <w:r w:rsidRPr="00611D4A">
        <w:rPr>
          <w:rFonts w:ascii="Simplified Arabic" w:hAnsi="Simplified Arabic" w:cs="Simplified Arabic"/>
          <w:sz w:val="32"/>
          <w:szCs w:val="32"/>
          <w:rtl/>
          <w:lang w:val="en-US" w:bidi="ar-DZ"/>
        </w:rPr>
        <w:t xml:space="preserve">      </w:t>
      </w:r>
      <w:r>
        <w:rPr>
          <w:rFonts w:ascii="Simplified Arabic" w:hAnsi="Simplified Arabic" w:cs="Simplified Arabic" w:hint="cs"/>
          <w:sz w:val="32"/>
          <w:szCs w:val="32"/>
          <w:rtl/>
          <w:lang w:val="en-US" w:bidi="ar-DZ"/>
        </w:rPr>
        <w:t xml:space="preserve">  </w:t>
      </w:r>
      <w:r w:rsidR="003B3F58">
        <w:rPr>
          <w:rFonts w:ascii="Simplified Arabic" w:hAnsi="Simplified Arabic" w:cs="Simplified Arabic"/>
          <w:sz w:val="32"/>
          <w:szCs w:val="32"/>
          <w:rtl/>
          <w:lang w:val="en-US" w:bidi="ar-DZ"/>
        </w:rPr>
        <w:t>و</w:t>
      </w:r>
      <w:r w:rsidRPr="00611D4A">
        <w:rPr>
          <w:rFonts w:ascii="Simplified Arabic" w:hAnsi="Simplified Arabic" w:cs="Simplified Arabic"/>
          <w:sz w:val="32"/>
          <w:szCs w:val="32"/>
          <w:rtl/>
          <w:lang w:val="en-US" w:bidi="ar-DZ"/>
        </w:rPr>
        <w:t>أيضا المادة 27 من القانون نفسه ذكرت فئة أخ</w:t>
      </w:r>
      <w:r w:rsidR="00367544">
        <w:rPr>
          <w:rFonts w:ascii="Simplified Arabic" w:hAnsi="Simplified Arabic" w:cs="Simplified Arabic"/>
          <w:sz w:val="32"/>
          <w:szCs w:val="32"/>
          <w:rtl/>
          <w:lang w:val="en-US" w:bidi="ar-DZ"/>
        </w:rPr>
        <w:t>رى  في نصها : "يباشر الموظفون و</w:t>
      </w:r>
      <w:r w:rsidRPr="00611D4A">
        <w:rPr>
          <w:rFonts w:ascii="Simplified Arabic" w:hAnsi="Simplified Arabic" w:cs="Simplified Arabic"/>
          <w:sz w:val="32"/>
          <w:szCs w:val="32"/>
          <w:rtl/>
          <w:lang w:val="en-US" w:bidi="ar-DZ"/>
        </w:rPr>
        <w:t xml:space="preserve">أعوان الإدارات و المصالح العمومية بعض سلطات الضبط القضائي التي تناط بهم بموجب قوانين خاصة وفق الأوضاع و في الحدود المبينة يتلك القوانين  و يكونوا خاضعين في مباشرتهم مهم الضبط القضائي الموكولة إليهم لأحكام المادة الثالثة عشر من هذا القانون " </w:t>
      </w:r>
      <w:r w:rsidR="003B3F58">
        <w:rPr>
          <w:rFonts w:ascii="Simplified Arabic" w:hAnsi="Simplified Arabic" w:cs="Simplified Arabic" w:hint="cs"/>
          <w:sz w:val="32"/>
          <w:szCs w:val="32"/>
          <w:rtl/>
          <w:lang w:val="en-US" w:bidi="ar-DZ"/>
        </w:rPr>
        <w:t>.</w:t>
      </w:r>
    </w:p>
    <w:p w14:paraId="09802F4A" w14:textId="77777777" w:rsidR="0050340B" w:rsidRPr="00611D4A" w:rsidRDefault="00BC6669" w:rsidP="0050340B">
      <w:pPr>
        <w:bidi/>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 xml:space="preserve">ثانيا- </w:t>
      </w:r>
      <w:r w:rsidR="0050340B" w:rsidRPr="00611D4A">
        <w:rPr>
          <w:rFonts w:ascii="Simplified Arabic" w:hAnsi="Simplified Arabic" w:cs="Simplified Arabic"/>
          <w:b/>
          <w:bCs/>
          <w:sz w:val="32"/>
          <w:szCs w:val="32"/>
          <w:rtl/>
          <w:lang w:val="en-US" w:bidi="ar-DZ"/>
        </w:rPr>
        <w:t xml:space="preserve">اختصاصات الشرطة القضائية </w:t>
      </w:r>
      <w:r>
        <w:rPr>
          <w:rFonts w:ascii="Simplified Arabic" w:hAnsi="Simplified Arabic" w:cs="Simplified Arabic" w:hint="cs"/>
          <w:b/>
          <w:bCs/>
          <w:sz w:val="32"/>
          <w:szCs w:val="32"/>
          <w:rtl/>
          <w:lang w:val="en-US" w:bidi="ar-DZ"/>
        </w:rPr>
        <w:t>:</w:t>
      </w:r>
    </w:p>
    <w:p w14:paraId="15A2D665" w14:textId="77777777" w:rsidR="0050340B" w:rsidRPr="00611D4A" w:rsidRDefault="003B3F58" w:rsidP="003B3F5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50340B" w:rsidRPr="00611D4A">
        <w:rPr>
          <w:rFonts w:ascii="Simplified Arabic" w:hAnsi="Simplified Arabic" w:cs="Simplified Arabic"/>
          <w:sz w:val="32"/>
          <w:szCs w:val="32"/>
          <w:rtl/>
          <w:lang w:val="en-US" w:bidi="ar-DZ"/>
        </w:rPr>
        <w:t>يمارس أعضاء الشرطة القضائية صلاحياتهم في إجراءات</w:t>
      </w:r>
      <w:r w:rsidR="00DF3DF8">
        <w:rPr>
          <w:rFonts w:ascii="Simplified Arabic" w:hAnsi="Simplified Arabic" w:cs="Simplified Arabic"/>
          <w:sz w:val="32"/>
          <w:szCs w:val="32"/>
          <w:rtl/>
          <w:lang w:val="en-US" w:bidi="ar-DZ"/>
        </w:rPr>
        <w:t xml:space="preserve"> البحث و التحري اللازمة للجريمة</w:t>
      </w:r>
      <w:r w:rsidR="0050340B" w:rsidRPr="00611D4A">
        <w:rPr>
          <w:rFonts w:ascii="Simplified Arabic" w:hAnsi="Simplified Arabic" w:cs="Simplified Arabic"/>
          <w:sz w:val="32"/>
          <w:szCs w:val="32"/>
          <w:rtl/>
          <w:lang w:val="en-US" w:bidi="ar-DZ"/>
        </w:rPr>
        <w:t>، وهم  مقيدين بنطاق إ</w:t>
      </w:r>
      <w:r>
        <w:rPr>
          <w:rFonts w:ascii="Simplified Arabic" w:hAnsi="Simplified Arabic" w:cs="Simplified Arabic"/>
          <w:sz w:val="32"/>
          <w:szCs w:val="32"/>
          <w:rtl/>
          <w:lang w:val="en-US" w:bidi="ar-DZ"/>
        </w:rPr>
        <w:t>قليمي محدد يسمى الاختصاص المحلي</w:t>
      </w:r>
      <w:r w:rsidR="0050340B" w:rsidRPr="00611D4A">
        <w:rPr>
          <w:rFonts w:ascii="Simplified Arabic" w:hAnsi="Simplified Arabic" w:cs="Simplified Arabic"/>
          <w:sz w:val="32"/>
          <w:szCs w:val="32"/>
          <w:rtl/>
          <w:lang w:val="en-US" w:bidi="ar-DZ"/>
        </w:rPr>
        <w:t>، كما يختص بعض أعضاء الضبط القضائي</w:t>
      </w:r>
      <w:r>
        <w:rPr>
          <w:rFonts w:ascii="Simplified Arabic" w:hAnsi="Simplified Arabic" w:cs="Simplified Arabic"/>
          <w:sz w:val="32"/>
          <w:szCs w:val="32"/>
          <w:rtl/>
          <w:lang w:val="en-US" w:bidi="ar-DZ"/>
        </w:rPr>
        <w:t xml:space="preserve"> بنوع معين من الجرائم دون غيرها، و</w:t>
      </w:r>
      <w:r w:rsidR="0050340B" w:rsidRPr="00611D4A">
        <w:rPr>
          <w:rFonts w:ascii="Simplified Arabic" w:hAnsi="Simplified Arabic" w:cs="Simplified Arabic"/>
          <w:sz w:val="32"/>
          <w:szCs w:val="32"/>
          <w:rtl/>
          <w:lang w:val="en-US" w:bidi="ar-DZ"/>
        </w:rPr>
        <w:t xml:space="preserve">هو ما يطلق عليه الاختصاص النوعي </w:t>
      </w:r>
      <w:r>
        <w:rPr>
          <w:rFonts w:ascii="Simplified Arabic" w:hAnsi="Simplified Arabic" w:cs="Simplified Arabic" w:hint="cs"/>
          <w:sz w:val="32"/>
          <w:szCs w:val="32"/>
          <w:rtl/>
          <w:lang w:val="en-US" w:bidi="ar-DZ"/>
        </w:rPr>
        <w:t>.</w:t>
      </w:r>
    </w:p>
    <w:p w14:paraId="23079020" w14:textId="77777777" w:rsidR="0050340B" w:rsidRPr="00611D4A" w:rsidRDefault="0050340B" w:rsidP="00BC6669">
      <w:pPr>
        <w:pStyle w:val="Paragraphedeliste"/>
        <w:numPr>
          <w:ilvl w:val="0"/>
          <w:numId w:val="70"/>
        </w:numPr>
        <w:bidi/>
        <w:rPr>
          <w:rFonts w:ascii="Simplified Arabic" w:hAnsi="Simplified Arabic" w:cs="Simplified Arabic"/>
          <w:b/>
          <w:bCs/>
          <w:sz w:val="32"/>
          <w:szCs w:val="32"/>
          <w:lang w:val="en-US" w:bidi="ar-DZ"/>
        </w:rPr>
      </w:pPr>
      <w:r w:rsidRPr="00611D4A">
        <w:rPr>
          <w:rFonts w:ascii="Simplified Arabic" w:hAnsi="Simplified Arabic" w:cs="Simplified Arabic"/>
          <w:b/>
          <w:bCs/>
          <w:sz w:val="32"/>
          <w:szCs w:val="32"/>
          <w:rtl/>
          <w:lang w:val="en-US" w:bidi="ar-DZ"/>
        </w:rPr>
        <w:t xml:space="preserve"> الاختصاص المحلي :</w:t>
      </w:r>
    </w:p>
    <w:p w14:paraId="7430CE46" w14:textId="77777777" w:rsidR="0050340B" w:rsidRPr="00611D4A" w:rsidRDefault="003B3F58" w:rsidP="0050340B">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50340B" w:rsidRPr="00611D4A">
        <w:rPr>
          <w:rFonts w:ascii="Simplified Arabic" w:hAnsi="Simplified Arabic" w:cs="Simplified Arabic"/>
          <w:sz w:val="32"/>
          <w:szCs w:val="32"/>
          <w:rtl/>
          <w:lang w:val="en-US" w:bidi="ar-DZ"/>
        </w:rPr>
        <w:t>يقصد بالاختصاص المحلي، الحيز المكاني الذي يجب على ضابط الشرطة القضائية أن</w:t>
      </w:r>
      <w:r>
        <w:rPr>
          <w:rFonts w:ascii="Simplified Arabic" w:hAnsi="Simplified Arabic" w:cs="Simplified Arabic"/>
          <w:sz w:val="32"/>
          <w:szCs w:val="32"/>
          <w:rtl/>
          <w:lang w:val="en-US" w:bidi="ar-DZ"/>
        </w:rPr>
        <w:t xml:space="preserve"> يباشر فيه مهامه في البحث و</w:t>
      </w:r>
      <w:r w:rsidR="0050340B" w:rsidRPr="00611D4A">
        <w:rPr>
          <w:rFonts w:ascii="Simplified Arabic" w:hAnsi="Simplified Arabic" w:cs="Simplified Arabic"/>
          <w:sz w:val="32"/>
          <w:szCs w:val="32"/>
          <w:rtl/>
          <w:lang w:val="en-US" w:bidi="ar-DZ"/>
        </w:rPr>
        <w:t xml:space="preserve">التحري </w:t>
      </w:r>
      <w:r>
        <w:rPr>
          <w:rFonts w:ascii="Simplified Arabic" w:hAnsi="Simplified Arabic" w:cs="Simplified Arabic"/>
          <w:sz w:val="32"/>
          <w:szCs w:val="32"/>
          <w:rtl/>
          <w:lang w:val="en-US" w:bidi="ar-DZ"/>
        </w:rPr>
        <w:t>و</w:t>
      </w:r>
      <w:r w:rsidR="0050340B" w:rsidRPr="00611D4A">
        <w:rPr>
          <w:rFonts w:ascii="Simplified Arabic" w:hAnsi="Simplified Arabic" w:cs="Simplified Arabic"/>
          <w:sz w:val="32"/>
          <w:szCs w:val="32"/>
          <w:rtl/>
          <w:lang w:val="en-US" w:bidi="ar-DZ"/>
        </w:rPr>
        <w:t xml:space="preserve">هو محدد بالدائرة التي يمارس </w:t>
      </w:r>
      <w:r>
        <w:rPr>
          <w:rFonts w:ascii="Simplified Arabic" w:hAnsi="Simplified Arabic" w:cs="Simplified Arabic"/>
          <w:sz w:val="32"/>
          <w:szCs w:val="32"/>
          <w:rtl/>
          <w:lang w:val="en-US" w:bidi="ar-DZ"/>
        </w:rPr>
        <w:t>فيها وظائفه المعتادة و بالنسبة، و</w:t>
      </w:r>
      <w:r w:rsidR="0050340B" w:rsidRPr="00611D4A">
        <w:rPr>
          <w:rFonts w:ascii="Simplified Arabic" w:hAnsi="Simplified Arabic" w:cs="Simplified Arabic"/>
          <w:sz w:val="32"/>
          <w:szCs w:val="32"/>
          <w:rtl/>
          <w:lang w:val="en-US" w:bidi="ar-DZ"/>
        </w:rPr>
        <w:t xml:space="preserve">بالنسبة للمدن المقسمة إلى عدة دوائر للشرطة فيمتد إلى  كافة المجموعة السكنية للمدينة  </w:t>
      </w:r>
      <w:r>
        <w:rPr>
          <w:rFonts w:ascii="Simplified Arabic" w:hAnsi="Simplified Arabic" w:cs="Simplified Arabic" w:hint="cs"/>
          <w:sz w:val="32"/>
          <w:szCs w:val="32"/>
          <w:rtl/>
          <w:lang w:val="en-US" w:bidi="ar-DZ"/>
        </w:rPr>
        <w:t>.</w:t>
      </w:r>
      <w:r w:rsidR="0050340B" w:rsidRPr="00611D4A">
        <w:rPr>
          <w:rStyle w:val="Appelnotedebasdep"/>
          <w:rFonts w:ascii="Simplified Arabic" w:hAnsi="Simplified Arabic" w:cs="Simplified Arabic"/>
          <w:sz w:val="32"/>
          <w:szCs w:val="32"/>
          <w:rtl/>
          <w:lang w:val="en-US" w:bidi="ar-DZ"/>
        </w:rPr>
        <w:footnoteReference w:id="103"/>
      </w:r>
    </w:p>
    <w:p w14:paraId="0F664B8B" w14:textId="77777777" w:rsidR="0050340B" w:rsidRPr="00611D4A" w:rsidRDefault="003B3F58" w:rsidP="0050340B">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lastRenderedPageBreak/>
        <w:t xml:space="preserve">    </w:t>
      </w:r>
      <w:r>
        <w:rPr>
          <w:rFonts w:ascii="Simplified Arabic" w:hAnsi="Simplified Arabic" w:cs="Simplified Arabic"/>
          <w:sz w:val="32"/>
          <w:szCs w:val="32"/>
          <w:rtl/>
          <w:lang w:val="en-US" w:bidi="ar-DZ"/>
        </w:rPr>
        <w:t>و</w:t>
      </w:r>
      <w:r w:rsidR="0050340B" w:rsidRPr="00611D4A">
        <w:rPr>
          <w:rFonts w:ascii="Simplified Arabic" w:hAnsi="Simplified Arabic" w:cs="Simplified Arabic"/>
          <w:sz w:val="32"/>
          <w:szCs w:val="32"/>
          <w:rtl/>
          <w:lang w:val="en-US" w:bidi="ar-DZ"/>
        </w:rPr>
        <w:t>يحدد هذا الاختصاص استنادا إلى</w:t>
      </w:r>
      <w:r>
        <w:rPr>
          <w:rFonts w:ascii="Simplified Arabic" w:hAnsi="Simplified Arabic" w:cs="Simplified Arabic"/>
          <w:sz w:val="32"/>
          <w:szCs w:val="32"/>
          <w:rtl/>
          <w:lang w:val="en-US" w:bidi="ar-DZ"/>
        </w:rPr>
        <w:t xml:space="preserve"> احد المعايير الثلاثة:</w:t>
      </w:r>
      <w:r w:rsidR="0050340B" w:rsidRPr="00611D4A">
        <w:rPr>
          <w:rFonts w:ascii="Simplified Arabic" w:hAnsi="Simplified Arabic" w:cs="Simplified Arabic"/>
          <w:sz w:val="32"/>
          <w:szCs w:val="32"/>
          <w:rtl/>
          <w:lang w:val="en-US" w:bidi="ar-DZ"/>
        </w:rPr>
        <w:t xml:space="preserve"> مكان و</w:t>
      </w:r>
      <w:r>
        <w:rPr>
          <w:rFonts w:ascii="Simplified Arabic" w:hAnsi="Simplified Arabic" w:cs="Simplified Arabic"/>
          <w:sz w:val="32"/>
          <w:szCs w:val="32"/>
          <w:rtl/>
          <w:lang w:val="en-US" w:bidi="ar-DZ"/>
        </w:rPr>
        <w:t>قوع الجريمة</w:t>
      </w:r>
      <w:r w:rsidR="0050340B" w:rsidRPr="00611D4A">
        <w:rPr>
          <w:rFonts w:ascii="Simplified Arabic" w:hAnsi="Simplified Arabic" w:cs="Simplified Arabic"/>
          <w:sz w:val="32"/>
          <w:szCs w:val="32"/>
          <w:rtl/>
          <w:lang w:val="en-US" w:bidi="ar-DZ"/>
        </w:rPr>
        <w:t>، محل إقامة</w:t>
      </w:r>
      <w:r>
        <w:rPr>
          <w:rFonts w:ascii="Simplified Arabic" w:hAnsi="Simplified Arabic" w:cs="Simplified Arabic"/>
          <w:sz w:val="32"/>
          <w:szCs w:val="32"/>
          <w:rtl/>
          <w:lang w:val="en-US" w:bidi="ar-DZ"/>
        </w:rPr>
        <w:t xml:space="preserve"> المشتبه فيه</w:t>
      </w:r>
      <w:r w:rsidR="0050340B" w:rsidRPr="00611D4A">
        <w:rPr>
          <w:rFonts w:ascii="Simplified Arabic" w:hAnsi="Simplified Arabic" w:cs="Simplified Arabic"/>
          <w:sz w:val="32"/>
          <w:szCs w:val="32"/>
          <w:rtl/>
          <w:lang w:val="en-US" w:bidi="ar-DZ"/>
        </w:rPr>
        <w:t>، مكان إلقاء</w:t>
      </w:r>
      <w:r>
        <w:rPr>
          <w:rFonts w:ascii="Simplified Arabic" w:hAnsi="Simplified Arabic" w:cs="Simplified Arabic"/>
          <w:sz w:val="32"/>
          <w:szCs w:val="32"/>
          <w:rtl/>
          <w:lang w:val="en-US" w:bidi="ar-DZ"/>
        </w:rPr>
        <w:t xml:space="preserve"> القبض عليه</w:t>
      </w:r>
      <w:r w:rsidR="0050340B" w:rsidRPr="00611D4A">
        <w:rPr>
          <w:rFonts w:ascii="Simplified Arabic" w:hAnsi="Simplified Arabic" w:cs="Simplified Arabic"/>
          <w:sz w:val="32"/>
          <w:szCs w:val="32"/>
          <w:rtl/>
          <w:lang w:val="en-US" w:bidi="ar-DZ"/>
        </w:rPr>
        <w:t xml:space="preserve">، رغم إن معيار وقوع الجريمة هو الأكثر قبولا و مرونة </w:t>
      </w:r>
      <w:r>
        <w:rPr>
          <w:rFonts w:ascii="Simplified Arabic" w:hAnsi="Simplified Arabic" w:cs="Simplified Arabic" w:hint="cs"/>
          <w:sz w:val="32"/>
          <w:szCs w:val="32"/>
          <w:rtl/>
          <w:lang w:val="en-US" w:bidi="ar-DZ"/>
        </w:rPr>
        <w:t>.</w:t>
      </w:r>
    </w:p>
    <w:p w14:paraId="626CCD90" w14:textId="77777777" w:rsidR="0050340B" w:rsidRPr="003B3F58" w:rsidRDefault="0050340B" w:rsidP="003B3F58">
      <w:pPr>
        <w:pStyle w:val="Paragraphedeliste"/>
        <w:numPr>
          <w:ilvl w:val="0"/>
          <w:numId w:val="18"/>
        </w:numPr>
        <w:bidi/>
        <w:rPr>
          <w:rFonts w:ascii="Simplified Arabic" w:hAnsi="Simplified Arabic" w:cs="Simplified Arabic"/>
          <w:sz w:val="32"/>
          <w:szCs w:val="32"/>
          <w:lang w:val="en-US" w:bidi="ar-DZ"/>
        </w:rPr>
      </w:pPr>
      <w:r w:rsidRPr="00611D4A">
        <w:rPr>
          <w:rFonts w:ascii="Simplified Arabic" w:hAnsi="Simplified Arabic" w:cs="Simplified Arabic"/>
          <w:b/>
          <w:bCs/>
          <w:sz w:val="32"/>
          <w:szCs w:val="32"/>
          <w:rtl/>
          <w:lang w:val="en-US" w:bidi="ar-DZ"/>
        </w:rPr>
        <w:t>مكان ارتكاب الجريمة</w:t>
      </w:r>
      <w:r w:rsidRPr="00611D4A">
        <w:rPr>
          <w:rFonts w:ascii="Simplified Arabic" w:hAnsi="Simplified Arabic" w:cs="Simplified Arabic"/>
          <w:sz w:val="32"/>
          <w:szCs w:val="32"/>
          <w:rtl/>
          <w:lang w:val="en-US" w:bidi="ar-DZ"/>
        </w:rPr>
        <w:t>:</w:t>
      </w:r>
      <w:r w:rsidRPr="003B3F58">
        <w:rPr>
          <w:rFonts w:ascii="Simplified Arabic" w:hAnsi="Simplified Arabic" w:cs="Simplified Arabic"/>
          <w:sz w:val="32"/>
          <w:szCs w:val="32"/>
          <w:rtl/>
          <w:lang w:val="en-US" w:bidi="ar-DZ"/>
        </w:rPr>
        <w:t xml:space="preserve"> وهو وقوع الجريمة في الدائرة الإقليمية</w:t>
      </w:r>
      <w:r w:rsidR="003B3F58" w:rsidRPr="003B3F58">
        <w:rPr>
          <w:rFonts w:ascii="Simplified Arabic" w:hAnsi="Simplified Arabic" w:cs="Simplified Arabic"/>
          <w:sz w:val="32"/>
          <w:szCs w:val="32"/>
          <w:rtl/>
          <w:lang w:val="en-US" w:bidi="ar-DZ"/>
        </w:rPr>
        <w:t xml:space="preserve"> لاختصاص الشرطة القضائية</w:t>
      </w:r>
      <w:r w:rsidR="003B3F58" w:rsidRPr="003B3F58">
        <w:rPr>
          <w:rFonts w:ascii="Simplified Arabic" w:hAnsi="Simplified Arabic" w:cs="Simplified Arabic" w:hint="cs"/>
          <w:sz w:val="32"/>
          <w:szCs w:val="32"/>
          <w:rtl/>
          <w:lang w:val="en-US" w:bidi="ar-DZ"/>
        </w:rPr>
        <w:t xml:space="preserve">، </w:t>
      </w:r>
      <w:r w:rsidR="003B3F58" w:rsidRPr="003B3F58">
        <w:rPr>
          <w:rFonts w:ascii="Simplified Arabic" w:hAnsi="Simplified Arabic" w:cs="Simplified Arabic"/>
          <w:sz w:val="32"/>
          <w:szCs w:val="32"/>
          <w:rtl/>
          <w:lang w:val="en-US" w:bidi="ar-DZ"/>
        </w:rPr>
        <w:t>و</w:t>
      </w:r>
      <w:r w:rsidRPr="003B3F58">
        <w:rPr>
          <w:rFonts w:ascii="Simplified Arabic" w:hAnsi="Simplified Arabic" w:cs="Simplified Arabic"/>
          <w:sz w:val="32"/>
          <w:szCs w:val="32"/>
          <w:rtl/>
          <w:lang w:val="en-US" w:bidi="ar-DZ"/>
        </w:rPr>
        <w:t xml:space="preserve">إذا تعددت أماكن ارتكابها يكون مختص كل ضابط للشرطة وقع في دائرة اختصاصه احد تلك الفعال المكونة للجريمة </w:t>
      </w:r>
    </w:p>
    <w:p w14:paraId="031704C1" w14:textId="77777777" w:rsidR="003B3F58" w:rsidRDefault="0050340B" w:rsidP="0050340B">
      <w:pPr>
        <w:pStyle w:val="Paragraphedeliste"/>
        <w:numPr>
          <w:ilvl w:val="0"/>
          <w:numId w:val="18"/>
        </w:numPr>
        <w:bidi/>
        <w:rPr>
          <w:rFonts w:ascii="Simplified Arabic" w:hAnsi="Simplified Arabic" w:cs="Simplified Arabic"/>
          <w:sz w:val="32"/>
          <w:szCs w:val="32"/>
          <w:lang w:val="en-US" w:bidi="ar-DZ"/>
        </w:rPr>
      </w:pPr>
      <w:r w:rsidRPr="00611D4A">
        <w:rPr>
          <w:rFonts w:ascii="Simplified Arabic" w:hAnsi="Simplified Arabic" w:cs="Simplified Arabic"/>
          <w:b/>
          <w:bCs/>
          <w:sz w:val="32"/>
          <w:szCs w:val="32"/>
          <w:rtl/>
          <w:lang w:val="en-US" w:bidi="ar-DZ"/>
        </w:rPr>
        <w:t xml:space="preserve">محل إقامة المشتبه فيه </w:t>
      </w:r>
      <w:r w:rsidRPr="00611D4A">
        <w:rPr>
          <w:rFonts w:ascii="Simplified Arabic" w:hAnsi="Simplified Arabic" w:cs="Simplified Arabic"/>
          <w:sz w:val="32"/>
          <w:szCs w:val="32"/>
          <w:rtl/>
          <w:lang w:val="en-US" w:bidi="ar-DZ"/>
        </w:rPr>
        <w:t xml:space="preserve">: </w:t>
      </w:r>
    </w:p>
    <w:p w14:paraId="251E01C2" w14:textId="77777777" w:rsidR="0050340B" w:rsidRPr="00C24A6F" w:rsidRDefault="00C24A6F" w:rsidP="00C24A6F">
      <w:pPr>
        <w:bidi/>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    </w:t>
      </w:r>
      <w:r w:rsidR="0050340B" w:rsidRPr="00C24A6F">
        <w:rPr>
          <w:rFonts w:ascii="Simplified Arabic" w:hAnsi="Simplified Arabic" w:cs="Simplified Arabic"/>
          <w:sz w:val="32"/>
          <w:szCs w:val="32"/>
          <w:rtl/>
          <w:lang w:val="en-US" w:bidi="ar-DZ"/>
        </w:rPr>
        <w:t xml:space="preserve"> يقصد به محل إقامة المشتبه فيه بارتكاب الجريمة ن سواء كانت إقامته مستمرة أم متقطعة و في حالة تعدد المشتبه فيهم ينعقد الاختصاص بمقر الإقامة المعتادة لأحدهم ، انه مشاركو في الجريمة </w:t>
      </w:r>
      <w:r>
        <w:rPr>
          <w:rFonts w:ascii="Simplified Arabic" w:hAnsi="Simplified Arabic" w:cs="Simplified Arabic" w:hint="cs"/>
          <w:sz w:val="32"/>
          <w:szCs w:val="32"/>
          <w:rtl/>
          <w:lang w:val="en-US" w:bidi="ar-DZ"/>
        </w:rPr>
        <w:t>.</w:t>
      </w:r>
      <w:r w:rsidR="0050340B" w:rsidRPr="00611D4A">
        <w:rPr>
          <w:rStyle w:val="Appelnotedebasdep"/>
          <w:rFonts w:ascii="Simplified Arabic" w:hAnsi="Simplified Arabic" w:cs="Simplified Arabic"/>
          <w:sz w:val="32"/>
          <w:szCs w:val="32"/>
          <w:lang w:val="en-US" w:bidi="ar-DZ"/>
        </w:rPr>
        <w:footnoteReference w:id="104"/>
      </w:r>
    </w:p>
    <w:p w14:paraId="0B363850" w14:textId="77777777" w:rsidR="00C24A6F" w:rsidRDefault="0050340B" w:rsidP="00C24A6F">
      <w:pPr>
        <w:pStyle w:val="Paragraphedeliste"/>
        <w:numPr>
          <w:ilvl w:val="0"/>
          <w:numId w:val="18"/>
        </w:numPr>
        <w:bidi/>
        <w:rPr>
          <w:rFonts w:ascii="Simplified Arabic" w:hAnsi="Simplified Arabic" w:cs="Simplified Arabic"/>
          <w:sz w:val="32"/>
          <w:szCs w:val="32"/>
          <w:lang w:val="en-US" w:bidi="ar-DZ"/>
        </w:rPr>
      </w:pPr>
      <w:r w:rsidRPr="00611D4A">
        <w:rPr>
          <w:rFonts w:ascii="Simplified Arabic" w:hAnsi="Simplified Arabic" w:cs="Simplified Arabic"/>
          <w:b/>
          <w:bCs/>
          <w:sz w:val="32"/>
          <w:szCs w:val="32"/>
          <w:rtl/>
          <w:lang w:val="en-US" w:bidi="ar-DZ"/>
        </w:rPr>
        <w:t>مكان القبض على المشتبه فيه</w:t>
      </w:r>
      <w:r w:rsidRPr="00611D4A">
        <w:rPr>
          <w:rFonts w:ascii="Simplified Arabic" w:hAnsi="Simplified Arabic" w:cs="Simplified Arabic"/>
          <w:sz w:val="32"/>
          <w:szCs w:val="32"/>
          <w:rtl/>
          <w:lang w:val="en-US" w:bidi="ar-DZ"/>
        </w:rPr>
        <w:t xml:space="preserve"> :</w:t>
      </w:r>
    </w:p>
    <w:p w14:paraId="3A1B0E75" w14:textId="77777777" w:rsidR="0050340B" w:rsidRPr="00C24A6F" w:rsidRDefault="0050340B" w:rsidP="00C24A6F">
      <w:pPr>
        <w:bidi/>
        <w:rPr>
          <w:rFonts w:ascii="Simplified Arabic" w:hAnsi="Simplified Arabic" w:cs="Simplified Arabic"/>
          <w:sz w:val="32"/>
          <w:szCs w:val="32"/>
          <w:lang w:val="en-US" w:bidi="ar-DZ"/>
        </w:rPr>
      </w:pPr>
      <w:r w:rsidRPr="00C24A6F">
        <w:rPr>
          <w:rFonts w:ascii="Simplified Arabic" w:hAnsi="Simplified Arabic" w:cs="Simplified Arabic"/>
          <w:sz w:val="32"/>
          <w:szCs w:val="32"/>
          <w:rtl/>
          <w:lang w:val="en-US" w:bidi="ar-DZ"/>
        </w:rPr>
        <w:t xml:space="preserve"> </w:t>
      </w:r>
      <w:r w:rsidR="00C24A6F">
        <w:rPr>
          <w:rFonts w:ascii="Simplified Arabic" w:hAnsi="Simplified Arabic" w:cs="Simplified Arabic" w:hint="cs"/>
          <w:sz w:val="32"/>
          <w:szCs w:val="32"/>
          <w:rtl/>
          <w:lang w:val="en-US" w:bidi="ar-DZ"/>
        </w:rPr>
        <w:t xml:space="preserve">   </w:t>
      </w:r>
      <w:r w:rsidRPr="00C24A6F">
        <w:rPr>
          <w:rFonts w:ascii="Simplified Arabic" w:hAnsi="Simplified Arabic" w:cs="Simplified Arabic"/>
          <w:sz w:val="32"/>
          <w:szCs w:val="32"/>
          <w:rtl/>
          <w:lang w:val="en-US" w:bidi="ar-DZ"/>
        </w:rPr>
        <w:t xml:space="preserve"> </w:t>
      </w:r>
      <w:r w:rsidR="00C24A6F" w:rsidRPr="00C24A6F">
        <w:rPr>
          <w:rFonts w:ascii="Simplified Arabic" w:hAnsi="Simplified Arabic" w:cs="Simplified Arabic"/>
          <w:sz w:val="32"/>
          <w:szCs w:val="32"/>
          <w:rtl/>
          <w:lang w:val="en-US" w:bidi="ar-DZ"/>
        </w:rPr>
        <w:t>و</w:t>
      </w:r>
      <w:r w:rsidR="00C24A6F">
        <w:rPr>
          <w:rFonts w:ascii="Simplified Arabic" w:hAnsi="Simplified Arabic" w:cs="Simplified Arabic"/>
          <w:sz w:val="32"/>
          <w:szCs w:val="32"/>
          <w:rtl/>
          <w:lang w:val="en-US" w:bidi="ar-DZ"/>
        </w:rPr>
        <w:t>يقصد به</w:t>
      </w:r>
      <w:r w:rsidRPr="00C24A6F">
        <w:rPr>
          <w:rFonts w:ascii="Simplified Arabic" w:hAnsi="Simplified Arabic" w:cs="Simplified Arabic"/>
          <w:sz w:val="32"/>
          <w:szCs w:val="32"/>
          <w:rtl/>
          <w:lang w:val="en-US" w:bidi="ar-DZ"/>
        </w:rPr>
        <w:t xml:space="preserve"> إن ينعقد الاختصاص المح</w:t>
      </w:r>
      <w:r w:rsidR="00C24A6F">
        <w:rPr>
          <w:rFonts w:ascii="Simplified Arabic" w:hAnsi="Simplified Arabic" w:cs="Simplified Arabic"/>
          <w:sz w:val="32"/>
          <w:szCs w:val="32"/>
          <w:rtl/>
          <w:lang w:val="en-US" w:bidi="ar-DZ"/>
        </w:rPr>
        <w:t>لي في المكان الذي تم في دائرته القبض على المشتبه فيه</w:t>
      </w:r>
      <w:r w:rsidRPr="00C24A6F">
        <w:rPr>
          <w:rFonts w:ascii="Simplified Arabic" w:hAnsi="Simplified Arabic" w:cs="Simplified Arabic"/>
          <w:sz w:val="32"/>
          <w:szCs w:val="32"/>
          <w:rtl/>
          <w:lang w:val="en-US" w:bidi="ar-DZ"/>
        </w:rPr>
        <w:t>.</w:t>
      </w:r>
    </w:p>
    <w:p w14:paraId="3B067D97" w14:textId="77777777" w:rsidR="0050340B" w:rsidRPr="00611D4A" w:rsidRDefault="00C24A6F" w:rsidP="00C24A6F">
      <w:pPr>
        <w:bidi/>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    </w:t>
      </w:r>
      <w:r w:rsidR="003036EE">
        <w:rPr>
          <w:rFonts w:ascii="Simplified Arabic" w:hAnsi="Simplified Arabic" w:cs="Simplified Arabic"/>
          <w:sz w:val="32"/>
          <w:szCs w:val="32"/>
          <w:rtl/>
          <w:lang w:val="en-US" w:bidi="ar-DZ"/>
        </w:rPr>
        <w:t>حتى و</w:t>
      </w:r>
      <w:r w:rsidR="0050340B" w:rsidRPr="00611D4A">
        <w:rPr>
          <w:rFonts w:ascii="Simplified Arabic" w:hAnsi="Simplified Arabic" w:cs="Simplified Arabic"/>
          <w:sz w:val="32"/>
          <w:szCs w:val="32"/>
          <w:rtl/>
          <w:lang w:val="en-US" w:bidi="ar-DZ"/>
        </w:rPr>
        <w:t xml:space="preserve">أن </w:t>
      </w:r>
      <w:r>
        <w:rPr>
          <w:rFonts w:ascii="Simplified Arabic" w:hAnsi="Simplified Arabic" w:cs="Simplified Arabic"/>
          <w:sz w:val="32"/>
          <w:szCs w:val="32"/>
          <w:rtl/>
          <w:lang w:val="en-US" w:bidi="ar-DZ"/>
        </w:rPr>
        <w:t>لم يكن يقيم في تلك المنطقة أصلا</w:t>
      </w:r>
      <w:r w:rsidR="0050340B" w:rsidRPr="00611D4A">
        <w:rPr>
          <w:rFonts w:ascii="Simplified Arabic" w:hAnsi="Simplified Arabic" w:cs="Simplified Arabic"/>
          <w:sz w:val="32"/>
          <w:szCs w:val="32"/>
          <w:rtl/>
          <w:lang w:val="en-US" w:bidi="ar-DZ"/>
        </w:rPr>
        <w:t>،</w:t>
      </w:r>
      <w:r>
        <w:rPr>
          <w:rFonts w:ascii="Simplified Arabic" w:hAnsi="Simplified Arabic" w:cs="Simplified Arabic"/>
          <w:sz w:val="32"/>
          <w:szCs w:val="32"/>
          <w:rtl/>
          <w:lang w:val="en-US" w:bidi="ar-DZ"/>
        </w:rPr>
        <w:t xml:space="preserve">  و</w:t>
      </w:r>
      <w:r w:rsidR="0050340B" w:rsidRPr="00611D4A">
        <w:rPr>
          <w:rFonts w:ascii="Simplified Arabic" w:hAnsi="Simplified Arabic" w:cs="Simplified Arabic"/>
          <w:sz w:val="32"/>
          <w:szCs w:val="32"/>
          <w:rtl/>
          <w:lang w:val="en-US" w:bidi="ar-DZ"/>
        </w:rPr>
        <w:t xml:space="preserve">لم يكن القبض على ذلك المشتبه فيه وقع </w:t>
      </w:r>
      <w:r w:rsidR="003036EE">
        <w:rPr>
          <w:rFonts w:ascii="Simplified Arabic" w:hAnsi="Simplified Arabic" w:cs="Simplified Arabic"/>
          <w:sz w:val="32"/>
          <w:szCs w:val="32"/>
          <w:rtl/>
          <w:lang w:val="en-US" w:bidi="ar-DZ"/>
        </w:rPr>
        <w:t xml:space="preserve">بسبب الجريمة موضوع التحقيق </w:t>
      </w:r>
      <w:r w:rsidR="0050340B" w:rsidRPr="00611D4A">
        <w:rPr>
          <w:rFonts w:ascii="Simplified Arabic" w:hAnsi="Simplified Arabic" w:cs="Simplified Arabic"/>
          <w:sz w:val="32"/>
          <w:szCs w:val="32"/>
          <w:rtl/>
          <w:lang w:val="en-US" w:bidi="ar-DZ"/>
        </w:rPr>
        <w:t>بل لأي سبب أخر</w:t>
      </w:r>
      <w:r w:rsidR="0050340B" w:rsidRPr="00611D4A">
        <w:rPr>
          <w:rStyle w:val="Appelnotedebasdep"/>
          <w:rFonts w:ascii="Simplified Arabic" w:hAnsi="Simplified Arabic" w:cs="Simplified Arabic"/>
          <w:sz w:val="32"/>
          <w:szCs w:val="32"/>
          <w:lang w:val="en-US" w:bidi="ar-DZ"/>
        </w:rPr>
        <w:footnoteReference w:id="105"/>
      </w:r>
      <w:r w:rsidR="0050340B" w:rsidRPr="00611D4A">
        <w:rPr>
          <w:rFonts w:ascii="Simplified Arabic" w:hAnsi="Simplified Arabic" w:cs="Simplified Arabic"/>
          <w:sz w:val="32"/>
          <w:szCs w:val="32"/>
          <w:rtl/>
          <w:lang w:val="en-US" w:bidi="ar-DZ"/>
        </w:rPr>
        <w:t>.</w:t>
      </w:r>
    </w:p>
    <w:p w14:paraId="030CD098" w14:textId="77777777" w:rsidR="0050340B" w:rsidRPr="00BC6669" w:rsidRDefault="00BC6669" w:rsidP="00BC6669">
      <w:pPr>
        <w:pStyle w:val="Paragraphedeliste"/>
        <w:numPr>
          <w:ilvl w:val="0"/>
          <w:numId w:val="70"/>
        </w:numPr>
        <w:bidi/>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 </w:t>
      </w:r>
      <w:r w:rsidR="0050340B" w:rsidRPr="00BC6669">
        <w:rPr>
          <w:rFonts w:ascii="Simplified Arabic" w:hAnsi="Simplified Arabic" w:cs="Simplified Arabic"/>
          <w:b/>
          <w:bCs/>
          <w:sz w:val="32"/>
          <w:szCs w:val="32"/>
          <w:rtl/>
          <w:lang w:val="en-US" w:bidi="ar-DZ"/>
        </w:rPr>
        <w:t>الاختصاص النوعي :</w:t>
      </w:r>
    </w:p>
    <w:p w14:paraId="1DAAF651" w14:textId="77777777" w:rsidR="0050340B" w:rsidRPr="00611D4A" w:rsidRDefault="00C24A6F" w:rsidP="0050340B">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50340B" w:rsidRPr="00611D4A">
        <w:rPr>
          <w:rFonts w:ascii="Simplified Arabic" w:hAnsi="Simplified Arabic" w:cs="Simplified Arabic"/>
          <w:sz w:val="32"/>
          <w:szCs w:val="32"/>
          <w:rtl/>
          <w:lang w:val="en-US" w:bidi="ar-DZ"/>
        </w:rPr>
        <w:t>يقصد بالاختصاص النوعي هو تلك السلطات التي منحها القانون لعناصر الضبطية القضائية في نوع معين</w:t>
      </w:r>
      <w:r>
        <w:rPr>
          <w:rFonts w:ascii="Simplified Arabic" w:hAnsi="Simplified Arabic" w:cs="Simplified Arabic"/>
          <w:sz w:val="32"/>
          <w:szCs w:val="32"/>
          <w:rtl/>
          <w:lang w:val="en-US" w:bidi="ar-DZ"/>
        </w:rPr>
        <w:t xml:space="preserve"> من الجرائم ، كالجرائم الجمركية</w:t>
      </w:r>
      <w:r w:rsidR="0050340B" w:rsidRPr="00611D4A">
        <w:rPr>
          <w:rFonts w:ascii="Simplified Arabic" w:hAnsi="Simplified Arabic" w:cs="Simplified Arabic"/>
          <w:sz w:val="32"/>
          <w:szCs w:val="32"/>
          <w:rtl/>
          <w:lang w:val="en-US" w:bidi="ar-DZ"/>
        </w:rPr>
        <w:t xml:space="preserve">، الجرائم العسكرية </w:t>
      </w:r>
      <w:r>
        <w:rPr>
          <w:rFonts w:ascii="Simplified Arabic" w:hAnsi="Simplified Arabic" w:cs="Simplified Arabic"/>
          <w:sz w:val="32"/>
          <w:szCs w:val="32"/>
          <w:rtl/>
          <w:lang w:val="en-US" w:bidi="ar-DZ"/>
        </w:rPr>
        <w:lastRenderedPageBreak/>
        <w:t>وغيرها و</w:t>
      </w:r>
      <w:r w:rsidR="0050340B" w:rsidRPr="00611D4A">
        <w:rPr>
          <w:rFonts w:ascii="Simplified Arabic" w:hAnsi="Simplified Arabic" w:cs="Simplified Arabic"/>
          <w:sz w:val="32"/>
          <w:szCs w:val="32"/>
          <w:rtl/>
          <w:lang w:val="en-US" w:bidi="ar-DZ"/>
        </w:rPr>
        <w:t>بالتالي  فقد جعل اختصاصهم النوعي تا</w:t>
      </w:r>
      <w:r>
        <w:rPr>
          <w:rFonts w:ascii="Simplified Arabic" w:hAnsi="Simplified Arabic" w:cs="Simplified Arabic"/>
          <w:sz w:val="32"/>
          <w:szCs w:val="32"/>
          <w:rtl/>
          <w:lang w:val="en-US" w:bidi="ar-DZ"/>
        </w:rPr>
        <w:t xml:space="preserve">رة عاما يشمل جميع أنواع الجرائم، </w:t>
      </w:r>
      <w:r w:rsidR="0050340B" w:rsidRPr="00611D4A">
        <w:rPr>
          <w:rFonts w:ascii="Simplified Arabic" w:hAnsi="Simplified Arabic" w:cs="Simplified Arabic"/>
          <w:sz w:val="32"/>
          <w:szCs w:val="32"/>
          <w:rtl/>
          <w:lang w:val="en-US" w:bidi="ar-DZ"/>
        </w:rPr>
        <w:t xml:space="preserve"> تارة خاصا بفئة معينة في جرائم معينة تولى القانون تحديدها على سبيل الحصر </w:t>
      </w:r>
      <w:r w:rsidR="0050340B" w:rsidRPr="00611D4A">
        <w:rPr>
          <w:rStyle w:val="Appelnotedebasdep"/>
          <w:rFonts w:ascii="Simplified Arabic" w:hAnsi="Simplified Arabic" w:cs="Simplified Arabic"/>
          <w:sz w:val="32"/>
          <w:szCs w:val="32"/>
          <w:lang w:val="en-US" w:bidi="ar-DZ"/>
        </w:rPr>
        <w:footnoteReference w:id="106"/>
      </w:r>
      <w:r w:rsidR="0050340B" w:rsidRPr="00611D4A">
        <w:rPr>
          <w:rFonts w:ascii="Simplified Arabic" w:hAnsi="Simplified Arabic" w:cs="Simplified Arabic"/>
          <w:sz w:val="32"/>
          <w:szCs w:val="32"/>
          <w:rtl/>
          <w:lang w:val="en-US" w:bidi="ar-DZ"/>
        </w:rPr>
        <w:t xml:space="preserve"> . </w:t>
      </w:r>
    </w:p>
    <w:p w14:paraId="42B84384" w14:textId="77777777" w:rsidR="0050340B" w:rsidRPr="00611D4A" w:rsidRDefault="0050340B" w:rsidP="00320C03">
      <w:pPr>
        <w:pStyle w:val="Paragraphedeliste"/>
        <w:numPr>
          <w:ilvl w:val="0"/>
          <w:numId w:val="39"/>
        </w:numPr>
        <w:bidi/>
        <w:rPr>
          <w:rFonts w:ascii="Simplified Arabic" w:hAnsi="Simplified Arabic" w:cs="Simplified Arabic"/>
          <w:sz w:val="32"/>
          <w:szCs w:val="32"/>
          <w:lang w:val="en-US" w:bidi="ar-DZ"/>
        </w:rPr>
      </w:pPr>
      <w:r w:rsidRPr="00611D4A">
        <w:rPr>
          <w:rFonts w:ascii="Simplified Arabic" w:hAnsi="Simplified Arabic" w:cs="Simplified Arabic"/>
          <w:sz w:val="32"/>
          <w:szCs w:val="32"/>
          <w:rtl/>
          <w:lang w:val="en-US" w:bidi="ar-DZ"/>
        </w:rPr>
        <w:t>نهج المشرع الجزائري التميز بين الاختصاص العام و الخاص لضباط الشرطة القضائية طبقا لنص المادة 16 من القانون 10/19 المعدل و ا</w:t>
      </w:r>
      <w:r w:rsidR="00556ED3">
        <w:rPr>
          <w:rFonts w:ascii="Simplified Arabic" w:hAnsi="Simplified Arabic" w:cs="Simplified Arabic"/>
          <w:sz w:val="32"/>
          <w:szCs w:val="32"/>
          <w:rtl/>
          <w:lang w:val="en-US" w:bidi="ar-DZ"/>
        </w:rPr>
        <w:t xml:space="preserve">لمتمم لقانون الإجراءات الجزائية، حيث </w:t>
      </w:r>
      <w:r w:rsidRPr="00611D4A">
        <w:rPr>
          <w:rFonts w:ascii="Simplified Arabic" w:hAnsi="Simplified Arabic" w:cs="Simplified Arabic"/>
          <w:sz w:val="32"/>
          <w:szCs w:val="32"/>
          <w:rtl/>
          <w:lang w:val="en-US" w:bidi="ar-DZ"/>
        </w:rPr>
        <w:t>ضباط الشرطة القض</w:t>
      </w:r>
      <w:r w:rsidR="003036EE">
        <w:rPr>
          <w:rFonts w:ascii="Simplified Arabic" w:hAnsi="Simplified Arabic" w:cs="Simplified Arabic"/>
          <w:sz w:val="32"/>
          <w:szCs w:val="32"/>
          <w:rtl/>
          <w:lang w:val="en-US" w:bidi="ar-DZ"/>
        </w:rPr>
        <w:t>ائية م</w:t>
      </w:r>
      <w:r w:rsidR="00556ED3">
        <w:rPr>
          <w:rFonts w:ascii="Simplified Arabic" w:hAnsi="Simplified Arabic" w:cs="Simplified Arabic"/>
          <w:sz w:val="32"/>
          <w:szCs w:val="32"/>
          <w:rtl/>
          <w:lang w:val="en-US" w:bidi="ar-DZ"/>
        </w:rPr>
        <w:t>ن الدرك الوطني و</w:t>
      </w:r>
      <w:r w:rsidR="003036EE">
        <w:rPr>
          <w:rFonts w:ascii="Simplified Arabic" w:hAnsi="Simplified Arabic" w:cs="Simplified Arabic"/>
          <w:sz w:val="32"/>
          <w:szCs w:val="32"/>
          <w:rtl/>
          <w:lang w:val="en-US" w:bidi="ar-DZ"/>
        </w:rPr>
        <w:t>محافظي وضباط الشرطة ورؤساء المجالس البلدية، وحفاظ و</w:t>
      </w:r>
      <w:r w:rsidRPr="00611D4A">
        <w:rPr>
          <w:rFonts w:ascii="Simplified Arabic" w:hAnsi="Simplified Arabic" w:cs="Simplified Arabic"/>
          <w:sz w:val="32"/>
          <w:szCs w:val="32"/>
          <w:rtl/>
          <w:lang w:val="en-US" w:bidi="ar-DZ"/>
        </w:rPr>
        <w:t>أعوان الشرطة للأمن الوطني</w:t>
      </w:r>
      <w:r w:rsidR="00556ED3">
        <w:rPr>
          <w:rFonts w:ascii="Simplified Arabic" w:hAnsi="Simplified Arabic" w:cs="Simplified Arabic"/>
          <w:sz w:val="32"/>
          <w:szCs w:val="32"/>
          <w:rtl/>
          <w:lang w:val="en-US" w:bidi="ar-DZ"/>
        </w:rPr>
        <w:t xml:space="preserve"> يتولون الاختصاص العام بالبحث و</w:t>
      </w:r>
      <w:r w:rsidRPr="00611D4A">
        <w:rPr>
          <w:rFonts w:ascii="Simplified Arabic" w:hAnsi="Simplified Arabic" w:cs="Simplified Arabic"/>
          <w:sz w:val="32"/>
          <w:szCs w:val="32"/>
          <w:rtl/>
          <w:lang w:val="en-US" w:bidi="ar-DZ"/>
        </w:rPr>
        <w:t xml:space="preserve">التحري في جميع الجرائم دون التقيد بأي نوع منها </w:t>
      </w:r>
      <w:r w:rsidRPr="00611D4A">
        <w:rPr>
          <w:rStyle w:val="Appelnotedebasdep"/>
          <w:rFonts w:ascii="Simplified Arabic" w:hAnsi="Simplified Arabic" w:cs="Simplified Arabic"/>
          <w:sz w:val="32"/>
          <w:szCs w:val="32"/>
          <w:lang w:val="en-US" w:bidi="ar-DZ"/>
        </w:rPr>
        <w:footnoteReference w:id="107"/>
      </w:r>
      <w:r w:rsidR="00C24A6F">
        <w:rPr>
          <w:rFonts w:ascii="Simplified Arabic" w:hAnsi="Simplified Arabic" w:cs="Simplified Arabic" w:hint="cs"/>
          <w:sz w:val="32"/>
          <w:szCs w:val="32"/>
          <w:rtl/>
          <w:lang w:val="en-US" w:bidi="ar-DZ"/>
        </w:rPr>
        <w:t>.</w:t>
      </w:r>
    </w:p>
    <w:p w14:paraId="3202F160" w14:textId="77777777" w:rsidR="0050340B" w:rsidRPr="00611D4A" w:rsidRDefault="0050340B" w:rsidP="00320C03">
      <w:pPr>
        <w:pStyle w:val="Paragraphedeliste"/>
        <w:numPr>
          <w:ilvl w:val="0"/>
          <w:numId w:val="39"/>
        </w:numPr>
        <w:bidi/>
        <w:rPr>
          <w:rFonts w:ascii="Simplified Arabic" w:hAnsi="Simplified Arabic" w:cs="Simplified Arabic"/>
          <w:sz w:val="32"/>
          <w:szCs w:val="32"/>
          <w:lang w:val="en-US" w:bidi="ar-DZ"/>
        </w:rPr>
      </w:pPr>
      <w:r w:rsidRPr="00611D4A">
        <w:rPr>
          <w:rFonts w:ascii="Simplified Arabic" w:hAnsi="Simplified Arabic" w:cs="Simplified Arabic"/>
          <w:sz w:val="32"/>
          <w:szCs w:val="32"/>
          <w:rtl/>
          <w:lang w:val="en-US" w:bidi="ar-DZ"/>
        </w:rPr>
        <w:t xml:space="preserve"> أما الاختصاص الخاص فيتولاه ضبا</w:t>
      </w:r>
      <w:r w:rsidR="00556ED3">
        <w:rPr>
          <w:rFonts w:ascii="Simplified Arabic" w:hAnsi="Simplified Arabic" w:cs="Simplified Arabic"/>
          <w:sz w:val="32"/>
          <w:szCs w:val="32"/>
          <w:rtl/>
          <w:lang w:val="en-US" w:bidi="ar-DZ"/>
        </w:rPr>
        <w:t>ط الشرطة القضائية من الموظفون و</w:t>
      </w:r>
      <w:r w:rsidRPr="00611D4A">
        <w:rPr>
          <w:rFonts w:ascii="Simplified Arabic" w:hAnsi="Simplified Arabic" w:cs="Simplified Arabic"/>
          <w:sz w:val="32"/>
          <w:szCs w:val="32"/>
          <w:rtl/>
          <w:lang w:val="en-US" w:bidi="ar-DZ"/>
        </w:rPr>
        <w:t>الأعوان التابعيين للأسلاك ا</w:t>
      </w:r>
      <w:r w:rsidR="00556ED3">
        <w:rPr>
          <w:rFonts w:ascii="Simplified Arabic" w:hAnsi="Simplified Arabic" w:cs="Simplified Arabic"/>
          <w:sz w:val="32"/>
          <w:szCs w:val="32"/>
          <w:rtl/>
          <w:lang w:val="en-US" w:bidi="ar-DZ"/>
        </w:rPr>
        <w:t>لخاصة من المراقبين و المفتشين و</w:t>
      </w:r>
      <w:r w:rsidRPr="00611D4A">
        <w:rPr>
          <w:rFonts w:ascii="Simplified Arabic" w:hAnsi="Simplified Arabic" w:cs="Simplified Arabic"/>
          <w:sz w:val="32"/>
          <w:szCs w:val="32"/>
          <w:rtl/>
          <w:lang w:val="en-US" w:bidi="ar-DZ"/>
        </w:rPr>
        <w:t>المصالح العس</w:t>
      </w:r>
      <w:r w:rsidR="00697BA0">
        <w:rPr>
          <w:rFonts w:ascii="Simplified Arabic" w:hAnsi="Simplified Arabic" w:cs="Simplified Arabic"/>
          <w:sz w:val="32"/>
          <w:szCs w:val="32"/>
          <w:rtl/>
          <w:lang w:val="en-US" w:bidi="ar-DZ"/>
        </w:rPr>
        <w:t>كرية المحددين بالبنود</w:t>
      </w:r>
      <w:r w:rsidR="00697BA0">
        <w:rPr>
          <w:rFonts w:ascii="Simplified Arabic" w:hAnsi="Simplified Arabic" w:cs="Simplified Arabic" w:hint="cs"/>
          <w:sz w:val="32"/>
          <w:szCs w:val="32"/>
          <w:rtl/>
          <w:lang w:val="en-US" w:bidi="ar-DZ"/>
        </w:rPr>
        <w:t xml:space="preserve"> </w:t>
      </w:r>
      <w:r w:rsidRPr="00611D4A">
        <w:rPr>
          <w:rFonts w:ascii="Simplified Arabic" w:hAnsi="Simplified Arabic" w:cs="Simplified Arabic"/>
          <w:sz w:val="32"/>
          <w:szCs w:val="32"/>
          <w:rtl/>
          <w:lang w:val="en-US" w:bidi="ar-DZ"/>
        </w:rPr>
        <w:t>03 . 06 . 05</w:t>
      </w:r>
      <w:r w:rsidR="00697BA0">
        <w:rPr>
          <w:rFonts w:ascii="Simplified Arabic" w:hAnsi="Simplified Arabic" w:cs="Simplified Arabic"/>
          <w:sz w:val="32"/>
          <w:szCs w:val="32"/>
          <w:rtl/>
          <w:lang w:val="en-US" w:bidi="ar-DZ"/>
        </w:rPr>
        <w:t xml:space="preserve"> من المادة 15 من القانون السابق</w:t>
      </w:r>
      <w:r w:rsidRPr="00611D4A">
        <w:rPr>
          <w:rFonts w:ascii="Simplified Arabic" w:hAnsi="Simplified Arabic" w:cs="Simplified Arabic"/>
          <w:sz w:val="32"/>
          <w:szCs w:val="32"/>
          <w:rtl/>
          <w:lang w:val="en-US" w:bidi="ar-DZ"/>
        </w:rPr>
        <w:t>، و كذلك الضباط التابعون للدي</w:t>
      </w:r>
      <w:r w:rsidR="00556ED3">
        <w:rPr>
          <w:rFonts w:ascii="Simplified Arabic" w:hAnsi="Simplified Arabic" w:cs="Simplified Arabic"/>
          <w:sz w:val="32"/>
          <w:szCs w:val="32"/>
          <w:rtl/>
          <w:lang w:val="en-US" w:bidi="ar-DZ"/>
        </w:rPr>
        <w:t xml:space="preserve">وان المركزي للفساد و الموظفون </w:t>
      </w:r>
      <w:r w:rsidR="00556ED3">
        <w:rPr>
          <w:rFonts w:ascii="Simplified Arabic" w:hAnsi="Simplified Arabic" w:cs="Simplified Arabic" w:hint="cs"/>
          <w:sz w:val="32"/>
          <w:szCs w:val="32"/>
          <w:rtl/>
          <w:lang w:val="en-US" w:bidi="ar-DZ"/>
        </w:rPr>
        <w:t xml:space="preserve">     و</w:t>
      </w:r>
      <w:r w:rsidRPr="00611D4A">
        <w:rPr>
          <w:rFonts w:ascii="Simplified Arabic" w:hAnsi="Simplified Arabic" w:cs="Simplified Arabic"/>
          <w:sz w:val="32"/>
          <w:szCs w:val="32"/>
          <w:rtl/>
          <w:lang w:val="en-US" w:bidi="ar-DZ"/>
        </w:rPr>
        <w:t>الأعوان المكلفون ببعض مهم الشرطة القضائية طبقا للمواد 21.27.28 من القانون السابق بالذكر .</w:t>
      </w:r>
      <w:r w:rsidRPr="00611D4A">
        <w:rPr>
          <w:rStyle w:val="Appelnotedebasdep"/>
          <w:rFonts w:ascii="Simplified Arabic" w:hAnsi="Simplified Arabic" w:cs="Simplified Arabic"/>
          <w:sz w:val="32"/>
          <w:szCs w:val="32"/>
          <w:lang w:val="en-US" w:bidi="ar-DZ"/>
        </w:rPr>
        <w:footnoteReference w:id="108"/>
      </w:r>
    </w:p>
    <w:p w14:paraId="35F2C239" w14:textId="77777777" w:rsidR="00BB75B0" w:rsidRDefault="00BB75B0" w:rsidP="00BC6669">
      <w:pPr>
        <w:bidi/>
        <w:ind w:left="360"/>
        <w:rPr>
          <w:rFonts w:ascii="Simplified Arabic" w:hAnsi="Simplified Arabic" w:cs="Simplified Arabic"/>
          <w:b/>
          <w:bCs/>
          <w:sz w:val="32"/>
          <w:szCs w:val="32"/>
          <w:lang w:val="en-US" w:bidi="ar-DZ"/>
        </w:rPr>
      </w:pPr>
    </w:p>
    <w:p w14:paraId="3D11D016" w14:textId="77777777" w:rsidR="0050340B" w:rsidRPr="00611D4A" w:rsidRDefault="0050340B" w:rsidP="00BB75B0">
      <w:pPr>
        <w:bidi/>
        <w:ind w:left="360"/>
        <w:rPr>
          <w:rFonts w:ascii="Simplified Arabic" w:hAnsi="Simplified Arabic" w:cs="Simplified Arabic"/>
          <w:b/>
          <w:bCs/>
          <w:sz w:val="32"/>
          <w:szCs w:val="32"/>
          <w:rtl/>
          <w:lang w:val="en-US" w:bidi="ar-DZ"/>
        </w:rPr>
      </w:pPr>
      <w:r w:rsidRPr="00611D4A">
        <w:rPr>
          <w:rFonts w:ascii="Simplified Arabic" w:hAnsi="Simplified Arabic" w:cs="Simplified Arabic"/>
          <w:b/>
          <w:bCs/>
          <w:sz w:val="32"/>
          <w:szCs w:val="32"/>
          <w:rtl/>
          <w:lang w:val="en-US" w:bidi="ar-DZ"/>
        </w:rPr>
        <w:t>الفرع الثا</w:t>
      </w:r>
      <w:r w:rsidR="00BC6669">
        <w:rPr>
          <w:rFonts w:ascii="Simplified Arabic" w:hAnsi="Simplified Arabic" w:cs="Simplified Arabic" w:hint="cs"/>
          <w:b/>
          <w:bCs/>
          <w:sz w:val="32"/>
          <w:szCs w:val="32"/>
          <w:rtl/>
          <w:lang w:val="en-US" w:bidi="ar-DZ"/>
        </w:rPr>
        <w:t>ني</w:t>
      </w:r>
      <w:r w:rsidRPr="00611D4A">
        <w:rPr>
          <w:rFonts w:ascii="Simplified Arabic" w:hAnsi="Simplified Arabic" w:cs="Simplified Arabic"/>
          <w:b/>
          <w:bCs/>
          <w:sz w:val="32"/>
          <w:szCs w:val="32"/>
          <w:rtl/>
          <w:lang w:val="en-US" w:bidi="ar-DZ"/>
        </w:rPr>
        <w:t xml:space="preserve"> : التوجهات  الحديثة للوقاية من الجريمة </w:t>
      </w:r>
    </w:p>
    <w:p w14:paraId="6F68AB7D" w14:textId="77777777" w:rsidR="0050340B" w:rsidRPr="00611D4A" w:rsidRDefault="00556ED3" w:rsidP="0050340B">
      <w:pPr>
        <w:bidi/>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 xml:space="preserve"> إن التوجهات </w:t>
      </w:r>
      <w:r w:rsidR="0050340B" w:rsidRPr="00611D4A">
        <w:rPr>
          <w:rFonts w:ascii="Simplified Arabic" w:hAnsi="Simplified Arabic" w:cs="Simplified Arabic"/>
          <w:sz w:val="32"/>
          <w:szCs w:val="32"/>
          <w:rtl/>
          <w:lang w:val="en-US" w:bidi="ar-DZ"/>
        </w:rPr>
        <w:t>الحديثة</w:t>
      </w:r>
      <w:r w:rsidR="0050340B">
        <w:rPr>
          <w:rFonts w:ascii="Simplified Arabic" w:hAnsi="Simplified Arabic" w:cs="Simplified Arabic" w:hint="cs"/>
          <w:sz w:val="32"/>
          <w:szCs w:val="32"/>
          <w:rtl/>
          <w:lang w:val="en-US" w:bidi="ar-DZ"/>
        </w:rPr>
        <w:t xml:space="preserve"> للوقاية</w:t>
      </w:r>
      <w:r w:rsidR="00C24A6F">
        <w:rPr>
          <w:rFonts w:ascii="Simplified Arabic" w:hAnsi="Simplified Arabic" w:cs="Simplified Arabic"/>
          <w:sz w:val="32"/>
          <w:szCs w:val="32"/>
          <w:rtl/>
          <w:lang w:val="en-US" w:bidi="ar-DZ"/>
        </w:rPr>
        <w:t xml:space="preserve"> تقوم على أسس و</w:t>
      </w:r>
      <w:r w:rsidR="0050340B" w:rsidRPr="00611D4A">
        <w:rPr>
          <w:rFonts w:ascii="Simplified Arabic" w:hAnsi="Simplified Arabic" w:cs="Simplified Arabic"/>
          <w:sz w:val="32"/>
          <w:szCs w:val="32"/>
          <w:rtl/>
          <w:lang w:val="en-US" w:bidi="ar-DZ"/>
        </w:rPr>
        <w:t>هي :</w:t>
      </w:r>
    </w:p>
    <w:p w14:paraId="1D87CFE6" w14:textId="77777777" w:rsidR="00C24A6F" w:rsidRPr="00BC6669" w:rsidRDefault="00BC6669" w:rsidP="00BC6669">
      <w:pPr>
        <w:bidi/>
        <w:rPr>
          <w:rFonts w:ascii="Simplified Arabic" w:hAnsi="Simplified Arabic" w:cs="Simplified Arabic"/>
          <w:sz w:val="32"/>
          <w:szCs w:val="32"/>
          <w:lang w:val="en-US" w:bidi="ar-DZ"/>
        </w:rPr>
      </w:pPr>
      <w:r>
        <w:rPr>
          <w:rFonts w:ascii="Simplified Arabic" w:hAnsi="Simplified Arabic" w:cs="Simplified Arabic" w:hint="cs"/>
          <w:b/>
          <w:bCs/>
          <w:sz w:val="32"/>
          <w:szCs w:val="32"/>
          <w:rtl/>
          <w:lang w:val="en-US" w:bidi="ar-DZ"/>
        </w:rPr>
        <w:t xml:space="preserve">أولا- </w:t>
      </w:r>
      <w:r w:rsidR="0050340B" w:rsidRPr="00BC6669">
        <w:rPr>
          <w:rFonts w:ascii="Simplified Arabic" w:hAnsi="Simplified Arabic" w:cs="Simplified Arabic"/>
          <w:b/>
          <w:bCs/>
          <w:sz w:val="32"/>
          <w:szCs w:val="32"/>
          <w:rtl/>
          <w:lang w:val="en-US" w:bidi="ar-DZ"/>
        </w:rPr>
        <w:t>التوجه نحو التجهيز البشري للعملية الوقائية</w:t>
      </w:r>
      <w:r w:rsidR="0050340B" w:rsidRPr="00BC6669">
        <w:rPr>
          <w:rFonts w:ascii="Simplified Arabic" w:hAnsi="Simplified Arabic" w:cs="Simplified Arabic"/>
          <w:sz w:val="32"/>
          <w:szCs w:val="32"/>
          <w:rtl/>
          <w:lang w:val="en-US" w:bidi="ar-DZ"/>
        </w:rPr>
        <w:t xml:space="preserve"> : </w:t>
      </w:r>
    </w:p>
    <w:p w14:paraId="7E3F7D32" w14:textId="77777777" w:rsidR="0050340B" w:rsidRPr="00C24A6F" w:rsidRDefault="00C24A6F" w:rsidP="00C24A6F">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lastRenderedPageBreak/>
        <w:t xml:space="preserve">   </w:t>
      </w:r>
      <w:r w:rsidR="00556ED3">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 xml:space="preserve"> </w:t>
      </w:r>
      <w:r w:rsidR="0050340B" w:rsidRPr="00C24A6F">
        <w:rPr>
          <w:rFonts w:ascii="Simplified Arabic" w:hAnsi="Simplified Arabic" w:cs="Simplified Arabic"/>
          <w:sz w:val="32"/>
          <w:szCs w:val="32"/>
          <w:rtl/>
          <w:lang w:val="en-US" w:bidi="ar-DZ"/>
        </w:rPr>
        <w:t>تميز الاتجاه الحديث في السياسة الوقائية بالاهتمام المباشر بالجهاز البشري العامل في ميدان الوقاية من لجريمة انطلاقا من الحقيقة ال</w:t>
      </w:r>
      <w:r w:rsidR="00DF3DF8">
        <w:rPr>
          <w:rFonts w:ascii="Simplified Arabic" w:hAnsi="Simplified Arabic" w:cs="Simplified Arabic"/>
          <w:sz w:val="32"/>
          <w:szCs w:val="32"/>
          <w:rtl/>
          <w:lang w:val="en-US" w:bidi="ar-DZ"/>
        </w:rPr>
        <w:t>أساسية التي تحكم النظام الوقائي</w:t>
      </w:r>
      <w:r w:rsidR="0050340B" w:rsidRPr="00C24A6F">
        <w:rPr>
          <w:rFonts w:ascii="Simplified Arabic" w:hAnsi="Simplified Arabic" w:cs="Simplified Arabic"/>
          <w:sz w:val="32"/>
          <w:szCs w:val="32"/>
          <w:rtl/>
          <w:lang w:val="en-US" w:bidi="ar-DZ"/>
        </w:rPr>
        <w:t xml:space="preserve">، حيث أن العنصر البشري هو العنصر الأهم في العملية </w:t>
      </w:r>
      <w:r>
        <w:rPr>
          <w:rFonts w:ascii="Simplified Arabic" w:hAnsi="Simplified Arabic" w:cs="Simplified Arabic" w:hint="cs"/>
          <w:sz w:val="32"/>
          <w:szCs w:val="32"/>
          <w:rtl/>
          <w:lang w:val="en-US" w:bidi="ar-DZ"/>
        </w:rPr>
        <w:t>.</w:t>
      </w:r>
    </w:p>
    <w:p w14:paraId="64B2F4C7" w14:textId="77777777" w:rsidR="0050340B" w:rsidRPr="00611D4A" w:rsidRDefault="00C24A6F" w:rsidP="0050340B">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50340B" w:rsidRPr="00611D4A">
        <w:rPr>
          <w:rFonts w:ascii="Simplified Arabic" w:hAnsi="Simplified Arabic" w:cs="Simplified Arabic"/>
          <w:sz w:val="32"/>
          <w:szCs w:val="32"/>
          <w:rtl/>
          <w:lang w:val="en-US" w:bidi="ar-DZ"/>
        </w:rPr>
        <w:t>الوقائية من خلال الاهتمام بالتأهيل</w:t>
      </w:r>
      <w:r>
        <w:rPr>
          <w:rFonts w:ascii="Simplified Arabic" w:hAnsi="Simplified Arabic" w:cs="Simplified Arabic"/>
          <w:sz w:val="32"/>
          <w:szCs w:val="32"/>
          <w:rtl/>
          <w:lang w:val="en-US" w:bidi="ar-DZ"/>
        </w:rPr>
        <w:t xml:space="preserve"> و</w:t>
      </w:r>
      <w:r w:rsidR="0050340B" w:rsidRPr="00611D4A">
        <w:rPr>
          <w:rFonts w:ascii="Simplified Arabic" w:hAnsi="Simplified Arabic" w:cs="Simplified Arabic"/>
          <w:sz w:val="32"/>
          <w:szCs w:val="32"/>
          <w:rtl/>
          <w:lang w:val="en-US" w:bidi="ar-DZ"/>
        </w:rPr>
        <w:t>ا</w:t>
      </w:r>
      <w:r>
        <w:rPr>
          <w:rFonts w:ascii="Simplified Arabic" w:hAnsi="Simplified Arabic" w:cs="Simplified Arabic"/>
          <w:sz w:val="32"/>
          <w:szCs w:val="32"/>
          <w:rtl/>
          <w:lang w:val="en-US" w:bidi="ar-DZ"/>
        </w:rPr>
        <w:t>لتدريب على العمليات التخطيطية والتنفيذية، من اجل</w:t>
      </w:r>
      <w:r>
        <w:rPr>
          <w:rFonts w:ascii="Simplified Arabic" w:hAnsi="Simplified Arabic" w:cs="Simplified Arabic" w:hint="cs"/>
          <w:sz w:val="32"/>
          <w:szCs w:val="32"/>
          <w:rtl/>
          <w:lang w:val="en-US" w:bidi="ar-DZ"/>
        </w:rPr>
        <w:t xml:space="preserve"> </w:t>
      </w:r>
      <w:r w:rsidR="0050340B" w:rsidRPr="00611D4A">
        <w:rPr>
          <w:rFonts w:ascii="Simplified Arabic" w:hAnsi="Simplified Arabic" w:cs="Simplified Arabic"/>
          <w:sz w:val="32"/>
          <w:szCs w:val="32"/>
          <w:rtl/>
          <w:lang w:val="en-US" w:bidi="ar-DZ"/>
        </w:rPr>
        <w:t>الوصول إلى التوعية لدى فئة العاملين أثناء</w:t>
      </w:r>
      <w:r>
        <w:rPr>
          <w:rFonts w:ascii="Simplified Arabic" w:hAnsi="Simplified Arabic" w:cs="Simplified Arabic" w:hint="cs"/>
          <w:sz w:val="32"/>
          <w:szCs w:val="32"/>
          <w:rtl/>
          <w:lang w:val="en-US" w:bidi="ar-DZ"/>
        </w:rPr>
        <w:t xml:space="preserve"> </w:t>
      </w:r>
      <w:r w:rsidR="0050340B" w:rsidRPr="00611D4A">
        <w:rPr>
          <w:rFonts w:ascii="Simplified Arabic" w:hAnsi="Simplified Arabic" w:cs="Simplified Arabic"/>
          <w:sz w:val="32"/>
          <w:szCs w:val="32"/>
          <w:rtl/>
          <w:lang w:val="en-US" w:bidi="ar-DZ"/>
        </w:rPr>
        <w:t>أداء العمل الوظيفي</w:t>
      </w:r>
      <w:r w:rsidR="0050340B" w:rsidRPr="00611D4A">
        <w:rPr>
          <w:rStyle w:val="Appelnotedebasdep"/>
          <w:rFonts w:ascii="Simplified Arabic" w:hAnsi="Simplified Arabic" w:cs="Simplified Arabic"/>
          <w:sz w:val="32"/>
          <w:szCs w:val="32"/>
          <w:rtl/>
          <w:lang w:val="en-US" w:bidi="ar-DZ"/>
        </w:rPr>
        <w:footnoteReference w:id="109"/>
      </w:r>
      <w:r>
        <w:rPr>
          <w:rFonts w:ascii="Simplified Arabic" w:hAnsi="Simplified Arabic" w:cs="Simplified Arabic" w:hint="cs"/>
          <w:sz w:val="32"/>
          <w:szCs w:val="32"/>
          <w:rtl/>
          <w:lang w:val="en-US" w:bidi="ar-DZ"/>
        </w:rPr>
        <w:t>.</w:t>
      </w:r>
    </w:p>
    <w:p w14:paraId="40655BD2" w14:textId="77777777" w:rsidR="00C24A6F" w:rsidRPr="00BC6669" w:rsidRDefault="00BC6669" w:rsidP="00BC6669">
      <w:pPr>
        <w:bidi/>
        <w:rPr>
          <w:rFonts w:ascii="Simplified Arabic" w:hAnsi="Simplified Arabic" w:cs="Simplified Arabic"/>
          <w:sz w:val="32"/>
          <w:szCs w:val="32"/>
          <w:lang w:val="en-US" w:bidi="ar-DZ"/>
        </w:rPr>
      </w:pPr>
      <w:r>
        <w:rPr>
          <w:rFonts w:ascii="Simplified Arabic" w:hAnsi="Simplified Arabic" w:cs="Simplified Arabic" w:hint="cs"/>
          <w:b/>
          <w:bCs/>
          <w:sz w:val="32"/>
          <w:szCs w:val="32"/>
          <w:rtl/>
          <w:lang w:val="en-US" w:bidi="ar-DZ"/>
        </w:rPr>
        <w:t xml:space="preserve">ثانيا- </w:t>
      </w:r>
      <w:r w:rsidR="0050340B" w:rsidRPr="00BC6669">
        <w:rPr>
          <w:rFonts w:ascii="Simplified Arabic" w:hAnsi="Simplified Arabic" w:cs="Simplified Arabic"/>
          <w:b/>
          <w:bCs/>
          <w:sz w:val="32"/>
          <w:szCs w:val="32"/>
          <w:rtl/>
          <w:lang w:val="en-US" w:bidi="ar-DZ"/>
        </w:rPr>
        <w:t>التوجه نحو التجهيز الفني و التقني المناسب للعملية الوقائية</w:t>
      </w:r>
      <w:r w:rsidR="0050340B" w:rsidRPr="00BC6669">
        <w:rPr>
          <w:rFonts w:ascii="Simplified Arabic" w:hAnsi="Simplified Arabic" w:cs="Simplified Arabic"/>
          <w:sz w:val="32"/>
          <w:szCs w:val="32"/>
          <w:rtl/>
          <w:lang w:val="en-US" w:bidi="ar-DZ"/>
        </w:rPr>
        <w:t>:</w:t>
      </w:r>
    </w:p>
    <w:p w14:paraId="0B8065DA" w14:textId="77777777" w:rsidR="0050340B" w:rsidRPr="00C24A6F" w:rsidRDefault="0050340B" w:rsidP="00C24A6F">
      <w:pPr>
        <w:bidi/>
        <w:rPr>
          <w:rFonts w:ascii="Simplified Arabic" w:hAnsi="Simplified Arabic" w:cs="Simplified Arabic"/>
          <w:sz w:val="32"/>
          <w:szCs w:val="32"/>
          <w:lang w:val="en-US" w:bidi="ar-DZ"/>
        </w:rPr>
      </w:pPr>
      <w:r w:rsidRPr="00C24A6F">
        <w:rPr>
          <w:rFonts w:ascii="Simplified Arabic" w:hAnsi="Simplified Arabic" w:cs="Simplified Arabic"/>
          <w:sz w:val="32"/>
          <w:szCs w:val="32"/>
          <w:rtl/>
          <w:lang w:val="en-US" w:bidi="ar-DZ"/>
        </w:rPr>
        <w:t xml:space="preserve"> التطور الحاصل في العالم ال</w:t>
      </w:r>
      <w:r w:rsidR="00556ED3">
        <w:rPr>
          <w:rFonts w:ascii="Simplified Arabic" w:hAnsi="Simplified Arabic" w:cs="Simplified Arabic"/>
          <w:sz w:val="32"/>
          <w:szCs w:val="32"/>
          <w:rtl/>
          <w:lang w:val="en-US" w:bidi="ar-DZ"/>
        </w:rPr>
        <w:t>يوم  لتحسين الأوضاع الحياتية  و</w:t>
      </w:r>
      <w:r w:rsidRPr="00C24A6F">
        <w:rPr>
          <w:rFonts w:ascii="Simplified Arabic" w:hAnsi="Simplified Arabic" w:cs="Simplified Arabic"/>
          <w:sz w:val="32"/>
          <w:szCs w:val="32"/>
          <w:rtl/>
          <w:lang w:val="en-US" w:bidi="ar-DZ"/>
        </w:rPr>
        <w:t>جعلها تتلاءم مع متطلبات المستجدة نتيجة للتقدم التقني و الصناعي يحتاج إلى تجهيزات فنية</w:t>
      </w:r>
      <w:r w:rsidR="00C24A6F">
        <w:rPr>
          <w:rFonts w:ascii="Simplified Arabic" w:hAnsi="Simplified Arabic" w:cs="Simplified Arabic" w:hint="cs"/>
          <w:sz w:val="32"/>
          <w:szCs w:val="32"/>
          <w:rtl/>
          <w:lang w:val="en-US" w:bidi="ar-DZ"/>
        </w:rPr>
        <w:t xml:space="preserve"> </w:t>
      </w:r>
      <w:r w:rsidRPr="00C24A6F">
        <w:rPr>
          <w:rFonts w:ascii="Simplified Arabic" w:hAnsi="Simplified Arabic" w:cs="Simplified Arabic"/>
          <w:sz w:val="32"/>
          <w:szCs w:val="32"/>
          <w:rtl/>
          <w:lang w:val="en-US" w:bidi="ar-DZ"/>
        </w:rPr>
        <w:t>في جميع المجالات</w:t>
      </w:r>
      <w:r w:rsidRPr="00611D4A">
        <w:rPr>
          <w:rStyle w:val="Appelnotedebasdep"/>
          <w:rFonts w:ascii="Simplified Arabic" w:hAnsi="Simplified Arabic" w:cs="Simplified Arabic"/>
          <w:sz w:val="32"/>
          <w:szCs w:val="32"/>
          <w:rtl/>
          <w:lang w:val="en-US" w:bidi="ar-DZ"/>
        </w:rPr>
        <w:footnoteReference w:id="110"/>
      </w:r>
      <w:r w:rsidRPr="00C24A6F">
        <w:rPr>
          <w:rFonts w:ascii="Simplified Arabic" w:hAnsi="Simplified Arabic" w:cs="Simplified Arabic"/>
          <w:sz w:val="32"/>
          <w:szCs w:val="32"/>
          <w:rtl/>
          <w:lang w:val="en-US" w:bidi="ar-DZ"/>
        </w:rPr>
        <w:t>، مما أتاح للجهات المختصة الاستفادة من</w:t>
      </w:r>
      <w:r w:rsidR="00556ED3">
        <w:rPr>
          <w:rFonts w:ascii="Simplified Arabic" w:hAnsi="Simplified Arabic" w:cs="Simplified Arabic"/>
          <w:sz w:val="32"/>
          <w:szCs w:val="32"/>
          <w:rtl/>
          <w:lang w:val="en-US" w:bidi="ar-DZ"/>
        </w:rPr>
        <w:t xml:space="preserve"> التقنيات المتطورة لأداء مهامهم</w:t>
      </w:r>
      <w:r w:rsidRPr="00C24A6F">
        <w:rPr>
          <w:rFonts w:ascii="Simplified Arabic" w:hAnsi="Simplified Arabic" w:cs="Simplified Arabic"/>
          <w:sz w:val="32"/>
          <w:szCs w:val="32"/>
          <w:rtl/>
          <w:lang w:val="en-US" w:bidi="ar-DZ"/>
        </w:rPr>
        <w:t xml:space="preserve"> </w:t>
      </w:r>
      <w:r w:rsidRPr="00611D4A">
        <w:rPr>
          <w:rStyle w:val="Appelnotedebasdep"/>
          <w:rFonts w:ascii="Simplified Arabic" w:hAnsi="Simplified Arabic" w:cs="Simplified Arabic"/>
          <w:sz w:val="32"/>
          <w:szCs w:val="32"/>
          <w:rtl/>
          <w:lang w:val="en-US" w:bidi="ar-DZ"/>
        </w:rPr>
        <w:footnoteReference w:id="111"/>
      </w:r>
      <w:r w:rsidR="00C24A6F">
        <w:rPr>
          <w:rFonts w:ascii="Simplified Arabic" w:hAnsi="Simplified Arabic" w:cs="Simplified Arabic" w:hint="cs"/>
          <w:sz w:val="32"/>
          <w:szCs w:val="32"/>
          <w:rtl/>
          <w:lang w:val="en-US" w:bidi="ar-DZ"/>
        </w:rPr>
        <w:t>.</w:t>
      </w:r>
    </w:p>
    <w:p w14:paraId="57D01883" w14:textId="77777777" w:rsidR="00C24A6F" w:rsidRPr="00BC6669" w:rsidRDefault="00BC6669" w:rsidP="00BC6669">
      <w:pPr>
        <w:bidi/>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ثالثا- </w:t>
      </w:r>
      <w:r w:rsidR="0050340B" w:rsidRPr="00BC6669">
        <w:rPr>
          <w:rFonts w:ascii="Simplified Arabic" w:hAnsi="Simplified Arabic" w:cs="Simplified Arabic"/>
          <w:b/>
          <w:bCs/>
          <w:sz w:val="32"/>
          <w:szCs w:val="32"/>
          <w:rtl/>
          <w:lang w:val="en-US" w:bidi="ar-DZ"/>
        </w:rPr>
        <w:t xml:space="preserve">التوجه نحو البحث الجنائي كعنصر أساسي في العملية الوقائية </w:t>
      </w:r>
      <w:r w:rsidR="0050340B" w:rsidRPr="00BC6669">
        <w:rPr>
          <w:rFonts w:ascii="Simplified Arabic" w:hAnsi="Simplified Arabic" w:cs="Simplified Arabic"/>
          <w:sz w:val="32"/>
          <w:szCs w:val="32"/>
          <w:rtl/>
          <w:lang w:val="en-US" w:bidi="ar-DZ"/>
        </w:rPr>
        <w:t>:</w:t>
      </w:r>
    </w:p>
    <w:p w14:paraId="65493BE5" w14:textId="77777777" w:rsidR="0050340B" w:rsidRPr="00C24A6F" w:rsidRDefault="00C24A6F" w:rsidP="00C24A6F">
      <w:pPr>
        <w:bidi/>
        <w:rPr>
          <w:rFonts w:ascii="Simplified Arabic" w:hAnsi="Simplified Arabic" w:cs="Simplified Arabic"/>
          <w:b/>
          <w:bCs/>
          <w:sz w:val="32"/>
          <w:szCs w:val="32"/>
          <w:lang w:val="en-US" w:bidi="ar-DZ"/>
        </w:rPr>
      </w:pPr>
      <w:r>
        <w:rPr>
          <w:rFonts w:ascii="Simplified Arabic" w:hAnsi="Simplified Arabic" w:cs="Simplified Arabic" w:hint="cs"/>
          <w:sz w:val="32"/>
          <w:szCs w:val="32"/>
          <w:rtl/>
          <w:lang w:val="en-US" w:bidi="ar-DZ"/>
        </w:rPr>
        <w:t xml:space="preserve">   </w:t>
      </w:r>
      <w:r w:rsidR="0050340B" w:rsidRPr="00C24A6F">
        <w:rPr>
          <w:rFonts w:ascii="Simplified Arabic" w:hAnsi="Simplified Arabic" w:cs="Simplified Arabic"/>
          <w:sz w:val="32"/>
          <w:szCs w:val="32"/>
          <w:rtl/>
          <w:lang w:val="en-US" w:bidi="ar-DZ"/>
        </w:rPr>
        <w:t xml:space="preserve"> </w:t>
      </w:r>
      <w:r>
        <w:rPr>
          <w:rFonts w:ascii="Simplified Arabic" w:hAnsi="Simplified Arabic" w:cs="Simplified Arabic" w:hint="cs"/>
          <w:sz w:val="32"/>
          <w:szCs w:val="32"/>
          <w:rtl/>
          <w:lang w:val="en-US" w:bidi="ar-DZ"/>
        </w:rPr>
        <w:t xml:space="preserve"> </w:t>
      </w:r>
      <w:r w:rsidR="0050340B" w:rsidRPr="00C24A6F">
        <w:rPr>
          <w:rFonts w:ascii="Simplified Arabic" w:hAnsi="Simplified Arabic" w:cs="Simplified Arabic"/>
          <w:sz w:val="32"/>
          <w:szCs w:val="32"/>
          <w:rtl/>
          <w:lang w:val="en-US" w:bidi="ar-DZ"/>
        </w:rPr>
        <w:t>البحث الجنائي يظهر الأمر السلبي للخلل الحاصل في ا</w:t>
      </w:r>
      <w:r>
        <w:rPr>
          <w:rFonts w:ascii="Simplified Arabic" w:hAnsi="Simplified Arabic" w:cs="Simplified Arabic"/>
          <w:sz w:val="32"/>
          <w:szCs w:val="32"/>
          <w:rtl/>
          <w:lang w:val="en-US" w:bidi="ar-DZ"/>
        </w:rPr>
        <w:t>لبنية الاجتماعية على سلوك الفرد</w:t>
      </w:r>
      <w:r w:rsidR="0050340B" w:rsidRPr="00C24A6F">
        <w:rPr>
          <w:rFonts w:ascii="Simplified Arabic" w:hAnsi="Simplified Arabic" w:cs="Simplified Arabic"/>
          <w:sz w:val="32"/>
          <w:szCs w:val="32"/>
          <w:rtl/>
          <w:lang w:val="en-US" w:bidi="ar-DZ"/>
        </w:rPr>
        <w:t xml:space="preserve">، </w:t>
      </w:r>
      <w:r>
        <w:rPr>
          <w:rFonts w:ascii="Simplified Arabic" w:hAnsi="Simplified Arabic" w:cs="Simplified Arabic"/>
          <w:sz w:val="32"/>
          <w:szCs w:val="32"/>
          <w:rtl/>
          <w:lang w:val="en-US" w:bidi="ar-DZ"/>
        </w:rPr>
        <w:t xml:space="preserve">لابد من توجيه عام اجتماعي </w:t>
      </w:r>
      <w:r>
        <w:rPr>
          <w:rFonts w:ascii="Simplified Arabic" w:hAnsi="Simplified Arabic" w:cs="Simplified Arabic" w:hint="cs"/>
          <w:sz w:val="32"/>
          <w:szCs w:val="32"/>
          <w:rtl/>
          <w:lang w:val="en-US" w:bidi="ar-DZ"/>
        </w:rPr>
        <w:t>و</w:t>
      </w:r>
      <w:r w:rsidR="0050340B" w:rsidRPr="00C24A6F">
        <w:rPr>
          <w:rFonts w:ascii="Simplified Arabic" w:hAnsi="Simplified Arabic" w:cs="Simplified Arabic"/>
          <w:sz w:val="32"/>
          <w:szCs w:val="32"/>
          <w:rtl/>
          <w:lang w:val="en-US" w:bidi="ar-DZ"/>
        </w:rPr>
        <w:t>توفير مقومات الأمن</w:t>
      </w:r>
      <w:r>
        <w:rPr>
          <w:rFonts w:ascii="Simplified Arabic" w:hAnsi="Simplified Arabic" w:cs="Simplified Arabic"/>
          <w:sz w:val="32"/>
          <w:szCs w:val="32"/>
          <w:rtl/>
          <w:lang w:val="en-US" w:bidi="ar-DZ"/>
        </w:rPr>
        <w:t xml:space="preserve"> الاجتماعي لسلامة  الفرد و</w:t>
      </w:r>
      <w:r w:rsidR="0050340B" w:rsidRPr="00C24A6F">
        <w:rPr>
          <w:rFonts w:ascii="Simplified Arabic" w:hAnsi="Simplified Arabic" w:cs="Simplified Arabic"/>
          <w:sz w:val="32"/>
          <w:szCs w:val="32"/>
          <w:rtl/>
          <w:lang w:val="en-US" w:bidi="ar-DZ"/>
        </w:rPr>
        <w:t>حمايته من الخط</w:t>
      </w:r>
      <w:r>
        <w:rPr>
          <w:rFonts w:ascii="Simplified Arabic" w:hAnsi="Simplified Arabic" w:cs="Simplified Arabic" w:hint="cs"/>
          <w:sz w:val="32"/>
          <w:szCs w:val="32"/>
          <w:rtl/>
          <w:lang w:val="en-US" w:bidi="ar-DZ"/>
        </w:rPr>
        <w:t>ر،</w:t>
      </w:r>
      <w:r w:rsidR="0050340B" w:rsidRPr="00611D4A">
        <w:rPr>
          <w:rStyle w:val="Appelnotedebasdep"/>
          <w:rFonts w:ascii="Simplified Arabic" w:hAnsi="Simplified Arabic" w:cs="Simplified Arabic"/>
          <w:b/>
          <w:bCs/>
          <w:sz w:val="32"/>
          <w:szCs w:val="32"/>
          <w:rtl/>
          <w:lang w:val="en-US" w:bidi="ar-DZ"/>
        </w:rPr>
        <w:footnoteReference w:id="112"/>
      </w:r>
      <w:r>
        <w:rPr>
          <w:rFonts w:ascii="Simplified Arabic" w:hAnsi="Simplified Arabic" w:cs="Simplified Arabic"/>
          <w:b/>
          <w:bCs/>
          <w:sz w:val="32"/>
          <w:szCs w:val="32"/>
          <w:rtl/>
          <w:lang w:val="en-US" w:bidi="ar-DZ"/>
        </w:rPr>
        <w:t xml:space="preserve"> </w:t>
      </w:r>
      <w:r w:rsidR="0050340B" w:rsidRPr="00C24A6F">
        <w:rPr>
          <w:rFonts w:ascii="Simplified Arabic" w:hAnsi="Simplified Arabic" w:cs="Simplified Arabic"/>
          <w:sz w:val="32"/>
          <w:szCs w:val="32"/>
          <w:rtl/>
          <w:lang w:val="en-US" w:bidi="ar-DZ"/>
        </w:rPr>
        <w:t xml:space="preserve">حيث أدرك المسؤولون </w:t>
      </w:r>
      <w:r>
        <w:rPr>
          <w:rFonts w:ascii="Simplified Arabic" w:hAnsi="Simplified Arabic" w:cs="Simplified Arabic"/>
          <w:sz w:val="32"/>
          <w:szCs w:val="32"/>
          <w:rtl/>
          <w:lang w:val="en-US" w:bidi="ar-DZ"/>
        </w:rPr>
        <w:t xml:space="preserve">أن معظم المنجزات والاختراعات </w:t>
      </w:r>
      <w:r>
        <w:rPr>
          <w:rFonts w:ascii="Simplified Arabic" w:hAnsi="Simplified Arabic" w:cs="Simplified Arabic"/>
          <w:sz w:val="32"/>
          <w:szCs w:val="32"/>
          <w:rtl/>
          <w:lang w:val="en-US" w:bidi="ar-DZ"/>
        </w:rPr>
        <w:lastRenderedPageBreak/>
        <w:t>و</w:t>
      </w:r>
      <w:r w:rsidR="0050340B" w:rsidRPr="00C24A6F">
        <w:rPr>
          <w:rFonts w:ascii="Simplified Arabic" w:hAnsi="Simplified Arabic" w:cs="Simplified Arabic"/>
          <w:sz w:val="32"/>
          <w:szCs w:val="32"/>
          <w:rtl/>
          <w:lang w:val="en-US" w:bidi="ar-DZ"/>
        </w:rPr>
        <w:t>الأجهزة تعتمد على البحث الجنائي بطريقة علمية بغية الوقوف على أسبابها من اجل معالجتها</w:t>
      </w:r>
      <w:r w:rsidR="0050340B" w:rsidRPr="00611D4A">
        <w:rPr>
          <w:rStyle w:val="Appelnotedebasdep"/>
          <w:rFonts w:ascii="Simplified Arabic" w:hAnsi="Simplified Arabic" w:cs="Simplified Arabic"/>
          <w:sz w:val="32"/>
          <w:szCs w:val="32"/>
          <w:rtl/>
          <w:lang w:val="en-US" w:bidi="ar-DZ"/>
        </w:rPr>
        <w:footnoteReference w:id="113"/>
      </w:r>
      <w:r w:rsidR="0050340B" w:rsidRPr="00C24A6F">
        <w:rPr>
          <w:rFonts w:ascii="Simplified Arabic" w:hAnsi="Simplified Arabic" w:cs="Simplified Arabic"/>
          <w:sz w:val="32"/>
          <w:szCs w:val="32"/>
          <w:rtl/>
          <w:lang w:val="en-US" w:bidi="ar-DZ"/>
        </w:rPr>
        <w:t>.</w:t>
      </w:r>
    </w:p>
    <w:p w14:paraId="458BA605" w14:textId="77777777" w:rsidR="00C24A6F" w:rsidRPr="00BC6669" w:rsidRDefault="00BC6669" w:rsidP="00BC6669">
      <w:pPr>
        <w:bidi/>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رابعا- </w:t>
      </w:r>
      <w:r w:rsidR="0050340B" w:rsidRPr="00BC6669">
        <w:rPr>
          <w:rFonts w:ascii="Simplified Arabic" w:hAnsi="Simplified Arabic" w:cs="Simplified Arabic"/>
          <w:b/>
          <w:bCs/>
          <w:sz w:val="32"/>
          <w:szCs w:val="32"/>
          <w:rtl/>
          <w:lang w:val="en-US" w:bidi="ar-DZ"/>
        </w:rPr>
        <w:t xml:space="preserve">التوجه نحو إيجاد موازنة مالية خاصة بالوقاية: </w:t>
      </w:r>
    </w:p>
    <w:p w14:paraId="196CE1E3" w14:textId="77777777" w:rsidR="0050340B" w:rsidRPr="00C24A6F" w:rsidRDefault="00C24A6F" w:rsidP="00C24A6F">
      <w:pPr>
        <w:bidi/>
        <w:rPr>
          <w:rFonts w:ascii="Simplified Arabic" w:hAnsi="Simplified Arabic" w:cs="Simplified Arabic"/>
          <w:b/>
          <w:bCs/>
          <w:sz w:val="32"/>
          <w:szCs w:val="32"/>
          <w:lang w:val="en-US" w:bidi="ar-DZ"/>
        </w:rPr>
      </w:pPr>
      <w:r>
        <w:rPr>
          <w:rFonts w:ascii="Simplified Arabic" w:hAnsi="Simplified Arabic" w:cs="Simplified Arabic" w:hint="cs"/>
          <w:sz w:val="32"/>
          <w:szCs w:val="32"/>
          <w:rtl/>
          <w:lang w:val="en-US" w:bidi="ar-DZ"/>
        </w:rPr>
        <w:t xml:space="preserve">     </w:t>
      </w:r>
      <w:r w:rsidR="0050340B" w:rsidRPr="00C24A6F">
        <w:rPr>
          <w:rFonts w:ascii="Simplified Arabic" w:hAnsi="Simplified Arabic" w:cs="Simplified Arabic"/>
          <w:sz w:val="32"/>
          <w:szCs w:val="32"/>
          <w:rtl/>
          <w:lang w:val="en-US" w:bidi="ar-DZ"/>
        </w:rPr>
        <w:t>يتطلب تنفيذ السياسة الوقائية موازنة مالية خاصة بها لتحقيق العمل الوقائي</w:t>
      </w:r>
      <w:r>
        <w:rPr>
          <w:rFonts w:ascii="Simplified Arabic" w:hAnsi="Simplified Arabic" w:cs="Simplified Arabic"/>
          <w:sz w:val="32"/>
          <w:szCs w:val="32"/>
          <w:rtl/>
          <w:lang w:val="en-US" w:bidi="ar-DZ"/>
        </w:rPr>
        <w:t xml:space="preserve"> الذي يقوم به كيان بذاته بجمع وتنسيق ويضع الخطط و</w:t>
      </w:r>
      <w:r w:rsidR="0050340B" w:rsidRPr="00C24A6F">
        <w:rPr>
          <w:rFonts w:ascii="Simplified Arabic" w:hAnsi="Simplified Arabic" w:cs="Simplified Arabic"/>
          <w:sz w:val="32"/>
          <w:szCs w:val="32"/>
          <w:rtl/>
          <w:lang w:val="en-US" w:bidi="ar-DZ"/>
        </w:rPr>
        <w:t>الاس</w:t>
      </w:r>
      <w:r>
        <w:rPr>
          <w:rFonts w:ascii="Simplified Arabic" w:hAnsi="Simplified Arabic" w:cs="Simplified Arabic"/>
          <w:sz w:val="32"/>
          <w:szCs w:val="32"/>
          <w:rtl/>
          <w:lang w:val="en-US" w:bidi="ar-DZ"/>
        </w:rPr>
        <w:t>تراتجيات لنجاح سياسة الوقاية  و</w:t>
      </w:r>
      <w:r w:rsidR="0050340B" w:rsidRPr="00C24A6F">
        <w:rPr>
          <w:rFonts w:ascii="Simplified Arabic" w:hAnsi="Simplified Arabic" w:cs="Simplified Arabic"/>
          <w:sz w:val="32"/>
          <w:szCs w:val="32"/>
          <w:rtl/>
          <w:lang w:val="en-US" w:bidi="ar-DZ"/>
        </w:rPr>
        <w:t>الوصول إلى</w:t>
      </w:r>
      <w:r>
        <w:rPr>
          <w:rFonts w:ascii="Simplified Arabic" w:hAnsi="Simplified Arabic" w:cs="Simplified Arabic" w:hint="cs"/>
          <w:sz w:val="32"/>
          <w:szCs w:val="32"/>
          <w:rtl/>
          <w:lang w:val="en-US" w:bidi="ar-DZ"/>
        </w:rPr>
        <w:t xml:space="preserve"> </w:t>
      </w:r>
      <w:r w:rsidR="0050340B" w:rsidRPr="00C24A6F">
        <w:rPr>
          <w:rFonts w:ascii="Simplified Arabic" w:hAnsi="Simplified Arabic" w:cs="Simplified Arabic"/>
          <w:sz w:val="32"/>
          <w:szCs w:val="32"/>
          <w:rtl/>
          <w:lang w:val="en-US" w:bidi="ar-DZ"/>
        </w:rPr>
        <w:t>الأهداف المرجوة منه</w:t>
      </w:r>
      <w:r w:rsidR="0050340B" w:rsidRPr="00611D4A">
        <w:rPr>
          <w:rStyle w:val="Appelnotedebasdep"/>
          <w:rFonts w:ascii="Simplified Arabic" w:hAnsi="Simplified Arabic" w:cs="Simplified Arabic"/>
          <w:b/>
          <w:bCs/>
          <w:sz w:val="32"/>
          <w:szCs w:val="32"/>
          <w:rtl/>
          <w:lang w:val="en-US" w:bidi="ar-DZ"/>
        </w:rPr>
        <w:footnoteReference w:id="114"/>
      </w:r>
      <w:r w:rsidR="0050340B" w:rsidRPr="00C24A6F">
        <w:rPr>
          <w:rFonts w:ascii="Simplified Arabic" w:hAnsi="Simplified Arabic" w:cs="Simplified Arabic"/>
          <w:b/>
          <w:bCs/>
          <w:sz w:val="32"/>
          <w:szCs w:val="32"/>
          <w:rtl/>
          <w:lang w:val="en-US" w:bidi="ar-DZ"/>
        </w:rPr>
        <w:t>.</w:t>
      </w:r>
    </w:p>
    <w:p w14:paraId="012293AA" w14:textId="77777777" w:rsidR="0050340B" w:rsidRPr="00611D4A" w:rsidRDefault="0050340B" w:rsidP="00D952C7">
      <w:pPr>
        <w:bidi/>
        <w:rPr>
          <w:rFonts w:ascii="Simplified Arabic" w:hAnsi="Simplified Arabic" w:cs="Simplified Arabic"/>
          <w:b/>
          <w:bCs/>
          <w:sz w:val="32"/>
          <w:szCs w:val="32"/>
          <w:rtl/>
          <w:lang w:val="en-US" w:bidi="ar-DZ"/>
        </w:rPr>
      </w:pPr>
      <w:r w:rsidRPr="00611D4A">
        <w:rPr>
          <w:rFonts w:ascii="Simplified Arabic" w:hAnsi="Simplified Arabic" w:cs="Simplified Arabic"/>
          <w:b/>
          <w:bCs/>
          <w:sz w:val="32"/>
          <w:szCs w:val="32"/>
          <w:rtl/>
          <w:lang w:val="en-US" w:bidi="ar-DZ"/>
        </w:rPr>
        <w:t>الفرع ال</w:t>
      </w:r>
      <w:r w:rsidR="00D952C7">
        <w:rPr>
          <w:rFonts w:ascii="Simplified Arabic" w:hAnsi="Simplified Arabic" w:cs="Simplified Arabic" w:hint="cs"/>
          <w:b/>
          <w:bCs/>
          <w:sz w:val="32"/>
          <w:szCs w:val="32"/>
          <w:rtl/>
          <w:lang w:val="en-US" w:bidi="ar-DZ"/>
        </w:rPr>
        <w:t>ثالث</w:t>
      </w:r>
      <w:r w:rsidR="00D952C7">
        <w:rPr>
          <w:rFonts w:ascii="Simplified Arabic" w:hAnsi="Simplified Arabic" w:cs="Simplified Arabic"/>
          <w:b/>
          <w:bCs/>
          <w:sz w:val="32"/>
          <w:szCs w:val="32"/>
          <w:rtl/>
          <w:lang w:val="en-US" w:bidi="ar-DZ"/>
        </w:rPr>
        <w:t>:</w:t>
      </w:r>
      <w:r w:rsidR="00D952C7">
        <w:rPr>
          <w:rFonts w:ascii="Simplified Arabic" w:hAnsi="Simplified Arabic" w:cs="Simplified Arabic" w:hint="cs"/>
          <w:b/>
          <w:bCs/>
          <w:sz w:val="32"/>
          <w:szCs w:val="32"/>
          <w:rtl/>
          <w:lang w:val="en-US" w:bidi="ar-DZ"/>
        </w:rPr>
        <w:t xml:space="preserve"> </w:t>
      </w:r>
      <w:r w:rsidRPr="00611D4A">
        <w:rPr>
          <w:rFonts w:ascii="Simplified Arabic" w:hAnsi="Simplified Arabic" w:cs="Simplified Arabic"/>
          <w:b/>
          <w:bCs/>
          <w:sz w:val="32"/>
          <w:szCs w:val="32"/>
          <w:rtl/>
          <w:lang w:val="en-US" w:bidi="ar-DZ"/>
        </w:rPr>
        <w:t xml:space="preserve">الوقاية الشرطية من جرائم العنف الأسري </w:t>
      </w:r>
    </w:p>
    <w:p w14:paraId="26879E33" w14:textId="77777777" w:rsidR="0050340B" w:rsidRPr="00611D4A" w:rsidRDefault="00C24A6F" w:rsidP="0050340B">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50340B" w:rsidRPr="00611D4A">
        <w:rPr>
          <w:rFonts w:ascii="Simplified Arabic" w:hAnsi="Simplified Arabic" w:cs="Simplified Arabic"/>
          <w:sz w:val="32"/>
          <w:szCs w:val="32"/>
          <w:rtl/>
          <w:lang w:val="en-US" w:bidi="ar-DZ"/>
        </w:rPr>
        <w:t>تعتبر  الوقاية من الجريمة جزءا أساسيا من الجهود المبذولة من طرف الشرطة لبناء مجتمع امن تتضمن  مجموعة من الإجراءات و التدابير التي تهدف إلى كبح ارتكاب الجرائم و الحد من الأضرار الناجمة عنها من خلال التركيز على عوامل م</w:t>
      </w:r>
      <w:r>
        <w:rPr>
          <w:rFonts w:ascii="Simplified Arabic" w:hAnsi="Simplified Arabic" w:cs="Simplified Arabic"/>
          <w:sz w:val="32"/>
          <w:szCs w:val="32"/>
          <w:rtl/>
          <w:lang w:val="en-US" w:bidi="ar-DZ"/>
        </w:rPr>
        <w:t>ختلفة تشمل الظروف الاجتماعية  و</w:t>
      </w:r>
      <w:r w:rsidR="0050340B" w:rsidRPr="00611D4A">
        <w:rPr>
          <w:rFonts w:ascii="Simplified Arabic" w:hAnsi="Simplified Arabic" w:cs="Simplified Arabic"/>
          <w:sz w:val="32"/>
          <w:szCs w:val="32"/>
          <w:rtl/>
          <w:lang w:val="en-US" w:bidi="ar-DZ"/>
        </w:rPr>
        <w:t>البيئية و السلوكية التي تؤثر على توجهات الأفراد نحو الجريمة و تعرقل جهاز الشرطة على القيام بدوره على أحسن</w:t>
      </w:r>
      <w:r>
        <w:rPr>
          <w:rFonts w:ascii="Simplified Arabic" w:hAnsi="Simplified Arabic" w:cs="Simplified Arabic"/>
          <w:sz w:val="32"/>
          <w:szCs w:val="32"/>
          <w:rtl/>
          <w:lang w:val="en-US" w:bidi="ar-DZ"/>
        </w:rPr>
        <w:t xml:space="preserve"> وجه</w:t>
      </w:r>
      <w:r w:rsidR="0050340B" w:rsidRPr="00611D4A">
        <w:rPr>
          <w:rFonts w:ascii="Simplified Arabic" w:hAnsi="Simplified Arabic" w:cs="Simplified Arabic"/>
          <w:sz w:val="32"/>
          <w:szCs w:val="32"/>
          <w:rtl/>
          <w:lang w:val="en-US" w:bidi="ar-DZ"/>
        </w:rPr>
        <w:t xml:space="preserve">، سنذكر بعض هذه العوامل التي تحد من فعالية دور الشرطة في الوقاية من جرائم العنف الأسري </w:t>
      </w:r>
      <w:r>
        <w:rPr>
          <w:rFonts w:ascii="Simplified Arabic" w:hAnsi="Simplified Arabic" w:cs="Simplified Arabic" w:hint="cs"/>
          <w:sz w:val="32"/>
          <w:szCs w:val="32"/>
          <w:rtl/>
          <w:lang w:val="en-US" w:bidi="ar-DZ"/>
        </w:rPr>
        <w:t>.</w:t>
      </w:r>
    </w:p>
    <w:p w14:paraId="3BCCE245" w14:textId="77777777" w:rsidR="0050340B" w:rsidRPr="00611D4A" w:rsidRDefault="00C24A6F" w:rsidP="00C24A6F">
      <w:pPr>
        <w:bidi/>
        <w:rPr>
          <w:rFonts w:ascii="Simplified Arabic" w:hAnsi="Simplified Arabic" w:cs="Simplified Arabic"/>
          <w:b/>
          <w:bCs/>
          <w:sz w:val="32"/>
          <w:szCs w:val="32"/>
          <w:rtl/>
          <w:lang w:val="en-US" w:bidi="ar-DZ"/>
        </w:rPr>
      </w:pPr>
      <w:r>
        <w:rPr>
          <w:rFonts w:ascii="Simplified Arabic" w:hAnsi="Simplified Arabic" w:cs="Simplified Arabic"/>
          <w:b/>
          <w:bCs/>
          <w:sz w:val="32"/>
          <w:szCs w:val="32"/>
          <w:rtl/>
          <w:lang w:val="en-US" w:bidi="ar-DZ"/>
        </w:rPr>
        <w:t>أولا</w:t>
      </w:r>
      <w:r w:rsidR="0050340B" w:rsidRPr="00611D4A">
        <w:rPr>
          <w:rFonts w:ascii="Simplified Arabic" w:hAnsi="Simplified Arabic" w:cs="Simplified Arabic"/>
          <w:b/>
          <w:bCs/>
          <w:sz w:val="32"/>
          <w:szCs w:val="32"/>
          <w:rtl/>
          <w:lang w:val="en-US" w:bidi="ar-DZ"/>
        </w:rPr>
        <w:t xml:space="preserve">- </w:t>
      </w:r>
      <w:r>
        <w:rPr>
          <w:rFonts w:ascii="Simplified Arabic" w:hAnsi="Simplified Arabic" w:cs="Simplified Arabic"/>
          <w:b/>
          <w:bCs/>
          <w:sz w:val="32"/>
          <w:szCs w:val="32"/>
          <w:rtl/>
          <w:lang w:val="en-US" w:bidi="ar-DZ"/>
        </w:rPr>
        <w:t xml:space="preserve">العوامل التي </w:t>
      </w:r>
      <w:r>
        <w:rPr>
          <w:rFonts w:ascii="Simplified Arabic" w:hAnsi="Simplified Arabic" w:cs="Simplified Arabic" w:hint="cs"/>
          <w:b/>
          <w:bCs/>
          <w:sz w:val="32"/>
          <w:szCs w:val="32"/>
          <w:rtl/>
          <w:lang w:val="en-US" w:bidi="ar-DZ"/>
        </w:rPr>
        <w:t xml:space="preserve">تكبح عمل </w:t>
      </w:r>
      <w:r w:rsidR="0050340B" w:rsidRPr="00611D4A">
        <w:rPr>
          <w:rFonts w:ascii="Simplified Arabic" w:hAnsi="Simplified Arabic" w:cs="Simplified Arabic"/>
          <w:b/>
          <w:bCs/>
          <w:sz w:val="32"/>
          <w:szCs w:val="32"/>
          <w:rtl/>
          <w:lang w:val="en-US" w:bidi="ar-DZ"/>
        </w:rPr>
        <w:t>الشرطة في الوقاية من جرائم العنف</w:t>
      </w:r>
      <w:r>
        <w:rPr>
          <w:rFonts w:ascii="Simplified Arabic" w:hAnsi="Simplified Arabic" w:cs="Simplified Arabic"/>
          <w:b/>
          <w:bCs/>
          <w:sz w:val="32"/>
          <w:szCs w:val="32"/>
          <w:rtl/>
          <w:lang w:val="en-US" w:bidi="ar-DZ"/>
        </w:rPr>
        <w:t xml:space="preserve"> الأسري</w:t>
      </w:r>
      <w:r w:rsidR="0050340B" w:rsidRPr="00611D4A">
        <w:rPr>
          <w:rFonts w:ascii="Simplified Arabic" w:hAnsi="Simplified Arabic" w:cs="Simplified Arabic"/>
          <w:b/>
          <w:bCs/>
          <w:sz w:val="32"/>
          <w:szCs w:val="32"/>
          <w:rtl/>
          <w:lang w:val="en-US" w:bidi="ar-DZ"/>
        </w:rPr>
        <w:t xml:space="preserve">: </w:t>
      </w:r>
    </w:p>
    <w:p w14:paraId="3E114AF1" w14:textId="77777777" w:rsidR="0050340B" w:rsidRPr="00611D4A" w:rsidRDefault="00C24A6F" w:rsidP="0050340B">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50340B" w:rsidRPr="00611D4A">
        <w:rPr>
          <w:rFonts w:ascii="Simplified Arabic" w:hAnsi="Simplified Arabic" w:cs="Simplified Arabic"/>
          <w:sz w:val="32"/>
          <w:szCs w:val="32"/>
          <w:rtl/>
          <w:lang w:val="en-US" w:bidi="ar-DZ"/>
        </w:rPr>
        <w:t>تراجع الدور الوقائي للشرطة حيال العنف الأسري يرجع إلى</w:t>
      </w:r>
      <w:r>
        <w:rPr>
          <w:rFonts w:ascii="Simplified Arabic" w:hAnsi="Simplified Arabic" w:cs="Simplified Arabic"/>
          <w:sz w:val="32"/>
          <w:szCs w:val="32"/>
          <w:rtl/>
          <w:lang w:val="en-US" w:bidi="ar-DZ"/>
        </w:rPr>
        <w:t xml:space="preserve"> عدة عوامل نذك</w:t>
      </w:r>
      <w:r>
        <w:rPr>
          <w:rFonts w:ascii="Simplified Arabic" w:hAnsi="Simplified Arabic" w:cs="Simplified Arabic" w:hint="cs"/>
          <w:sz w:val="32"/>
          <w:szCs w:val="32"/>
          <w:rtl/>
          <w:lang w:val="en-US" w:bidi="ar-DZ"/>
        </w:rPr>
        <w:t xml:space="preserve">ر   </w:t>
      </w:r>
      <w:r>
        <w:rPr>
          <w:rFonts w:ascii="Simplified Arabic" w:hAnsi="Simplified Arabic" w:cs="Simplified Arabic"/>
          <w:sz w:val="32"/>
          <w:szCs w:val="32"/>
          <w:rtl/>
          <w:lang w:val="en-US" w:bidi="ar-DZ"/>
        </w:rPr>
        <w:t>منها</w:t>
      </w:r>
      <w:r w:rsidR="0050340B" w:rsidRPr="00611D4A">
        <w:rPr>
          <w:rFonts w:ascii="Simplified Arabic" w:hAnsi="Simplified Arabic" w:cs="Simplified Arabic"/>
          <w:sz w:val="32"/>
          <w:szCs w:val="32"/>
          <w:rtl/>
          <w:lang w:val="en-US" w:bidi="ar-DZ"/>
        </w:rPr>
        <w:t xml:space="preserve">: </w:t>
      </w:r>
    </w:p>
    <w:p w14:paraId="3874E7DA" w14:textId="77777777" w:rsidR="0050340B" w:rsidRPr="00611D4A" w:rsidRDefault="0050340B" w:rsidP="00320C03">
      <w:pPr>
        <w:pStyle w:val="Paragraphedeliste"/>
        <w:numPr>
          <w:ilvl w:val="0"/>
          <w:numId w:val="41"/>
        </w:numPr>
        <w:bidi/>
        <w:rPr>
          <w:rFonts w:ascii="Simplified Arabic" w:hAnsi="Simplified Arabic" w:cs="Simplified Arabic"/>
          <w:sz w:val="32"/>
          <w:szCs w:val="32"/>
          <w:lang w:val="en-US" w:bidi="ar-DZ"/>
        </w:rPr>
      </w:pPr>
      <w:r w:rsidRPr="00611D4A">
        <w:rPr>
          <w:rFonts w:ascii="Simplified Arabic" w:hAnsi="Simplified Arabic" w:cs="Simplified Arabic"/>
          <w:sz w:val="32"/>
          <w:szCs w:val="32"/>
          <w:rtl/>
          <w:lang w:val="en-US" w:bidi="ar-DZ"/>
        </w:rPr>
        <w:lastRenderedPageBreak/>
        <w:t>عدم ظهور الكثير من جرائم العنف الأسري أو مؤشراتها إلى</w:t>
      </w:r>
      <w:r w:rsidR="00C24A6F">
        <w:rPr>
          <w:rFonts w:ascii="Simplified Arabic" w:hAnsi="Simplified Arabic" w:cs="Simplified Arabic"/>
          <w:sz w:val="32"/>
          <w:szCs w:val="32"/>
          <w:rtl/>
          <w:lang w:val="en-US" w:bidi="ar-DZ"/>
        </w:rPr>
        <w:t xml:space="preserve"> السطح</w:t>
      </w:r>
      <w:r w:rsidRPr="00611D4A">
        <w:rPr>
          <w:rFonts w:ascii="Simplified Arabic" w:hAnsi="Simplified Arabic" w:cs="Simplified Arabic"/>
          <w:sz w:val="32"/>
          <w:szCs w:val="32"/>
          <w:rtl/>
          <w:lang w:val="en-US" w:bidi="ar-DZ"/>
        </w:rPr>
        <w:t>،</w:t>
      </w:r>
      <w:r w:rsidR="00C24A6F">
        <w:rPr>
          <w:rFonts w:ascii="Simplified Arabic" w:hAnsi="Simplified Arabic" w:cs="Simplified Arabic" w:hint="cs"/>
          <w:sz w:val="32"/>
          <w:szCs w:val="32"/>
          <w:rtl/>
          <w:lang w:val="en-US" w:bidi="ar-DZ"/>
        </w:rPr>
        <w:t xml:space="preserve"> </w:t>
      </w:r>
      <w:r w:rsidRPr="00611D4A">
        <w:rPr>
          <w:rFonts w:ascii="Simplified Arabic" w:hAnsi="Simplified Arabic" w:cs="Simplified Arabic"/>
          <w:sz w:val="32"/>
          <w:szCs w:val="32"/>
          <w:rtl/>
          <w:lang w:val="en-US" w:bidi="ar-DZ"/>
        </w:rPr>
        <w:t>ما يعيق تطبيق الإجراءات الوقائية في العمل الشرطي .</w:t>
      </w:r>
    </w:p>
    <w:p w14:paraId="77EF6A09" w14:textId="77777777" w:rsidR="0050340B" w:rsidRPr="00611D4A" w:rsidRDefault="00C24A6F" w:rsidP="00320C03">
      <w:pPr>
        <w:pStyle w:val="Paragraphedeliste"/>
        <w:numPr>
          <w:ilvl w:val="0"/>
          <w:numId w:val="41"/>
        </w:numPr>
        <w:bidi/>
        <w:rPr>
          <w:rFonts w:ascii="Simplified Arabic" w:hAnsi="Simplified Arabic" w:cs="Simplified Arabic"/>
          <w:sz w:val="32"/>
          <w:szCs w:val="32"/>
          <w:lang w:val="en-US" w:bidi="ar-DZ"/>
        </w:rPr>
      </w:pPr>
      <w:r>
        <w:rPr>
          <w:rFonts w:ascii="Simplified Arabic" w:hAnsi="Simplified Arabic" w:cs="Simplified Arabic"/>
          <w:sz w:val="32"/>
          <w:szCs w:val="32"/>
          <w:rtl/>
          <w:lang w:val="en-US" w:bidi="ar-DZ"/>
        </w:rPr>
        <w:t xml:space="preserve">يشترط القانون </w:t>
      </w:r>
      <w:r w:rsidR="0050340B" w:rsidRPr="00611D4A">
        <w:rPr>
          <w:rFonts w:ascii="Simplified Arabic" w:hAnsi="Simplified Arabic" w:cs="Simplified Arabic"/>
          <w:sz w:val="32"/>
          <w:szCs w:val="32"/>
          <w:rtl/>
          <w:lang w:val="en-US" w:bidi="ar-DZ"/>
        </w:rPr>
        <w:t xml:space="preserve">في بعض جرائم العنف الأسري شكوى من المتضرر للسماح </w:t>
      </w:r>
      <w:r>
        <w:rPr>
          <w:rFonts w:ascii="Simplified Arabic" w:hAnsi="Simplified Arabic" w:cs="Simplified Arabic"/>
          <w:sz w:val="32"/>
          <w:szCs w:val="32"/>
          <w:rtl/>
          <w:lang w:val="en-US" w:bidi="ar-DZ"/>
        </w:rPr>
        <w:t xml:space="preserve">للشرطة بالتحرك </w:t>
      </w:r>
      <w:r>
        <w:rPr>
          <w:rFonts w:ascii="Simplified Arabic" w:hAnsi="Simplified Arabic" w:cs="Simplified Arabic" w:hint="cs"/>
          <w:sz w:val="32"/>
          <w:szCs w:val="32"/>
          <w:rtl/>
          <w:lang w:val="en-US" w:bidi="ar-DZ"/>
        </w:rPr>
        <w:t>و</w:t>
      </w:r>
      <w:r w:rsidR="0050340B" w:rsidRPr="00611D4A">
        <w:rPr>
          <w:rFonts w:ascii="Simplified Arabic" w:hAnsi="Simplified Arabic" w:cs="Simplified Arabic"/>
          <w:sz w:val="32"/>
          <w:szCs w:val="32"/>
          <w:rtl/>
          <w:lang w:val="en-US" w:bidi="ar-DZ"/>
        </w:rPr>
        <w:t>لهذا يجد جهاز الشرطة نفسه في بعض الأحيان مجردا من المبادرة الذاتية الوقائية بحكم القانون .</w:t>
      </w:r>
    </w:p>
    <w:p w14:paraId="36C3E54A" w14:textId="77777777" w:rsidR="0050340B" w:rsidRPr="00611D4A" w:rsidRDefault="0050340B" w:rsidP="00320C03">
      <w:pPr>
        <w:pStyle w:val="Paragraphedeliste"/>
        <w:numPr>
          <w:ilvl w:val="0"/>
          <w:numId w:val="41"/>
        </w:numPr>
        <w:bidi/>
        <w:rPr>
          <w:rFonts w:ascii="Simplified Arabic" w:hAnsi="Simplified Arabic" w:cs="Simplified Arabic"/>
          <w:sz w:val="32"/>
          <w:szCs w:val="32"/>
          <w:lang w:val="en-US" w:bidi="ar-DZ"/>
        </w:rPr>
      </w:pPr>
      <w:r w:rsidRPr="00611D4A">
        <w:rPr>
          <w:rFonts w:ascii="Simplified Arabic" w:hAnsi="Simplified Arabic" w:cs="Simplified Arabic"/>
          <w:sz w:val="32"/>
          <w:szCs w:val="32"/>
          <w:rtl/>
          <w:lang w:val="en-US" w:bidi="ar-DZ"/>
        </w:rPr>
        <w:t>طبيعة مجتمعنا و نظرته إلى</w:t>
      </w:r>
      <w:r w:rsidR="00C24A6F">
        <w:rPr>
          <w:rFonts w:ascii="Simplified Arabic" w:hAnsi="Simplified Arabic" w:cs="Simplified Arabic"/>
          <w:sz w:val="32"/>
          <w:szCs w:val="32"/>
          <w:rtl/>
          <w:lang w:val="en-US" w:bidi="ar-DZ"/>
        </w:rPr>
        <w:t xml:space="preserve"> المشاكل العائلية</w:t>
      </w:r>
      <w:r w:rsidRPr="00611D4A">
        <w:rPr>
          <w:rFonts w:ascii="Simplified Arabic" w:hAnsi="Simplified Arabic" w:cs="Simplified Arabic"/>
          <w:sz w:val="32"/>
          <w:szCs w:val="32"/>
          <w:rtl/>
          <w:lang w:val="en-US" w:bidi="ar-DZ"/>
        </w:rPr>
        <w:t>، إضافة</w:t>
      </w:r>
      <w:r w:rsidR="00C24A6F">
        <w:rPr>
          <w:rFonts w:ascii="Simplified Arabic" w:hAnsi="Simplified Arabic" w:cs="Simplified Arabic" w:hint="cs"/>
          <w:sz w:val="32"/>
          <w:szCs w:val="32"/>
          <w:rtl/>
          <w:lang w:val="en-US" w:bidi="ar-DZ"/>
        </w:rPr>
        <w:t xml:space="preserve"> </w:t>
      </w:r>
      <w:r w:rsidRPr="00611D4A">
        <w:rPr>
          <w:rFonts w:ascii="Simplified Arabic" w:hAnsi="Simplified Arabic" w:cs="Simplified Arabic"/>
          <w:sz w:val="32"/>
          <w:szCs w:val="32"/>
          <w:rtl/>
          <w:lang w:val="en-US" w:bidi="ar-DZ"/>
        </w:rPr>
        <w:t xml:space="preserve">إلى حساسية دور جهاز الشرطة في المجتمع ،ما يدفع منسوبي الشرطة إلى عدم المبادرة تجنبا للمسؤولية الإدارية و الاجتماعية و سوء الفهم لما يقومون به من أعمال </w:t>
      </w:r>
    </w:p>
    <w:p w14:paraId="144011D7" w14:textId="77777777" w:rsidR="0050340B" w:rsidRPr="00611D4A" w:rsidRDefault="0050340B" w:rsidP="00320C03">
      <w:pPr>
        <w:pStyle w:val="Paragraphedeliste"/>
        <w:numPr>
          <w:ilvl w:val="0"/>
          <w:numId w:val="41"/>
        </w:numPr>
        <w:bidi/>
        <w:rPr>
          <w:rFonts w:ascii="Simplified Arabic" w:hAnsi="Simplified Arabic" w:cs="Simplified Arabic"/>
          <w:sz w:val="32"/>
          <w:szCs w:val="32"/>
          <w:lang w:val="en-US" w:bidi="ar-DZ"/>
        </w:rPr>
      </w:pPr>
      <w:r w:rsidRPr="00611D4A">
        <w:rPr>
          <w:rFonts w:ascii="Simplified Arabic" w:hAnsi="Simplified Arabic" w:cs="Simplified Arabic"/>
          <w:sz w:val="32"/>
          <w:szCs w:val="32"/>
          <w:rtl/>
          <w:lang w:val="en-US" w:bidi="ar-DZ"/>
        </w:rPr>
        <w:t>يعد التخطيط عنصر أساسيا</w:t>
      </w:r>
      <w:r w:rsidR="00C24A6F">
        <w:rPr>
          <w:rFonts w:ascii="Simplified Arabic" w:hAnsi="Simplified Arabic" w:cs="Simplified Arabic"/>
          <w:sz w:val="32"/>
          <w:szCs w:val="32"/>
          <w:rtl/>
          <w:lang w:val="en-US" w:bidi="ar-DZ"/>
        </w:rPr>
        <w:t xml:space="preserve"> في عمليات الوقاية من الجريمة، و</w:t>
      </w:r>
      <w:r w:rsidRPr="00611D4A">
        <w:rPr>
          <w:rFonts w:ascii="Simplified Arabic" w:hAnsi="Simplified Arabic" w:cs="Simplified Arabic"/>
          <w:sz w:val="32"/>
          <w:szCs w:val="32"/>
          <w:rtl/>
          <w:lang w:val="en-US" w:bidi="ar-DZ"/>
        </w:rPr>
        <w:t>ي</w:t>
      </w:r>
      <w:r w:rsidR="00C24A6F">
        <w:rPr>
          <w:rFonts w:ascii="Simplified Arabic" w:hAnsi="Simplified Arabic" w:cs="Simplified Arabic"/>
          <w:sz w:val="32"/>
          <w:szCs w:val="32"/>
          <w:rtl/>
          <w:lang w:val="en-US" w:bidi="ar-DZ"/>
        </w:rPr>
        <w:t>تطلب التخطيط معرفة دقيقة بحجم وطرق ارتكابها و</w:t>
      </w:r>
      <w:r w:rsidRPr="00611D4A">
        <w:rPr>
          <w:rFonts w:ascii="Simplified Arabic" w:hAnsi="Simplified Arabic" w:cs="Simplified Arabic"/>
          <w:sz w:val="32"/>
          <w:szCs w:val="32"/>
          <w:rtl/>
          <w:lang w:val="en-US" w:bidi="ar-DZ"/>
        </w:rPr>
        <w:t>الع</w:t>
      </w:r>
      <w:r w:rsidR="001F0AA7">
        <w:rPr>
          <w:rFonts w:ascii="Simplified Arabic" w:hAnsi="Simplified Arabic" w:cs="Simplified Arabic"/>
          <w:sz w:val="32"/>
          <w:szCs w:val="32"/>
          <w:rtl/>
          <w:lang w:val="en-US" w:bidi="ar-DZ"/>
        </w:rPr>
        <w:t>وامل التي تقف وراءها</w:t>
      </w:r>
      <w:r w:rsidRPr="00611D4A">
        <w:rPr>
          <w:rFonts w:ascii="Simplified Arabic" w:hAnsi="Simplified Arabic" w:cs="Simplified Arabic"/>
          <w:sz w:val="32"/>
          <w:szCs w:val="32"/>
          <w:rtl/>
          <w:lang w:val="en-US" w:bidi="ar-DZ"/>
        </w:rPr>
        <w:t xml:space="preserve">. </w:t>
      </w:r>
      <w:r w:rsidRPr="00611D4A">
        <w:rPr>
          <w:rStyle w:val="Appelnotedebasdep"/>
          <w:rFonts w:ascii="Simplified Arabic" w:hAnsi="Simplified Arabic" w:cs="Simplified Arabic"/>
          <w:sz w:val="32"/>
          <w:szCs w:val="32"/>
          <w:lang w:val="en-US" w:bidi="ar-DZ"/>
        </w:rPr>
        <w:footnoteReference w:id="115"/>
      </w:r>
    </w:p>
    <w:p w14:paraId="78F9234B" w14:textId="77777777" w:rsidR="0050340B" w:rsidRPr="00611D4A" w:rsidRDefault="0050340B" w:rsidP="0050340B">
      <w:pPr>
        <w:bidi/>
        <w:rPr>
          <w:rFonts w:ascii="Simplified Arabic" w:hAnsi="Simplified Arabic" w:cs="Simplified Arabic"/>
          <w:b/>
          <w:bCs/>
          <w:sz w:val="32"/>
          <w:szCs w:val="32"/>
          <w:rtl/>
          <w:lang w:val="en-US" w:bidi="ar-DZ"/>
        </w:rPr>
      </w:pPr>
      <w:r w:rsidRPr="00611D4A">
        <w:rPr>
          <w:rFonts w:ascii="Simplified Arabic" w:hAnsi="Simplified Arabic" w:cs="Simplified Arabic"/>
          <w:b/>
          <w:bCs/>
          <w:sz w:val="32"/>
          <w:szCs w:val="32"/>
          <w:rtl/>
          <w:lang w:val="en-US" w:bidi="ar-DZ"/>
        </w:rPr>
        <w:t>ثانيا-  أنواع الوقاية الشرطية :</w:t>
      </w:r>
    </w:p>
    <w:p w14:paraId="08CBEB50" w14:textId="77777777" w:rsidR="0050340B" w:rsidRPr="00611D4A" w:rsidRDefault="0050340B" w:rsidP="0050340B">
      <w:pPr>
        <w:tabs>
          <w:tab w:val="left" w:pos="6860"/>
        </w:tabs>
        <w:bidi/>
        <w:rPr>
          <w:rFonts w:ascii="Simplified Arabic" w:hAnsi="Simplified Arabic" w:cs="Simplified Arabic"/>
          <w:sz w:val="32"/>
          <w:szCs w:val="32"/>
          <w:rtl/>
          <w:lang w:val="en-US" w:bidi="ar-DZ"/>
        </w:rPr>
      </w:pPr>
      <w:r w:rsidRPr="00611D4A">
        <w:rPr>
          <w:rFonts w:ascii="Simplified Arabic" w:hAnsi="Simplified Arabic" w:cs="Simplified Arabic"/>
          <w:sz w:val="32"/>
          <w:szCs w:val="32"/>
          <w:rtl/>
          <w:lang w:val="en-US" w:bidi="ar-DZ"/>
        </w:rPr>
        <w:t>هناك ثلاث أنواع للوقاية</w:t>
      </w:r>
      <w:r w:rsidR="00C24A6F">
        <w:rPr>
          <w:rFonts w:ascii="Simplified Arabic" w:hAnsi="Simplified Arabic" w:cs="Simplified Arabic" w:hint="cs"/>
          <w:sz w:val="32"/>
          <w:szCs w:val="32"/>
          <w:rtl/>
          <w:lang w:val="en-US" w:bidi="ar-DZ"/>
        </w:rPr>
        <w:t xml:space="preserve"> الشرطية</w:t>
      </w:r>
      <w:r w:rsidRPr="00611D4A">
        <w:rPr>
          <w:rFonts w:ascii="Simplified Arabic" w:hAnsi="Simplified Arabic" w:cs="Simplified Arabic"/>
          <w:sz w:val="32"/>
          <w:szCs w:val="32"/>
          <w:rtl/>
          <w:lang w:val="en-US" w:bidi="ar-DZ"/>
        </w:rPr>
        <w:t xml:space="preserve"> :</w:t>
      </w:r>
      <w:r w:rsidRPr="00611D4A">
        <w:rPr>
          <w:rFonts w:ascii="Simplified Arabic" w:hAnsi="Simplified Arabic" w:cs="Simplified Arabic"/>
          <w:sz w:val="32"/>
          <w:szCs w:val="32"/>
          <w:rtl/>
          <w:lang w:val="en-US" w:bidi="ar-DZ"/>
        </w:rPr>
        <w:tab/>
      </w:r>
    </w:p>
    <w:p w14:paraId="120F014E" w14:textId="77777777" w:rsidR="00C24A6F" w:rsidRDefault="0050340B" w:rsidP="00D952C7">
      <w:pPr>
        <w:pStyle w:val="Paragraphedeliste"/>
        <w:numPr>
          <w:ilvl w:val="0"/>
          <w:numId w:val="71"/>
        </w:numPr>
        <w:bidi/>
        <w:rPr>
          <w:rFonts w:ascii="Simplified Arabic" w:hAnsi="Simplified Arabic" w:cs="Simplified Arabic"/>
          <w:b/>
          <w:bCs/>
          <w:sz w:val="32"/>
          <w:szCs w:val="32"/>
          <w:lang w:val="en-US" w:bidi="ar-DZ"/>
        </w:rPr>
      </w:pPr>
      <w:r w:rsidRPr="00611D4A">
        <w:rPr>
          <w:rFonts w:ascii="Simplified Arabic" w:hAnsi="Simplified Arabic" w:cs="Simplified Arabic"/>
          <w:b/>
          <w:bCs/>
          <w:sz w:val="32"/>
          <w:szCs w:val="32"/>
          <w:rtl/>
          <w:lang w:val="en-US" w:bidi="ar-DZ"/>
        </w:rPr>
        <w:t xml:space="preserve"> الوقاية الأولية :</w:t>
      </w:r>
    </w:p>
    <w:p w14:paraId="64B1CB60" w14:textId="77777777" w:rsidR="0050340B" w:rsidRPr="00C24A6F" w:rsidRDefault="001159A7" w:rsidP="00C24A6F">
      <w:pPr>
        <w:bidi/>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     </w:t>
      </w:r>
      <w:r w:rsidR="0050340B" w:rsidRPr="00C24A6F">
        <w:rPr>
          <w:rFonts w:ascii="Simplified Arabic" w:hAnsi="Simplified Arabic" w:cs="Simplified Arabic"/>
          <w:b/>
          <w:bCs/>
          <w:sz w:val="32"/>
          <w:szCs w:val="32"/>
          <w:rtl/>
          <w:lang w:val="en-US" w:bidi="ar-DZ"/>
        </w:rPr>
        <w:t xml:space="preserve"> </w:t>
      </w:r>
      <w:r>
        <w:rPr>
          <w:rFonts w:ascii="Simplified Arabic" w:hAnsi="Simplified Arabic" w:cs="Simplified Arabic"/>
          <w:sz w:val="32"/>
          <w:szCs w:val="32"/>
          <w:rtl/>
          <w:lang w:val="en-US" w:bidi="ar-DZ"/>
        </w:rPr>
        <w:t>و</w:t>
      </w:r>
      <w:r w:rsidR="0050340B" w:rsidRPr="00C24A6F">
        <w:rPr>
          <w:rFonts w:ascii="Simplified Arabic" w:hAnsi="Simplified Arabic" w:cs="Simplified Arabic"/>
          <w:sz w:val="32"/>
          <w:szCs w:val="32"/>
          <w:rtl/>
          <w:lang w:val="en-US" w:bidi="ar-DZ"/>
        </w:rPr>
        <w:t>تهدف هذه المرحلة  إل</w:t>
      </w:r>
      <w:r>
        <w:rPr>
          <w:rFonts w:ascii="Simplified Arabic" w:hAnsi="Simplified Arabic" w:cs="Simplified Arabic"/>
          <w:sz w:val="32"/>
          <w:szCs w:val="32"/>
          <w:rtl/>
          <w:lang w:val="en-US" w:bidi="ar-DZ"/>
        </w:rPr>
        <w:t>ى منع  العنف الأسري قبل  وقوعه</w:t>
      </w:r>
      <w:r w:rsidR="0050340B" w:rsidRPr="00C24A6F">
        <w:rPr>
          <w:rFonts w:ascii="Simplified Arabic" w:hAnsi="Simplified Arabic" w:cs="Simplified Arabic"/>
          <w:sz w:val="32"/>
          <w:szCs w:val="32"/>
          <w:rtl/>
          <w:lang w:val="en-US" w:bidi="ar-DZ"/>
        </w:rPr>
        <w:t>، من خلال معالجة الأسباب</w:t>
      </w:r>
      <w:r>
        <w:rPr>
          <w:rFonts w:ascii="Simplified Arabic" w:hAnsi="Simplified Arabic" w:cs="Simplified Arabic"/>
          <w:sz w:val="32"/>
          <w:szCs w:val="32"/>
          <w:rtl/>
          <w:lang w:val="en-US" w:bidi="ar-DZ"/>
        </w:rPr>
        <w:t xml:space="preserve"> و</w:t>
      </w:r>
      <w:r w:rsidR="0050340B" w:rsidRPr="00C24A6F">
        <w:rPr>
          <w:rFonts w:ascii="Simplified Arabic" w:hAnsi="Simplified Arabic" w:cs="Simplified Arabic"/>
          <w:sz w:val="32"/>
          <w:szCs w:val="32"/>
          <w:rtl/>
          <w:lang w:val="en-US" w:bidi="ar-DZ"/>
        </w:rPr>
        <w:t xml:space="preserve">العوامل التي تقف وراء حدوثه . </w:t>
      </w:r>
    </w:p>
    <w:p w14:paraId="13D40B01" w14:textId="77777777" w:rsidR="001159A7" w:rsidRDefault="001159A7" w:rsidP="00D952C7">
      <w:pPr>
        <w:pStyle w:val="Paragraphedeliste"/>
        <w:numPr>
          <w:ilvl w:val="0"/>
          <w:numId w:val="71"/>
        </w:numPr>
        <w:bidi/>
        <w:rPr>
          <w:rFonts w:ascii="Simplified Arabic" w:hAnsi="Simplified Arabic" w:cs="Simplified Arabic"/>
          <w:b/>
          <w:bCs/>
          <w:sz w:val="32"/>
          <w:szCs w:val="32"/>
          <w:lang w:val="en-US" w:bidi="ar-DZ"/>
        </w:rPr>
      </w:pPr>
      <w:r>
        <w:rPr>
          <w:rFonts w:ascii="Simplified Arabic" w:hAnsi="Simplified Arabic" w:cs="Simplified Arabic"/>
          <w:b/>
          <w:bCs/>
          <w:sz w:val="32"/>
          <w:szCs w:val="32"/>
          <w:rtl/>
          <w:lang w:val="en-US" w:bidi="ar-DZ"/>
        </w:rPr>
        <w:t>الوقاية الثانوية :</w:t>
      </w:r>
    </w:p>
    <w:p w14:paraId="48B6D2C5" w14:textId="77777777" w:rsidR="0050340B" w:rsidRPr="001159A7" w:rsidRDefault="0050340B" w:rsidP="001159A7">
      <w:pPr>
        <w:bidi/>
        <w:rPr>
          <w:rFonts w:ascii="Simplified Arabic" w:hAnsi="Simplified Arabic" w:cs="Simplified Arabic"/>
          <w:b/>
          <w:bCs/>
          <w:sz w:val="32"/>
          <w:szCs w:val="32"/>
          <w:lang w:val="en-US" w:bidi="ar-DZ"/>
        </w:rPr>
      </w:pPr>
      <w:r w:rsidRPr="001159A7">
        <w:rPr>
          <w:rFonts w:ascii="Simplified Arabic" w:hAnsi="Simplified Arabic" w:cs="Simplified Arabic"/>
          <w:b/>
          <w:bCs/>
          <w:sz w:val="32"/>
          <w:szCs w:val="32"/>
          <w:rtl/>
          <w:lang w:val="en-US" w:bidi="ar-DZ"/>
        </w:rPr>
        <w:t xml:space="preserve">  </w:t>
      </w:r>
      <w:r w:rsidR="001159A7">
        <w:rPr>
          <w:rFonts w:ascii="Simplified Arabic" w:hAnsi="Simplified Arabic" w:cs="Simplified Arabic"/>
          <w:sz w:val="32"/>
          <w:szCs w:val="32"/>
          <w:rtl/>
          <w:lang w:val="en-US" w:bidi="ar-DZ"/>
        </w:rPr>
        <w:t xml:space="preserve">وهي تتركز على مكافحة انتشار جرائم </w:t>
      </w:r>
      <w:r w:rsidRPr="001159A7">
        <w:rPr>
          <w:rFonts w:ascii="Simplified Arabic" w:hAnsi="Simplified Arabic" w:cs="Simplified Arabic"/>
          <w:sz w:val="32"/>
          <w:szCs w:val="32"/>
          <w:rtl/>
          <w:lang w:val="en-US" w:bidi="ar-DZ"/>
        </w:rPr>
        <w:t>العنف الأسري في المجتمع بعد ظهور إعراضه</w:t>
      </w:r>
      <w:r w:rsidR="001159A7">
        <w:rPr>
          <w:rFonts w:ascii="Simplified Arabic" w:hAnsi="Simplified Arabic" w:cs="Simplified Arabic"/>
          <w:sz w:val="32"/>
          <w:szCs w:val="32"/>
          <w:rtl/>
          <w:lang w:val="en-US" w:bidi="ar-DZ"/>
        </w:rPr>
        <w:t xml:space="preserve"> لدى البعض</w:t>
      </w:r>
      <w:r w:rsidRPr="001159A7">
        <w:rPr>
          <w:rFonts w:ascii="Simplified Arabic" w:hAnsi="Simplified Arabic" w:cs="Simplified Arabic"/>
          <w:sz w:val="32"/>
          <w:szCs w:val="32"/>
          <w:rtl/>
          <w:lang w:val="en-US" w:bidi="ar-DZ"/>
        </w:rPr>
        <w:t>،</w:t>
      </w:r>
      <w:r w:rsidR="001159A7">
        <w:rPr>
          <w:rFonts w:ascii="Simplified Arabic" w:hAnsi="Simplified Arabic" w:cs="Simplified Arabic"/>
          <w:sz w:val="32"/>
          <w:szCs w:val="32"/>
          <w:rtl/>
          <w:lang w:val="en-US" w:bidi="ar-DZ"/>
        </w:rPr>
        <w:t xml:space="preserve"> بهدف خفض تكراره</w:t>
      </w:r>
      <w:r w:rsidR="001159A7">
        <w:rPr>
          <w:rFonts w:ascii="Simplified Arabic" w:hAnsi="Simplified Arabic" w:cs="Simplified Arabic" w:hint="cs"/>
          <w:sz w:val="32"/>
          <w:szCs w:val="32"/>
          <w:rtl/>
          <w:lang w:val="en-US" w:bidi="ar-DZ"/>
        </w:rPr>
        <w:t>.</w:t>
      </w:r>
    </w:p>
    <w:p w14:paraId="28C0AC41" w14:textId="77777777" w:rsidR="001159A7" w:rsidRDefault="0050340B" w:rsidP="00D952C7">
      <w:pPr>
        <w:pStyle w:val="Paragraphedeliste"/>
        <w:numPr>
          <w:ilvl w:val="0"/>
          <w:numId w:val="71"/>
        </w:numPr>
        <w:bidi/>
        <w:rPr>
          <w:rFonts w:ascii="Simplified Arabic" w:hAnsi="Simplified Arabic" w:cs="Simplified Arabic"/>
          <w:b/>
          <w:bCs/>
          <w:sz w:val="32"/>
          <w:szCs w:val="32"/>
          <w:lang w:val="en-US" w:bidi="ar-DZ"/>
        </w:rPr>
      </w:pPr>
      <w:r w:rsidRPr="00611D4A">
        <w:rPr>
          <w:rFonts w:ascii="Simplified Arabic" w:hAnsi="Simplified Arabic" w:cs="Simplified Arabic"/>
          <w:b/>
          <w:bCs/>
          <w:sz w:val="32"/>
          <w:szCs w:val="32"/>
          <w:rtl/>
          <w:lang w:val="en-US" w:bidi="ar-DZ"/>
        </w:rPr>
        <w:t xml:space="preserve"> الوقاية البعدية : </w:t>
      </w:r>
    </w:p>
    <w:p w14:paraId="029D078B" w14:textId="77777777" w:rsidR="001159A7" w:rsidRPr="00556ED3" w:rsidRDefault="0050340B" w:rsidP="00556ED3">
      <w:pPr>
        <w:bidi/>
        <w:rPr>
          <w:rFonts w:ascii="Simplified Arabic" w:hAnsi="Simplified Arabic" w:cs="Simplified Arabic"/>
          <w:sz w:val="32"/>
          <w:szCs w:val="32"/>
          <w:rtl/>
          <w:lang w:val="en-US" w:bidi="ar-DZ"/>
        </w:rPr>
      </w:pPr>
      <w:r w:rsidRPr="001159A7">
        <w:rPr>
          <w:rFonts w:ascii="Simplified Arabic" w:hAnsi="Simplified Arabic" w:cs="Simplified Arabic"/>
          <w:b/>
          <w:bCs/>
          <w:sz w:val="32"/>
          <w:szCs w:val="32"/>
          <w:rtl/>
          <w:lang w:val="en-US" w:bidi="ar-DZ"/>
        </w:rPr>
        <w:lastRenderedPageBreak/>
        <w:t xml:space="preserve"> </w:t>
      </w:r>
      <w:r w:rsidRPr="001159A7">
        <w:rPr>
          <w:rFonts w:ascii="Simplified Arabic" w:hAnsi="Simplified Arabic" w:cs="Simplified Arabic"/>
          <w:sz w:val="32"/>
          <w:szCs w:val="32"/>
          <w:rtl/>
          <w:lang w:val="en-US" w:bidi="ar-DZ"/>
        </w:rPr>
        <w:t xml:space="preserve"> </w:t>
      </w:r>
      <w:r w:rsidR="001159A7">
        <w:rPr>
          <w:rFonts w:ascii="Simplified Arabic" w:hAnsi="Simplified Arabic" w:cs="Simplified Arabic" w:hint="cs"/>
          <w:sz w:val="32"/>
          <w:szCs w:val="32"/>
          <w:rtl/>
          <w:lang w:val="en-US" w:bidi="ar-DZ"/>
        </w:rPr>
        <w:t>و</w:t>
      </w:r>
      <w:r w:rsidRPr="001159A7">
        <w:rPr>
          <w:rFonts w:ascii="Simplified Arabic" w:hAnsi="Simplified Arabic" w:cs="Simplified Arabic"/>
          <w:sz w:val="32"/>
          <w:szCs w:val="32"/>
          <w:rtl/>
          <w:lang w:val="en-US" w:bidi="ar-DZ"/>
        </w:rPr>
        <w:t>تتكون من مجموعة من الإجراءات التي تقوم بها الشرطة داخل الأسرة</w:t>
      </w:r>
      <w:r w:rsidR="001159A7">
        <w:rPr>
          <w:rFonts w:ascii="Simplified Arabic" w:hAnsi="Simplified Arabic" w:cs="Simplified Arabic"/>
          <w:sz w:val="32"/>
          <w:szCs w:val="32"/>
          <w:rtl/>
          <w:lang w:val="en-US" w:bidi="ar-DZ"/>
        </w:rPr>
        <w:t>، و</w:t>
      </w:r>
      <w:r w:rsidRPr="001159A7">
        <w:rPr>
          <w:rFonts w:ascii="Simplified Arabic" w:hAnsi="Simplified Arabic" w:cs="Simplified Arabic"/>
          <w:sz w:val="32"/>
          <w:szCs w:val="32"/>
          <w:rtl/>
          <w:lang w:val="en-US" w:bidi="ar-DZ"/>
        </w:rPr>
        <w:t xml:space="preserve">يتم التركيز فيها على تقديم الحماية لضحايا العنف الأسري الذين يعانون </w:t>
      </w:r>
      <w:r w:rsidR="001159A7">
        <w:rPr>
          <w:rFonts w:ascii="Simplified Arabic" w:hAnsi="Simplified Arabic" w:cs="Simplified Arabic"/>
          <w:sz w:val="32"/>
          <w:szCs w:val="32"/>
          <w:rtl/>
          <w:lang w:val="en-US" w:bidi="ar-DZ"/>
        </w:rPr>
        <w:t>من مشاكل خطيرة</w:t>
      </w:r>
      <w:r w:rsidRPr="001159A7">
        <w:rPr>
          <w:rFonts w:ascii="Simplified Arabic" w:hAnsi="Simplified Arabic" w:cs="Simplified Arabic"/>
          <w:sz w:val="32"/>
          <w:szCs w:val="32"/>
          <w:rtl/>
          <w:lang w:val="en-US" w:bidi="ar-DZ"/>
        </w:rPr>
        <w:t>، مع معالجة العوامل التي دفعت مرتكبي العنف لاقتراف هذه الجرائم.</w:t>
      </w:r>
      <w:r w:rsidRPr="00611D4A">
        <w:rPr>
          <w:rStyle w:val="Appelnotedebasdep"/>
          <w:rFonts w:ascii="Simplified Arabic" w:hAnsi="Simplified Arabic" w:cs="Simplified Arabic"/>
          <w:b/>
          <w:bCs/>
          <w:sz w:val="32"/>
          <w:szCs w:val="32"/>
          <w:rtl/>
          <w:lang w:val="en-US" w:bidi="ar-DZ"/>
        </w:rPr>
        <w:footnoteReference w:id="116"/>
      </w:r>
    </w:p>
    <w:p w14:paraId="5D370F60" w14:textId="77777777" w:rsidR="0050340B" w:rsidRPr="001159A7" w:rsidRDefault="001159A7" w:rsidP="001159A7">
      <w:pPr>
        <w:bidi/>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ث</w:t>
      </w:r>
      <w:r>
        <w:rPr>
          <w:rFonts w:ascii="Simplified Arabic" w:hAnsi="Simplified Arabic" w:cs="Simplified Arabic"/>
          <w:b/>
          <w:bCs/>
          <w:sz w:val="32"/>
          <w:szCs w:val="32"/>
          <w:rtl/>
          <w:lang w:val="en-US" w:bidi="ar-DZ"/>
        </w:rPr>
        <w:t>الثا</w:t>
      </w:r>
      <w:r w:rsidR="0050340B" w:rsidRPr="001159A7">
        <w:rPr>
          <w:rFonts w:ascii="Simplified Arabic" w:hAnsi="Simplified Arabic" w:cs="Simplified Arabic"/>
          <w:b/>
          <w:bCs/>
          <w:sz w:val="32"/>
          <w:szCs w:val="32"/>
          <w:rtl/>
          <w:lang w:val="en-US" w:bidi="ar-DZ"/>
        </w:rPr>
        <w:t>-  وسائل الشرطة في الوقاية من العنف الأسري :</w:t>
      </w:r>
    </w:p>
    <w:p w14:paraId="2455B257" w14:textId="77777777" w:rsidR="0050340B" w:rsidRPr="00611D4A" w:rsidRDefault="001159A7" w:rsidP="0050340B">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50340B" w:rsidRPr="00611D4A">
        <w:rPr>
          <w:rFonts w:ascii="Simplified Arabic" w:hAnsi="Simplified Arabic" w:cs="Simplified Arabic"/>
          <w:sz w:val="32"/>
          <w:szCs w:val="32"/>
          <w:rtl/>
          <w:lang w:val="en-US" w:bidi="ar-DZ"/>
        </w:rPr>
        <w:t>وسائل الشرطة في الوقاية من جرائم العنف الأسر</w:t>
      </w:r>
      <w:r>
        <w:rPr>
          <w:rFonts w:ascii="Simplified Arabic" w:hAnsi="Simplified Arabic" w:cs="Simplified Arabic"/>
          <w:sz w:val="32"/>
          <w:szCs w:val="32"/>
          <w:rtl/>
          <w:lang w:val="en-US" w:bidi="ar-DZ"/>
        </w:rPr>
        <w:t xml:space="preserve">ي تعكس التزامها بحماية الضحايا </w:t>
      </w:r>
      <w:r w:rsidR="0050340B" w:rsidRPr="00611D4A">
        <w:rPr>
          <w:rFonts w:ascii="Simplified Arabic" w:hAnsi="Simplified Arabic" w:cs="Simplified Arabic"/>
          <w:sz w:val="32"/>
          <w:szCs w:val="32"/>
          <w:rtl/>
          <w:lang w:val="en-US" w:bidi="ar-DZ"/>
        </w:rPr>
        <w:t xml:space="preserve"> </w:t>
      </w:r>
      <w:r>
        <w:rPr>
          <w:rFonts w:ascii="Simplified Arabic" w:hAnsi="Simplified Arabic" w:cs="Simplified Arabic" w:hint="cs"/>
          <w:sz w:val="32"/>
          <w:szCs w:val="32"/>
          <w:rtl/>
          <w:lang w:val="en-US" w:bidi="ar-DZ"/>
        </w:rPr>
        <w:t>و</w:t>
      </w:r>
      <w:r w:rsidR="00556ED3">
        <w:rPr>
          <w:rFonts w:ascii="Simplified Arabic" w:hAnsi="Simplified Arabic" w:cs="Simplified Arabic"/>
          <w:sz w:val="32"/>
          <w:szCs w:val="32"/>
          <w:rtl/>
          <w:lang w:val="en-US" w:bidi="ar-DZ"/>
        </w:rPr>
        <w:t>تعزيز السلامة العامة</w:t>
      </w:r>
      <w:r w:rsidR="0050340B" w:rsidRPr="00611D4A">
        <w:rPr>
          <w:rFonts w:ascii="Simplified Arabic" w:hAnsi="Simplified Arabic" w:cs="Simplified Arabic"/>
          <w:sz w:val="32"/>
          <w:szCs w:val="32"/>
          <w:rtl/>
          <w:lang w:val="en-US" w:bidi="ar-DZ"/>
        </w:rPr>
        <w:t xml:space="preserve">، </w:t>
      </w:r>
      <w:r w:rsidR="00556ED3">
        <w:rPr>
          <w:rFonts w:ascii="Simplified Arabic" w:hAnsi="Simplified Arabic" w:cs="Simplified Arabic"/>
          <w:sz w:val="32"/>
          <w:szCs w:val="32"/>
          <w:rtl/>
          <w:lang w:val="en-US" w:bidi="ar-DZ"/>
        </w:rPr>
        <w:t>تشمل عدة إجراءات و</w:t>
      </w:r>
      <w:r>
        <w:rPr>
          <w:rFonts w:ascii="Simplified Arabic" w:hAnsi="Simplified Arabic" w:cs="Simplified Arabic"/>
          <w:sz w:val="32"/>
          <w:szCs w:val="32"/>
          <w:rtl/>
          <w:lang w:val="en-US" w:bidi="ar-DZ"/>
        </w:rPr>
        <w:t>أساليب</w:t>
      </w:r>
      <w:r w:rsidR="0050340B" w:rsidRPr="00611D4A">
        <w:rPr>
          <w:rFonts w:ascii="Simplified Arabic" w:hAnsi="Simplified Arabic" w:cs="Simplified Arabic"/>
          <w:sz w:val="32"/>
          <w:szCs w:val="32"/>
          <w:rtl/>
          <w:lang w:val="en-US" w:bidi="ar-DZ"/>
        </w:rPr>
        <w:t xml:space="preserve"> نذكر منها : </w:t>
      </w:r>
    </w:p>
    <w:p w14:paraId="06A783A2" w14:textId="77777777" w:rsidR="001159A7" w:rsidRPr="001159A7" w:rsidRDefault="001159A7" w:rsidP="00320C03">
      <w:pPr>
        <w:pStyle w:val="Paragraphedeliste"/>
        <w:numPr>
          <w:ilvl w:val="0"/>
          <w:numId w:val="42"/>
        </w:numPr>
        <w:bidi/>
        <w:rPr>
          <w:rFonts w:ascii="Simplified Arabic" w:hAnsi="Simplified Arabic" w:cs="Simplified Arabic"/>
          <w:b/>
          <w:bCs/>
          <w:sz w:val="32"/>
          <w:szCs w:val="32"/>
          <w:lang w:val="en-US" w:bidi="ar-DZ"/>
        </w:rPr>
      </w:pPr>
      <w:r>
        <w:rPr>
          <w:rFonts w:ascii="Simplified Arabic" w:hAnsi="Simplified Arabic" w:cs="Simplified Arabic"/>
          <w:b/>
          <w:bCs/>
          <w:sz w:val="32"/>
          <w:szCs w:val="32"/>
          <w:rtl/>
          <w:lang w:val="en-US" w:bidi="ar-DZ"/>
        </w:rPr>
        <w:t>تقديم الخدمات الاجتماعية :</w:t>
      </w:r>
      <w:r w:rsidR="0050340B" w:rsidRPr="00611D4A">
        <w:rPr>
          <w:rFonts w:ascii="Simplified Arabic" w:hAnsi="Simplified Arabic" w:cs="Simplified Arabic"/>
          <w:b/>
          <w:bCs/>
          <w:sz w:val="32"/>
          <w:szCs w:val="32"/>
          <w:rtl/>
          <w:lang w:val="en-US" w:bidi="ar-DZ"/>
        </w:rPr>
        <w:t xml:space="preserve"> </w:t>
      </w:r>
      <w:r w:rsidR="0050340B" w:rsidRPr="00611D4A">
        <w:rPr>
          <w:rFonts w:ascii="Simplified Arabic" w:hAnsi="Simplified Arabic" w:cs="Simplified Arabic"/>
          <w:sz w:val="32"/>
          <w:szCs w:val="32"/>
          <w:rtl/>
          <w:lang w:val="en-US" w:bidi="ar-DZ"/>
        </w:rPr>
        <w:t xml:space="preserve"> </w:t>
      </w:r>
    </w:p>
    <w:p w14:paraId="63719107" w14:textId="77777777" w:rsidR="0050340B" w:rsidRPr="001159A7" w:rsidRDefault="001159A7" w:rsidP="001159A7">
      <w:pPr>
        <w:bidi/>
        <w:rPr>
          <w:rFonts w:ascii="Simplified Arabic" w:hAnsi="Simplified Arabic" w:cs="Simplified Arabic"/>
          <w:b/>
          <w:bCs/>
          <w:sz w:val="32"/>
          <w:szCs w:val="32"/>
          <w:lang w:val="en-US" w:bidi="ar-DZ"/>
        </w:rPr>
      </w:pPr>
      <w:r>
        <w:rPr>
          <w:rFonts w:ascii="Simplified Arabic" w:hAnsi="Simplified Arabic" w:cs="Simplified Arabic" w:hint="cs"/>
          <w:sz w:val="32"/>
          <w:szCs w:val="32"/>
          <w:rtl/>
          <w:lang w:val="en-US" w:bidi="ar-DZ"/>
        </w:rPr>
        <w:t xml:space="preserve">    </w:t>
      </w:r>
      <w:r w:rsidRPr="001159A7">
        <w:rPr>
          <w:rFonts w:ascii="Simplified Arabic" w:hAnsi="Simplified Arabic" w:cs="Simplified Arabic" w:hint="cs"/>
          <w:sz w:val="32"/>
          <w:szCs w:val="32"/>
          <w:rtl/>
          <w:lang w:val="en-US" w:bidi="ar-DZ"/>
        </w:rPr>
        <w:t>و</w:t>
      </w:r>
      <w:r w:rsidR="0050340B" w:rsidRPr="001159A7">
        <w:rPr>
          <w:rFonts w:ascii="Simplified Arabic" w:hAnsi="Simplified Arabic" w:cs="Simplified Arabic"/>
          <w:sz w:val="32"/>
          <w:szCs w:val="32"/>
          <w:rtl/>
          <w:lang w:val="en-US" w:bidi="ar-DZ"/>
        </w:rPr>
        <w:t>هي تقديم الشرطة لمجموعة من الخدمات الاجتماعية و الإنسانية ، تساهم في تعزيز الروابط بينها و بين المواطنين الأمر الذي ينعكس بدوره بشكل ايجابي على جهود الشرطة في مح</w:t>
      </w:r>
      <w:r>
        <w:rPr>
          <w:rFonts w:ascii="Simplified Arabic" w:hAnsi="Simplified Arabic" w:cs="Simplified Arabic"/>
          <w:sz w:val="32"/>
          <w:szCs w:val="32"/>
          <w:rtl/>
          <w:lang w:val="en-US" w:bidi="ar-DZ"/>
        </w:rPr>
        <w:t xml:space="preserve">ل الوقاية  من الجريمة بشكل عام </w:t>
      </w:r>
      <w:r w:rsidR="0050340B" w:rsidRPr="001159A7">
        <w:rPr>
          <w:rFonts w:ascii="Simplified Arabic" w:hAnsi="Simplified Arabic" w:cs="Simplified Arabic"/>
          <w:sz w:val="32"/>
          <w:szCs w:val="32"/>
          <w:rtl/>
          <w:lang w:val="en-US" w:bidi="ar-DZ"/>
        </w:rPr>
        <w:t xml:space="preserve"> جرائم العنف الأسري</w:t>
      </w:r>
      <w:r>
        <w:rPr>
          <w:rFonts w:ascii="Simplified Arabic" w:hAnsi="Simplified Arabic" w:cs="Simplified Arabic"/>
          <w:sz w:val="32"/>
          <w:szCs w:val="32"/>
          <w:rtl/>
          <w:lang w:val="en-US" w:bidi="ar-DZ"/>
        </w:rPr>
        <w:t xml:space="preserve"> بشكل خاص</w:t>
      </w:r>
      <w:r w:rsidR="0050340B" w:rsidRPr="001159A7">
        <w:rPr>
          <w:rFonts w:ascii="Simplified Arabic" w:hAnsi="Simplified Arabic" w:cs="Simplified Arabic"/>
          <w:sz w:val="32"/>
          <w:szCs w:val="32"/>
          <w:rtl/>
          <w:lang w:val="en-US" w:bidi="ar-DZ"/>
        </w:rPr>
        <w:t xml:space="preserve">، </w:t>
      </w:r>
      <w:r>
        <w:rPr>
          <w:rFonts w:ascii="Simplified Arabic" w:hAnsi="Simplified Arabic" w:cs="Simplified Arabic"/>
          <w:sz w:val="32"/>
          <w:szCs w:val="32"/>
          <w:rtl/>
          <w:lang w:val="en-US" w:bidi="ar-DZ"/>
        </w:rPr>
        <w:t xml:space="preserve">ومن بين هذه الخدمات تقديم </w:t>
      </w:r>
      <w:r w:rsidR="0050340B" w:rsidRPr="001159A7">
        <w:rPr>
          <w:rFonts w:ascii="Simplified Arabic" w:hAnsi="Simplified Arabic" w:cs="Simplified Arabic"/>
          <w:sz w:val="32"/>
          <w:szCs w:val="32"/>
          <w:rtl/>
          <w:lang w:val="en-US" w:bidi="ar-DZ"/>
        </w:rPr>
        <w:t>خد</w:t>
      </w:r>
      <w:r>
        <w:rPr>
          <w:rFonts w:ascii="Simplified Arabic" w:hAnsi="Simplified Arabic" w:cs="Simplified Arabic"/>
          <w:sz w:val="32"/>
          <w:szCs w:val="32"/>
          <w:rtl/>
          <w:lang w:val="en-US" w:bidi="ar-DZ"/>
        </w:rPr>
        <w:t>مات النجدة و</w:t>
      </w:r>
      <w:r w:rsidR="0050340B" w:rsidRPr="001159A7">
        <w:rPr>
          <w:rFonts w:ascii="Simplified Arabic" w:hAnsi="Simplified Arabic" w:cs="Simplified Arabic"/>
          <w:sz w:val="32"/>
          <w:szCs w:val="32"/>
          <w:rtl/>
          <w:lang w:val="en-US" w:bidi="ar-DZ"/>
        </w:rPr>
        <w:t xml:space="preserve">المساعدة في حالات الكوارث </w:t>
      </w:r>
      <w:r>
        <w:rPr>
          <w:rFonts w:ascii="Simplified Arabic" w:hAnsi="Simplified Arabic" w:cs="Simplified Arabic" w:hint="cs"/>
          <w:sz w:val="32"/>
          <w:szCs w:val="32"/>
          <w:rtl/>
          <w:lang w:val="en-US" w:bidi="ar-DZ"/>
        </w:rPr>
        <w:t>ا</w:t>
      </w:r>
      <w:r>
        <w:rPr>
          <w:rFonts w:ascii="Simplified Arabic" w:hAnsi="Simplified Arabic" w:cs="Simplified Arabic"/>
          <w:sz w:val="32"/>
          <w:szCs w:val="32"/>
          <w:rtl/>
          <w:lang w:val="en-US" w:bidi="ar-DZ"/>
        </w:rPr>
        <w:t>لطبيعية، و</w:t>
      </w:r>
      <w:r w:rsidR="0050340B" w:rsidRPr="001159A7">
        <w:rPr>
          <w:rFonts w:ascii="Simplified Arabic" w:hAnsi="Simplified Arabic" w:cs="Simplified Arabic"/>
          <w:sz w:val="32"/>
          <w:szCs w:val="32"/>
          <w:rtl/>
          <w:lang w:val="en-US" w:bidi="ar-DZ"/>
        </w:rPr>
        <w:t>التدخل في  الحالات التي يخشى فها انزل</w:t>
      </w:r>
      <w:r>
        <w:rPr>
          <w:rFonts w:ascii="Simplified Arabic" w:hAnsi="Simplified Arabic" w:cs="Simplified Arabic"/>
          <w:sz w:val="32"/>
          <w:szCs w:val="32"/>
          <w:rtl/>
          <w:lang w:val="en-US" w:bidi="ar-DZ"/>
        </w:rPr>
        <w:t>اق الحدث نحو الجريمة بمواعدته ومساعدة والديه على توعيته  و</w:t>
      </w:r>
      <w:r w:rsidR="0050340B" w:rsidRPr="001159A7">
        <w:rPr>
          <w:rFonts w:ascii="Simplified Arabic" w:hAnsi="Simplified Arabic" w:cs="Simplified Arabic"/>
          <w:sz w:val="32"/>
          <w:szCs w:val="32"/>
          <w:rtl/>
          <w:lang w:val="en-US" w:bidi="ar-DZ"/>
        </w:rPr>
        <w:t>تنظيم الأفراح و المجمعات</w:t>
      </w:r>
      <w:r>
        <w:rPr>
          <w:rFonts w:ascii="Simplified Arabic" w:hAnsi="Simplified Arabic" w:cs="Simplified Arabic" w:hint="cs"/>
          <w:sz w:val="32"/>
          <w:szCs w:val="32"/>
          <w:rtl/>
          <w:lang w:val="en-US" w:bidi="ar-DZ"/>
        </w:rPr>
        <w:t>.</w:t>
      </w:r>
      <w:r w:rsidR="0050340B" w:rsidRPr="001159A7">
        <w:rPr>
          <w:rFonts w:ascii="Simplified Arabic" w:hAnsi="Simplified Arabic" w:cs="Simplified Arabic"/>
          <w:sz w:val="32"/>
          <w:szCs w:val="32"/>
          <w:rtl/>
          <w:lang w:val="en-US" w:bidi="ar-DZ"/>
        </w:rPr>
        <w:t xml:space="preserve">  </w:t>
      </w:r>
    </w:p>
    <w:p w14:paraId="16D595B5" w14:textId="77777777" w:rsidR="001159A7" w:rsidRDefault="0050340B" w:rsidP="00320C03">
      <w:pPr>
        <w:pStyle w:val="Paragraphedeliste"/>
        <w:numPr>
          <w:ilvl w:val="0"/>
          <w:numId w:val="42"/>
        </w:numPr>
        <w:bidi/>
        <w:rPr>
          <w:rFonts w:ascii="Simplified Arabic" w:hAnsi="Simplified Arabic" w:cs="Simplified Arabic"/>
          <w:b/>
          <w:bCs/>
          <w:sz w:val="32"/>
          <w:szCs w:val="32"/>
          <w:lang w:val="en-US" w:bidi="ar-DZ"/>
        </w:rPr>
      </w:pPr>
      <w:r w:rsidRPr="00611D4A">
        <w:rPr>
          <w:rFonts w:ascii="Simplified Arabic" w:hAnsi="Simplified Arabic" w:cs="Simplified Arabic"/>
          <w:b/>
          <w:bCs/>
          <w:sz w:val="32"/>
          <w:szCs w:val="32"/>
          <w:rtl/>
          <w:lang w:val="en-US" w:bidi="ar-DZ"/>
        </w:rPr>
        <w:t>تقديم الخدمات الاستشارية للمواطنين :</w:t>
      </w:r>
    </w:p>
    <w:p w14:paraId="1ADD0444" w14:textId="77777777" w:rsidR="0050340B" w:rsidRPr="001159A7" w:rsidRDefault="001159A7" w:rsidP="001159A7">
      <w:pPr>
        <w:bidi/>
        <w:rPr>
          <w:rFonts w:ascii="Simplified Arabic" w:hAnsi="Simplified Arabic" w:cs="Simplified Arabic"/>
          <w:b/>
          <w:bCs/>
          <w:sz w:val="32"/>
          <w:szCs w:val="32"/>
          <w:lang w:val="en-US" w:bidi="ar-DZ"/>
        </w:rPr>
      </w:pPr>
      <w:r>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 xml:space="preserve"> و</w:t>
      </w:r>
      <w:r w:rsidR="0050340B" w:rsidRPr="001159A7">
        <w:rPr>
          <w:rFonts w:ascii="Simplified Arabic" w:hAnsi="Simplified Arabic" w:cs="Simplified Arabic"/>
          <w:sz w:val="32"/>
          <w:szCs w:val="32"/>
          <w:rtl/>
          <w:lang w:val="en-US" w:bidi="ar-DZ"/>
        </w:rPr>
        <w:t>كذلك في كل ما يتعلق  بالوقاية من العنف الأسري بالاعتم</w:t>
      </w:r>
      <w:r>
        <w:rPr>
          <w:rFonts w:ascii="Simplified Arabic" w:hAnsi="Simplified Arabic" w:cs="Simplified Arabic"/>
          <w:sz w:val="32"/>
          <w:szCs w:val="32"/>
          <w:rtl/>
          <w:lang w:val="en-US" w:bidi="ar-DZ"/>
        </w:rPr>
        <w:t>اد على وسائل الاتصال المختلفة و</w:t>
      </w:r>
      <w:r w:rsidR="0050340B" w:rsidRPr="001159A7">
        <w:rPr>
          <w:rFonts w:ascii="Simplified Arabic" w:hAnsi="Simplified Arabic" w:cs="Simplified Arabic"/>
          <w:sz w:val="32"/>
          <w:szCs w:val="32"/>
          <w:rtl/>
          <w:lang w:val="en-US" w:bidi="ar-DZ"/>
        </w:rPr>
        <w:t>تتضمن هذه الاستشارات إرشادات عامة ت</w:t>
      </w:r>
      <w:r>
        <w:rPr>
          <w:rFonts w:ascii="Simplified Arabic" w:hAnsi="Simplified Arabic" w:cs="Simplified Arabic"/>
          <w:sz w:val="32"/>
          <w:szCs w:val="32"/>
          <w:rtl/>
          <w:lang w:val="en-US" w:bidi="ar-DZ"/>
        </w:rPr>
        <w:t>تعلق بكيفية الحصول على المساعدة</w:t>
      </w:r>
      <w:r w:rsidR="0050340B" w:rsidRPr="001159A7">
        <w:rPr>
          <w:rFonts w:ascii="Simplified Arabic" w:hAnsi="Simplified Arabic" w:cs="Simplified Arabic"/>
          <w:sz w:val="32"/>
          <w:szCs w:val="32"/>
          <w:rtl/>
          <w:lang w:val="en-US" w:bidi="ar-DZ"/>
        </w:rPr>
        <w:t xml:space="preserve">، </w:t>
      </w:r>
      <w:r>
        <w:rPr>
          <w:rFonts w:ascii="Simplified Arabic" w:hAnsi="Simplified Arabic" w:cs="Simplified Arabic"/>
          <w:sz w:val="32"/>
          <w:szCs w:val="32"/>
          <w:rtl/>
          <w:lang w:val="en-US" w:bidi="ar-DZ"/>
        </w:rPr>
        <w:t>وكيفية التعامل مع المعتدين</w:t>
      </w:r>
      <w:r w:rsidR="0050340B" w:rsidRPr="001159A7">
        <w:rPr>
          <w:rFonts w:ascii="Simplified Arabic" w:hAnsi="Simplified Arabic" w:cs="Simplified Arabic"/>
          <w:sz w:val="32"/>
          <w:szCs w:val="32"/>
          <w:rtl/>
          <w:lang w:val="en-US" w:bidi="ar-DZ"/>
        </w:rPr>
        <w:t>،</w:t>
      </w:r>
      <w:r>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 xml:space="preserve">وسبل الحماية القانونية والاجتماعية </w:t>
      </w:r>
      <w:r>
        <w:rPr>
          <w:rFonts w:ascii="Simplified Arabic" w:hAnsi="Simplified Arabic" w:cs="Simplified Arabic"/>
          <w:sz w:val="32"/>
          <w:szCs w:val="32"/>
          <w:rtl/>
          <w:lang w:val="en-US" w:bidi="ar-DZ"/>
        </w:rPr>
        <w:lastRenderedPageBreak/>
        <w:t>و</w:t>
      </w:r>
      <w:r w:rsidR="0050340B" w:rsidRPr="001159A7">
        <w:rPr>
          <w:rFonts w:ascii="Simplified Arabic" w:hAnsi="Simplified Arabic" w:cs="Simplified Arabic"/>
          <w:sz w:val="32"/>
          <w:szCs w:val="32"/>
          <w:rtl/>
          <w:lang w:val="en-US" w:bidi="ar-DZ"/>
        </w:rPr>
        <w:t>الجهات</w:t>
      </w:r>
      <w:r>
        <w:rPr>
          <w:rFonts w:ascii="Simplified Arabic" w:hAnsi="Simplified Arabic" w:cs="Simplified Arabic"/>
          <w:sz w:val="32"/>
          <w:szCs w:val="32"/>
          <w:rtl/>
          <w:lang w:val="en-US" w:bidi="ar-DZ"/>
        </w:rPr>
        <w:t xml:space="preserve"> التي تهتم بتقديم هذه الخدمات</w:t>
      </w:r>
      <w:r w:rsidR="0050340B" w:rsidRPr="001159A7">
        <w:rPr>
          <w:rFonts w:ascii="Simplified Arabic" w:hAnsi="Simplified Arabic" w:cs="Simplified Arabic"/>
          <w:sz w:val="32"/>
          <w:szCs w:val="32"/>
          <w:rtl/>
          <w:lang w:val="en-US" w:bidi="ar-DZ"/>
        </w:rPr>
        <w:t xml:space="preserve">،  </w:t>
      </w:r>
      <w:r>
        <w:rPr>
          <w:rFonts w:ascii="Simplified Arabic" w:hAnsi="Simplified Arabic" w:cs="Simplified Arabic" w:hint="cs"/>
          <w:sz w:val="32"/>
          <w:szCs w:val="32"/>
          <w:rtl/>
          <w:lang w:val="en-US" w:bidi="ar-DZ"/>
        </w:rPr>
        <w:t>و</w:t>
      </w:r>
      <w:r w:rsidR="0050340B" w:rsidRPr="001159A7">
        <w:rPr>
          <w:rFonts w:ascii="Simplified Arabic" w:hAnsi="Simplified Arabic" w:cs="Simplified Arabic"/>
          <w:sz w:val="32"/>
          <w:szCs w:val="32"/>
          <w:rtl/>
          <w:lang w:val="en-US" w:bidi="ar-DZ"/>
        </w:rPr>
        <w:t>يراعى تقديمها بشكل سري في ما يتعلق بخصوصيات المواطنين .</w:t>
      </w:r>
      <w:r w:rsidR="0050340B" w:rsidRPr="00611D4A">
        <w:rPr>
          <w:rStyle w:val="Appelnotedebasdep"/>
          <w:rFonts w:ascii="Simplified Arabic" w:hAnsi="Simplified Arabic" w:cs="Simplified Arabic"/>
          <w:b/>
          <w:bCs/>
          <w:sz w:val="32"/>
          <w:szCs w:val="32"/>
          <w:rtl/>
          <w:lang w:val="en-US" w:bidi="ar-DZ"/>
        </w:rPr>
        <w:footnoteReference w:id="117"/>
      </w:r>
    </w:p>
    <w:p w14:paraId="2BF9716E" w14:textId="77777777" w:rsidR="0050340B" w:rsidRPr="00611D4A" w:rsidRDefault="0050340B" w:rsidP="00877F07">
      <w:pPr>
        <w:pStyle w:val="Paragraphedeliste"/>
        <w:numPr>
          <w:ilvl w:val="0"/>
          <w:numId w:val="42"/>
        </w:numPr>
        <w:bidi/>
        <w:rPr>
          <w:rFonts w:ascii="Simplified Arabic" w:hAnsi="Simplified Arabic" w:cs="Simplified Arabic"/>
          <w:b/>
          <w:bCs/>
          <w:sz w:val="32"/>
          <w:szCs w:val="32"/>
          <w:lang w:val="en-US" w:bidi="ar-DZ"/>
        </w:rPr>
      </w:pPr>
      <w:r w:rsidRPr="00611D4A">
        <w:rPr>
          <w:rFonts w:ascii="Simplified Arabic" w:hAnsi="Simplified Arabic" w:cs="Simplified Arabic"/>
          <w:sz w:val="32"/>
          <w:szCs w:val="32"/>
          <w:rtl/>
          <w:lang w:val="en-US" w:bidi="ar-DZ"/>
        </w:rPr>
        <w:t xml:space="preserve">و قد أشار المشرع الجزائري في المادة 4 من المرسوم التنفيذي رقم 2000-37 حيث جاء فيها انه </w:t>
      </w:r>
      <w:r w:rsidR="00877F07">
        <w:rPr>
          <w:rFonts w:ascii="Simplified Arabic" w:hAnsi="Simplified Arabic" w:cs="Simplified Arabic" w:hint="cs"/>
          <w:sz w:val="32"/>
          <w:szCs w:val="32"/>
          <w:rtl/>
          <w:lang w:val="en-US" w:bidi="ar-DZ"/>
        </w:rPr>
        <w:t>:</w:t>
      </w:r>
      <w:r w:rsidRPr="00611D4A">
        <w:rPr>
          <w:rFonts w:ascii="Simplified Arabic" w:hAnsi="Simplified Arabic" w:cs="Simplified Arabic"/>
          <w:sz w:val="32"/>
          <w:szCs w:val="32"/>
          <w:rtl/>
          <w:lang w:val="en-US" w:bidi="ar-DZ"/>
        </w:rPr>
        <w:t>" تتدخل الجوارية و التضامنية بغرض تحسين ظروف معيشة المواطن في محيطه المباشر ، و لاسيما في الميادين الآتية :</w:t>
      </w:r>
    </w:p>
    <w:p w14:paraId="1B8162CD" w14:textId="77777777" w:rsidR="0050340B" w:rsidRPr="00611D4A" w:rsidRDefault="0050340B" w:rsidP="00320C03">
      <w:pPr>
        <w:pStyle w:val="Paragraphedeliste"/>
        <w:numPr>
          <w:ilvl w:val="0"/>
          <w:numId w:val="36"/>
        </w:numPr>
        <w:bidi/>
        <w:rPr>
          <w:rFonts w:ascii="Simplified Arabic" w:hAnsi="Simplified Arabic" w:cs="Simplified Arabic"/>
          <w:sz w:val="32"/>
          <w:szCs w:val="32"/>
          <w:lang w:val="en-US" w:bidi="ar-DZ"/>
        </w:rPr>
      </w:pPr>
      <w:r w:rsidRPr="00611D4A">
        <w:rPr>
          <w:rFonts w:ascii="Simplified Arabic" w:hAnsi="Simplified Arabic" w:cs="Simplified Arabic"/>
          <w:sz w:val="32"/>
          <w:szCs w:val="32"/>
          <w:rtl/>
          <w:lang w:val="en-US" w:bidi="ar-DZ"/>
        </w:rPr>
        <w:t xml:space="preserve">التربية و الوقاية و التغطية الصحية </w:t>
      </w:r>
    </w:p>
    <w:p w14:paraId="4DB82425" w14:textId="77777777" w:rsidR="0050340B" w:rsidRPr="00611D4A" w:rsidRDefault="0050340B" w:rsidP="00320C03">
      <w:pPr>
        <w:pStyle w:val="Paragraphedeliste"/>
        <w:numPr>
          <w:ilvl w:val="0"/>
          <w:numId w:val="36"/>
        </w:numPr>
        <w:bidi/>
        <w:rPr>
          <w:rFonts w:ascii="Simplified Arabic" w:hAnsi="Simplified Arabic" w:cs="Simplified Arabic"/>
          <w:sz w:val="32"/>
          <w:szCs w:val="32"/>
          <w:lang w:val="en-US" w:bidi="ar-DZ"/>
        </w:rPr>
      </w:pPr>
      <w:r w:rsidRPr="00611D4A">
        <w:rPr>
          <w:rFonts w:ascii="Simplified Arabic" w:hAnsi="Simplified Arabic" w:cs="Simplified Arabic"/>
          <w:sz w:val="32"/>
          <w:szCs w:val="32"/>
          <w:rtl/>
          <w:lang w:val="en-US" w:bidi="ar-DZ"/>
        </w:rPr>
        <w:t xml:space="preserve">الدعم المدرسي و الإدماج الاجتماعي و المهني </w:t>
      </w:r>
      <w:r w:rsidR="00877F07">
        <w:rPr>
          <w:rFonts w:ascii="Simplified Arabic" w:hAnsi="Simplified Arabic" w:cs="Simplified Arabic" w:hint="cs"/>
          <w:sz w:val="32"/>
          <w:szCs w:val="32"/>
          <w:rtl/>
          <w:lang w:val="en-US" w:bidi="ar-DZ"/>
        </w:rPr>
        <w:t>.</w:t>
      </w:r>
      <w:r w:rsidRPr="00611D4A">
        <w:rPr>
          <w:rStyle w:val="Appelnotedebasdep"/>
          <w:rFonts w:ascii="Simplified Arabic" w:hAnsi="Simplified Arabic" w:cs="Simplified Arabic"/>
          <w:sz w:val="32"/>
          <w:szCs w:val="32"/>
          <w:lang w:val="en-US" w:bidi="ar-DZ"/>
        </w:rPr>
        <w:footnoteReference w:id="118"/>
      </w:r>
    </w:p>
    <w:p w14:paraId="2C4F78D5" w14:textId="77777777" w:rsidR="001159A7" w:rsidRDefault="0050340B" w:rsidP="00320C03">
      <w:pPr>
        <w:pStyle w:val="Paragraphedeliste"/>
        <w:numPr>
          <w:ilvl w:val="0"/>
          <w:numId w:val="43"/>
        </w:numPr>
        <w:bidi/>
        <w:rPr>
          <w:rFonts w:ascii="Simplified Arabic" w:hAnsi="Simplified Arabic" w:cs="Simplified Arabic"/>
          <w:sz w:val="32"/>
          <w:szCs w:val="32"/>
          <w:lang w:val="en-US" w:bidi="ar-DZ"/>
        </w:rPr>
      </w:pPr>
      <w:r w:rsidRPr="00611D4A">
        <w:rPr>
          <w:rFonts w:ascii="Simplified Arabic" w:hAnsi="Simplified Arabic" w:cs="Simplified Arabic"/>
          <w:b/>
          <w:bCs/>
          <w:sz w:val="32"/>
          <w:szCs w:val="32"/>
          <w:rtl/>
          <w:lang w:val="en-US" w:bidi="ar-DZ"/>
        </w:rPr>
        <w:t>إجراءات التوعية</w:t>
      </w:r>
      <w:r w:rsidRPr="00611D4A">
        <w:rPr>
          <w:rFonts w:ascii="Simplified Arabic" w:hAnsi="Simplified Arabic" w:cs="Simplified Arabic"/>
          <w:sz w:val="32"/>
          <w:szCs w:val="32"/>
          <w:rtl/>
          <w:lang w:val="en-US" w:bidi="ar-DZ"/>
        </w:rPr>
        <w:t xml:space="preserve"> :</w:t>
      </w:r>
    </w:p>
    <w:p w14:paraId="7FDB519A" w14:textId="77777777" w:rsidR="0050340B" w:rsidRPr="001159A7" w:rsidRDefault="001159A7" w:rsidP="001159A7">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50340B" w:rsidRPr="001159A7">
        <w:rPr>
          <w:rFonts w:ascii="Simplified Arabic" w:hAnsi="Simplified Arabic" w:cs="Simplified Arabic"/>
          <w:sz w:val="32"/>
          <w:szCs w:val="32"/>
          <w:rtl/>
          <w:lang w:val="en-US" w:bidi="ar-DZ"/>
        </w:rPr>
        <w:t xml:space="preserve"> حيث تتمثل في وضع</w:t>
      </w:r>
      <w:r w:rsidR="00877F07">
        <w:rPr>
          <w:rFonts w:ascii="Simplified Arabic" w:hAnsi="Simplified Arabic" w:cs="Simplified Arabic" w:hint="cs"/>
          <w:sz w:val="32"/>
          <w:szCs w:val="32"/>
          <w:rtl/>
          <w:lang w:val="en-US" w:bidi="ar-DZ"/>
        </w:rPr>
        <w:t xml:space="preserve"> </w:t>
      </w:r>
      <w:r w:rsidR="0050340B" w:rsidRPr="001159A7">
        <w:rPr>
          <w:rFonts w:ascii="Simplified Arabic" w:hAnsi="Simplified Arabic" w:cs="Simplified Arabic"/>
          <w:sz w:val="32"/>
          <w:szCs w:val="32"/>
          <w:rtl/>
          <w:lang w:val="en-US" w:bidi="ar-DZ"/>
        </w:rPr>
        <w:t xml:space="preserve"> برامج </w:t>
      </w:r>
      <w:r w:rsidR="00877F07">
        <w:rPr>
          <w:rFonts w:ascii="Simplified Arabic" w:hAnsi="Simplified Arabic" w:cs="Simplified Arabic" w:hint="cs"/>
          <w:sz w:val="32"/>
          <w:szCs w:val="32"/>
          <w:rtl/>
          <w:lang w:val="en-US" w:bidi="ar-DZ"/>
        </w:rPr>
        <w:t xml:space="preserve"> </w:t>
      </w:r>
      <w:r w:rsidR="0050340B" w:rsidRPr="001159A7">
        <w:rPr>
          <w:rFonts w:ascii="Simplified Arabic" w:hAnsi="Simplified Arabic" w:cs="Simplified Arabic"/>
          <w:sz w:val="32"/>
          <w:szCs w:val="32"/>
          <w:rtl/>
          <w:lang w:val="en-US" w:bidi="ar-DZ"/>
        </w:rPr>
        <w:t xml:space="preserve">توعوية </w:t>
      </w:r>
      <w:r>
        <w:rPr>
          <w:rFonts w:ascii="Simplified Arabic" w:hAnsi="Simplified Arabic" w:cs="Simplified Arabic"/>
          <w:sz w:val="32"/>
          <w:szCs w:val="32"/>
          <w:rtl/>
          <w:lang w:val="en-US" w:bidi="ar-DZ"/>
        </w:rPr>
        <w:t xml:space="preserve">بتم بثها من قبل الشرطة من خلال </w:t>
      </w:r>
      <w:r w:rsidR="0050340B" w:rsidRPr="001159A7">
        <w:rPr>
          <w:rFonts w:ascii="Simplified Arabic" w:hAnsi="Simplified Arabic" w:cs="Simplified Arabic"/>
          <w:sz w:val="32"/>
          <w:szCs w:val="32"/>
          <w:rtl/>
          <w:lang w:val="en-US" w:bidi="ar-DZ"/>
        </w:rPr>
        <w:t xml:space="preserve">وسائل الإعلام المختلفة </w:t>
      </w:r>
      <w:r>
        <w:rPr>
          <w:rFonts w:ascii="Simplified Arabic" w:hAnsi="Simplified Arabic" w:cs="Simplified Arabic"/>
          <w:sz w:val="32"/>
          <w:szCs w:val="32"/>
          <w:rtl/>
          <w:lang w:val="en-US" w:bidi="ar-DZ"/>
        </w:rPr>
        <w:t>و</w:t>
      </w:r>
      <w:r w:rsidR="0050340B" w:rsidRPr="001159A7">
        <w:rPr>
          <w:rFonts w:ascii="Simplified Arabic" w:hAnsi="Simplified Arabic" w:cs="Simplified Arabic"/>
          <w:sz w:val="32"/>
          <w:szCs w:val="32"/>
          <w:rtl/>
          <w:lang w:val="en-US" w:bidi="ar-DZ"/>
        </w:rPr>
        <w:t>ذلك للوصول إلى اكبر عدد من الأفراد</w:t>
      </w:r>
      <w:r>
        <w:rPr>
          <w:rFonts w:ascii="Simplified Arabic" w:hAnsi="Simplified Arabic" w:cs="Simplified Arabic"/>
          <w:sz w:val="32"/>
          <w:szCs w:val="32"/>
          <w:rtl/>
          <w:lang w:val="en-US" w:bidi="ar-DZ"/>
        </w:rPr>
        <w:t xml:space="preserve"> </w:t>
      </w:r>
      <w:r w:rsidR="0050340B" w:rsidRPr="001159A7">
        <w:rPr>
          <w:rFonts w:ascii="Simplified Arabic" w:hAnsi="Simplified Arabic" w:cs="Simplified Arabic"/>
          <w:sz w:val="32"/>
          <w:szCs w:val="32"/>
          <w:rtl/>
          <w:lang w:val="en-US" w:bidi="ar-DZ"/>
        </w:rPr>
        <w:t xml:space="preserve"> </w:t>
      </w:r>
      <w:r>
        <w:rPr>
          <w:rFonts w:ascii="Simplified Arabic" w:hAnsi="Simplified Arabic" w:cs="Simplified Arabic" w:hint="cs"/>
          <w:sz w:val="32"/>
          <w:szCs w:val="32"/>
          <w:rtl/>
          <w:lang w:val="en-US" w:bidi="ar-DZ"/>
        </w:rPr>
        <w:t>و</w:t>
      </w:r>
      <w:r>
        <w:rPr>
          <w:rFonts w:ascii="Simplified Arabic" w:hAnsi="Simplified Arabic" w:cs="Simplified Arabic"/>
          <w:sz w:val="32"/>
          <w:szCs w:val="32"/>
          <w:rtl/>
          <w:lang w:val="en-US" w:bidi="ar-DZ"/>
        </w:rPr>
        <w:t>بسهولة و</w:t>
      </w:r>
      <w:r w:rsidR="0050340B" w:rsidRPr="001159A7">
        <w:rPr>
          <w:rFonts w:ascii="Simplified Arabic" w:hAnsi="Simplified Arabic" w:cs="Simplified Arabic"/>
          <w:sz w:val="32"/>
          <w:szCs w:val="32"/>
          <w:rtl/>
          <w:lang w:val="en-US" w:bidi="ar-DZ"/>
        </w:rPr>
        <w:t>س</w:t>
      </w:r>
      <w:r>
        <w:rPr>
          <w:rFonts w:ascii="Simplified Arabic" w:hAnsi="Simplified Arabic" w:cs="Simplified Arabic"/>
          <w:sz w:val="32"/>
          <w:szCs w:val="32"/>
          <w:rtl/>
          <w:lang w:val="en-US" w:bidi="ar-DZ"/>
        </w:rPr>
        <w:t>رعة كبيرة حيث يتم من خلالها نشر</w:t>
      </w:r>
      <w:r>
        <w:rPr>
          <w:rFonts w:ascii="Simplified Arabic" w:hAnsi="Simplified Arabic" w:cs="Simplified Arabic" w:hint="cs"/>
          <w:sz w:val="32"/>
          <w:szCs w:val="32"/>
          <w:rtl/>
          <w:lang w:val="en-US" w:bidi="ar-DZ"/>
        </w:rPr>
        <w:t xml:space="preserve"> </w:t>
      </w:r>
      <w:r w:rsidR="0050340B" w:rsidRPr="001159A7">
        <w:rPr>
          <w:rFonts w:ascii="Simplified Arabic" w:hAnsi="Simplified Arabic" w:cs="Simplified Arabic"/>
          <w:sz w:val="32"/>
          <w:szCs w:val="32"/>
          <w:rtl/>
          <w:lang w:val="en-US" w:bidi="ar-DZ"/>
        </w:rPr>
        <w:t>الوعي من خطورة العنف الأسري</w:t>
      </w:r>
      <w:r>
        <w:rPr>
          <w:rFonts w:ascii="Simplified Arabic" w:hAnsi="Simplified Arabic" w:cs="Simplified Arabic"/>
          <w:sz w:val="32"/>
          <w:szCs w:val="32"/>
          <w:rtl/>
          <w:lang w:val="en-US" w:bidi="ar-DZ"/>
        </w:rPr>
        <w:t xml:space="preserve"> و</w:t>
      </w:r>
      <w:r w:rsidR="0050340B" w:rsidRPr="001159A7">
        <w:rPr>
          <w:rFonts w:ascii="Simplified Arabic" w:hAnsi="Simplified Arabic" w:cs="Simplified Arabic"/>
          <w:sz w:val="32"/>
          <w:szCs w:val="32"/>
          <w:rtl/>
          <w:lang w:val="en-US" w:bidi="ar-DZ"/>
        </w:rPr>
        <w:t>إعطاء</w:t>
      </w:r>
      <w:r>
        <w:rPr>
          <w:rFonts w:ascii="Simplified Arabic" w:hAnsi="Simplified Arabic" w:cs="Simplified Arabic"/>
          <w:sz w:val="32"/>
          <w:szCs w:val="32"/>
          <w:rtl/>
          <w:lang w:val="en-US" w:bidi="ar-DZ"/>
        </w:rPr>
        <w:t xml:space="preserve"> الحلول اللازمة للحد منه </w:t>
      </w:r>
      <w:r>
        <w:rPr>
          <w:rFonts w:ascii="Simplified Arabic" w:hAnsi="Simplified Arabic" w:cs="Simplified Arabic" w:hint="cs"/>
          <w:sz w:val="32"/>
          <w:szCs w:val="32"/>
          <w:rtl/>
          <w:lang w:val="en-US" w:bidi="ar-DZ"/>
        </w:rPr>
        <w:t>.</w:t>
      </w:r>
      <w:r w:rsidRPr="001159A7">
        <w:rPr>
          <w:rFonts w:ascii="Simplified Arabic" w:hAnsi="Simplified Arabic" w:cs="Simplified Arabic"/>
          <w:sz w:val="32"/>
          <w:szCs w:val="32"/>
          <w:rtl/>
          <w:lang w:val="en-US" w:bidi="ar-DZ"/>
        </w:rPr>
        <w:t>و</w:t>
      </w:r>
      <w:r w:rsidR="0050340B" w:rsidRPr="001159A7">
        <w:rPr>
          <w:rFonts w:ascii="Simplified Arabic" w:hAnsi="Simplified Arabic" w:cs="Simplified Arabic"/>
          <w:sz w:val="32"/>
          <w:szCs w:val="32"/>
          <w:rtl/>
          <w:lang w:val="en-US" w:bidi="ar-DZ"/>
        </w:rPr>
        <w:t>تحفيز المواطنين على الإبلاغ عنه ، و ذلك م</w:t>
      </w:r>
      <w:r w:rsidR="00877F07">
        <w:rPr>
          <w:rFonts w:ascii="Simplified Arabic" w:hAnsi="Simplified Arabic" w:cs="Simplified Arabic"/>
          <w:sz w:val="32"/>
          <w:szCs w:val="32"/>
          <w:rtl/>
          <w:lang w:val="en-US" w:bidi="ar-DZ"/>
        </w:rPr>
        <w:t>ن اجل تغيير بعض سلوكيات الأفراد</w:t>
      </w:r>
      <w:r w:rsidR="0050340B" w:rsidRPr="001159A7">
        <w:rPr>
          <w:rFonts w:ascii="Simplified Arabic" w:hAnsi="Simplified Arabic" w:cs="Simplified Arabic"/>
          <w:sz w:val="32"/>
          <w:szCs w:val="32"/>
          <w:rtl/>
          <w:lang w:val="en-US" w:bidi="ar-DZ"/>
        </w:rPr>
        <w:t>.</w:t>
      </w:r>
      <w:r w:rsidR="0050340B" w:rsidRPr="00611D4A">
        <w:rPr>
          <w:rStyle w:val="Appelnotedebasdep"/>
          <w:rFonts w:ascii="Simplified Arabic" w:hAnsi="Simplified Arabic" w:cs="Simplified Arabic"/>
          <w:b/>
          <w:bCs/>
          <w:sz w:val="32"/>
          <w:szCs w:val="32"/>
          <w:rtl/>
          <w:lang w:val="en-US" w:bidi="ar-DZ"/>
        </w:rPr>
        <w:footnoteReference w:id="119"/>
      </w:r>
      <w:r w:rsidR="0050340B" w:rsidRPr="001159A7">
        <w:rPr>
          <w:rFonts w:ascii="Simplified Arabic" w:hAnsi="Simplified Arabic" w:cs="Simplified Arabic"/>
          <w:sz w:val="32"/>
          <w:szCs w:val="32"/>
          <w:rtl/>
          <w:lang w:val="en-US" w:bidi="ar-DZ"/>
        </w:rPr>
        <w:tab/>
      </w:r>
    </w:p>
    <w:p w14:paraId="1BD67310" w14:textId="77777777" w:rsidR="001159A7" w:rsidRDefault="0050340B" w:rsidP="00320C03">
      <w:pPr>
        <w:pStyle w:val="Paragraphedeliste"/>
        <w:numPr>
          <w:ilvl w:val="0"/>
          <w:numId w:val="43"/>
        </w:numPr>
        <w:bidi/>
        <w:rPr>
          <w:rFonts w:ascii="Simplified Arabic" w:hAnsi="Simplified Arabic" w:cs="Simplified Arabic"/>
          <w:sz w:val="32"/>
          <w:szCs w:val="32"/>
          <w:lang w:val="en-US" w:bidi="ar-DZ"/>
        </w:rPr>
      </w:pPr>
      <w:r w:rsidRPr="00611D4A">
        <w:rPr>
          <w:rFonts w:ascii="Simplified Arabic" w:hAnsi="Simplified Arabic" w:cs="Simplified Arabic"/>
          <w:b/>
          <w:bCs/>
          <w:sz w:val="32"/>
          <w:szCs w:val="32"/>
          <w:rtl/>
          <w:lang w:val="en-US" w:bidi="ar-DZ"/>
        </w:rPr>
        <w:t>تعزيز الرقابة الشرطية</w:t>
      </w:r>
      <w:r w:rsidRPr="00611D4A">
        <w:rPr>
          <w:rFonts w:ascii="Simplified Arabic" w:hAnsi="Simplified Arabic" w:cs="Simplified Arabic"/>
          <w:sz w:val="32"/>
          <w:szCs w:val="32"/>
          <w:rtl/>
          <w:lang w:val="en-US" w:bidi="ar-DZ"/>
        </w:rPr>
        <w:t xml:space="preserve"> : </w:t>
      </w:r>
    </w:p>
    <w:p w14:paraId="0D08F8DE" w14:textId="77777777" w:rsidR="0050340B" w:rsidRPr="001159A7" w:rsidRDefault="001159A7" w:rsidP="001159A7">
      <w:pPr>
        <w:bidi/>
        <w:ind w:left="360"/>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 xml:space="preserve">هي </w:t>
      </w:r>
      <w:r w:rsidR="0050340B" w:rsidRPr="001159A7">
        <w:rPr>
          <w:rFonts w:ascii="Simplified Arabic" w:hAnsi="Simplified Arabic" w:cs="Simplified Arabic"/>
          <w:sz w:val="32"/>
          <w:szCs w:val="32"/>
          <w:rtl/>
          <w:lang w:val="en-US" w:bidi="ar-DZ"/>
        </w:rPr>
        <w:t>الخضو</w:t>
      </w:r>
      <w:r>
        <w:rPr>
          <w:rFonts w:ascii="Simplified Arabic" w:hAnsi="Simplified Arabic" w:cs="Simplified Arabic"/>
          <w:sz w:val="32"/>
          <w:szCs w:val="32"/>
          <w:rtl/>
          <w:lang w:val="en-US" w:bidi="ar-DZ"/>
        </w:rPr>
        <w:t>ع للرقابة اللاحقة على الإفراج و</w:t>
      </w:r>
      <w:r w:rsidR="0050340B" w:rsidRPr="001159A7">
        <w:rPr>
          <w:rFonts w:ascii="Simplified Arabic" w:hAnsi="Simplified Arabic" w:cs="Simplified Arabic"/>
          <w:sz w:val="32"/>
          <w:szCs w:val="32"/>
          <w:rtl/>
          <w:lang w:val="en-US" w:bidi="ar-DZ"/>
        </w:rPr>
        <w:t>منعهم من مزاولة بعض النشاطات المتصلة مباشرة با</w:t>
      </w:r>
      <w:r>
        <w:rPr>
          <w:rFonts w:ascii="Simplified Arabic" w:hAnsi="Simplified Arabic" w:cs="Simplified Arabic"/>
          <w:sz w:val="32"/>
          <w:szCs w:val="32"/>
          <w:rtl/>
          <w:lang w:val="en-US" w:bidi="ar-DZ"/>
        </w:rPr>
        <w:t>لأسباب التي حملتهم على الإجرام، و</w:t>
      </w:r>
      <w:r w:rsidR="0050340B" w:rsidRPr="001159A7">
        <w:rPr>
          <w:rFonts w:ascii="Simplified Arabic" w:hAnsi="Simplified Arabic" w:cs="Simplified Arabic"/>
          <w:sz w:val="32"/>
          <w:szCs w:val="32"/>
          <w:rtl/>
          <w:lang w:val="en-US" w:bidi="ar-DZ"/>
        </w:rPr>
        <w:t xml:space="preserve">بهذا تكون الرقابة وسيلة واقية من الإجرام </w:t>
      </w:r>
      <w:r>
        <w:rPr>
          <w:rFonts w:ascii="Simplified Arabic" w:hAnsi="Simplified Arabic" w:cs="Simplified Arabic" w:hint="cs"/>
          <w:sz w:val="32"/>
          <w:szCs w:val="32"/>
          <w:rtl/>
          <w:lang w:val="en-US" w:bidi="ar-DZ"/>
        </w:rPr>
        <w:t>و</w:t>
      </w:r>
      <w:r>
        <w:rPr>
          <w:rFonts w:ascii="Simplified Arabic" w:hAnsi="Simplified Arabic" w:cs="Simplified Arabic"/>
          <w:sz w:val="32"/>
          <w:szCs w:val="32"/>
          <w:rtl/>
          <w:lang w:val="en-US" w:bidi="ar-DZ"/>
        </w:rPr>
        <w:t>توفير الأمن والسلامة العامة</w:t>
      </w:r>
      <w:r>
        <w:rPr>
          <w:rFonts w:ascii="Simplified Arabic" w:hAnsi="Simplified Arabic" w:cs="Simplified Arabic" w:hint="cs"/>
          <w:sz w:val="32"/>
          <w:szCs w:val="32"/>
          <w:rtl/>
          <w:lang w:val="en-US" w:bidi="ar-DZ"/>
        </w:rPr>
        <w:t>،</w:t>
      </w:r>
      <w:r w:rsidR="0050340B" w:rsidRPr="00611D4A">
        <w:rPr>
          <w:rStyle w:val="Appelnotedebasdep"/>
          <w:rFonts w:ascii="Simplified Arabic" w:hAnsi="Simplified Arabic" w:cs="Simplified Arabic"/>
          <w:sz w:val="32"/>
          <w:szCs w:val="32"/>
          <w:rtl/>
          <w:lang w:val="en-US" w:bidi="ar-DZ"/>
        </w:rPr>
        <w:footnoteReference w:id="120"/>
      </w:r>
      <w:r w:rsidR="0050340B" w:rsidRPr="001159A7">
        <w:rPr>
          <w:rFonts w:ascii="Simplified Arabic" w:hAnsi="Simplified Arabic" w:cs="Simplified Arabic"/>
          <w:sz w:val="32"/>
          <w:szCs w:val="32"/>
          <w:rtl/>
          <w:lang w:val="en-US" w:bidi="ar-DZ"/>
        </w:rPr>
        <w:t xml:space="preserve">وجب تطوير </w:t>
      </w:r>
      <w:r w:rsidR="0050340B" w:rsidRPr="001159A7">
        <w:rPr>
          <w:rFonts w:ascii="Simplified Arabic" w:hAnsi="Simplified Arabic" w:cs="Simplified Arabic"/>
          <w:sz w:val="32"/>
          <w:szCs w:val="32"/>
          <w:rtl/>
          <w:lang w:val="en-US" w:bidi="ar-DZ"/>
        </w:rPr>
        <w:lastRenderedPageBreak/>
        <w:t>أنظمة المراقبة و استخدام تقنيات حديثة في الأماكن التي يمكن أن تكون فيها خطورة اكبر لوقوع الجرائم .</w:t>
      </w:r>
    </w:p>
    <w:p w14:paraId="2C401E23" w14:textId="77777777" w:rsidR="0050340B" w:rsidRPr="001862E3" w:rsidRDefault="001159A7" w:rsidP="0050340B">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50340B" w:rsidRPr="00611D4A">
        <w:rPr>
          <w:rFonts w:ascii="Simplified Arabic" w:hAnsi="Simplified Arabic" w:cs="Simplified Arabic"/>
          <w:sz w:val="32"/>
          <w:szCs w:val="32"/>
          <w:rtl/>
          <w:lang w:val="en-US" w:bidi="ar-DZ"/>
        </w:rPr>
        <w:t>تعرفنا في هذا المطلب السابق بالذكر على دور الشرطة في الوقاية من جرائم العنف الأسري بالتطرق إلى</w:t>
      </w:r>
      <w:r>
        <w:rPr>
          <w:rFonts w:ascii="Simplified Arabic" w:hAnsi="Simplified Arabic" w:cs="Simplified Arabic"/>
          <w:sz w:val="32"/>
          <w:szCs w:val="32"/>
          <w:rtl/>
          <w:lang w:val="en-US" w:bidi="ar-DZ"/>
        </w:rPr>
        <w:t xml:space="preserve"> تنظيم جهاز الشرطة واختصاصاتهم</w:t>
      </w:r>
      <w:r w:rsidR="0050340B" w:rsidRPr="00611D4A">
        <w:rPr>
          <w:rFonts w:ascii="Simplified Arabic" w:hAnsi="Simplified Arabic" w:cs="Simplified Arabic"/>
          <w:sz w:val="32"/>
          <w:szCs w:val="32"/>
          <w:rtl/>
          <w:lang w:val="en-US" w:bidi="ar-DZ"/>
        </w:rPr>
        <w:t xml:space="preserve">، ثم تخصصنا في دراسة الإجراءات الوقائية للشرطة حيث ذكرنا الاتجاهات الحديثة </w:t>
      </w:r>
      <w:r>
        <w:rPr>
          <w:rFonts w:ascii="Simplified Arabic" w:hAnsi="Simplified Arabic" w:cs="Simplified Arabic"/>
          <w:sz w:val="32"/>
          <w:szCs w:val="32"/>
          <w:rtl/>
          <w:lang w:val="en-US" w:bidi="ar-DZ"/>
        </w:rPr>
        <w:t>الوقائية لها، وأيضا العوامل و</w:t>
      </w:r>
      <w:r w:rsidR="0050340B" w:rsidRPr="00611D4A">
        <w:rPr>
          <w:rFonts w:ascii="Simplified Arabic" w:hAnsi="Simplified Arabic" w:cs="Simplified Arabic"/>
          <w:sz w:val="32"/>
          <w:szCs w:val="32"/>
          <w:rtl/>
          <w:lang w:val="en-US" w:bidi="ar-DZ"/>
        </w:rPr>
        <w:t>ا</w:t>
      </w:r>
      <w:r w:rsidR="0050340B">
        <w:rPr>
          <w:rFonts w:ascii="Simplified Arabic" w:hAnsi="Simplified Arabic" w:cs="Simplified Arabic"/>
          <w:sz w:val="32"/>
          <w:szCs w:val="32"/>
          <w:rtl/>
          <w:lang w:val="en-US" w:bidi="ar-DZ"/>
        </w:rPr>
        <w:t xml:space="preserve">لعراقيل التي تعرقل عمل الشرطة </w:t>
      </w:r>
      <w:r w:rsidR="0050340B">
        <w:rPr>
          <w:rFonts w:ascii="Simplified Arabic" w:hAnsi="Simplified Arabic" w:cs="Simplified Arabic" w:hint="cs"/>
          <w:sz w:val="32"/>
          <w:szCs w:val="32"/>
          <w:rtl/>
          <w:lang w:val="en-US" w:bidi="ar-DZ"/>
        </w:rPr>
        <w:t>في ال</w:t>
      </w:r>
      <w:r>
        <w:rPr>
          <w:rFonts w:ascii="Simplified Arabic" w:hAnsi="Simplified Arabic" w:cs="Simplified Arabic"/>
          <w:sz w:val="32"/>
          <w:szCs w:val="32"/>
          <w:rtl/>
          <w:lang w:val="en-US" w:bidi="ar-DZ"/>
        </w:rPr>
        <w:t>وقاية من العنف الأسري</w:t>
      </w:r>
      <w:r>
        <w:rPr>
          <w:rFonts w:ascii="Simplified Arabic" w:hAnsi="Simplified Arabic" w:cs="Simplified Arabic" w:hint="cs"/>
          <w:sz w:val="32"/>
          <w:szCs w:val="32"/>
          <w:rtl/>
          <w:lang w:val="en-US" w:bidi="ar-DZ"/>
        </w:rPr>
        <w:t>،</w:t>
      </w:r>
      <w:r>
        <w:rPr>
          <w:rFonts w:ascii="Simplified Arabic" w:hAnsi="Simplified Arabic" w:cs="Simplified Arabic"/>
          <w:sz w:val="32"/>
          <w:szCs w:val="32"/>
          <w:rtl/>
          <w:lang w:val="en-US" w:bidi="ar-DZ"/>
        </w:rPr>
        <w:t xml:space="preserve"> و</w:t>
      </w:r>
      <w:r w:rsidR="0050340B" w:rsidRPr="00611D4A">
        <w:rPr>
          <w:rFonts w:ascii="Simplified Arabic" w:hAnsi="Simplified Arabic" w:cs="Simplified Arabic"/>
          <w:sz w:val="32"/>
          <w:szCs w:val="32"/>
          <w:rtl/>
          <w:lang w:val="en-US" w:bidi="ar-DZ"/>
        </w:rPr>
        <w:t>أخيرا الو</w:t>
      </w:r>
      <w:r w:rsidR="0050340B">
        <w:rPr>
          <w:rFonts w:ascii="Simplified Arabic" w:hAnsi="Simplified Arabic" w:cs="Simplified Arabic"/>
          <w:sz w:val="32"/>
          <w:szCs w:val="32"/>
          <w:rtl/>
          <w:lang w:val="en-US" w:bidi="ar-DZ"/>
        </w:rPr>
        <w:t>سائل المتبعة للقيام ب</w:t>
      </w:r>
      <w:r w:rsidR="0050340B">
        <w:rPr>
          <w:rFonts w:ascii="Simplified Arabic" w:hAnsi="Simplified Arabic" w:cs="Simplified Arabic" w:hint="cs"/>
          <w:sz w:val="32"/>
          <w:szCs w:val="32"/>
          <w:rtl/>
          <w:lang w:val="en-US" w:bidi="ar-DZ"/>
        </w:rPr>
        <w:t>هذا ال</w:t>
      </w:r>
      <w:r w:rsidR="0050340B">
        <w:rPr>
          <w:rFonts w:ascii="Simplified Arabic" w:hAnsi="Simplified Arabic" w:cs="Simplified Arabic"/>
          <w:sz w:val="32"/>
          <w:szCs w:val="32"/>
          <w:rtl/>
          <w:lang w:val="en-US" w:bidi="ar-DZ"/>
        </w:rPr>
        <w:t>د</w:t>
      </w:r>
      <w:r w:rsidR="00556ED3">
        <w:rPr>
          <w:rFonts w:ascii="Simplified Arabic" w:hAnsi="Simplified Arabic" w:cs="Simplified Arabic" w:hint="cs"/>
          <w:sz w:val="32"/>
          <w:szCs w:val="32"/>
          <w:rtl/>
          <w:lang w:val="en-US" w:bidi="ar-DZ"/>
        </w:rPr>
        <w:t>ور</w:t>
      </w:r>
      <w:r w:rsidR="0050340B">
        <w:rPr>
          <w:rFonts w:ascii="Simplified Arabic" w:hAnsi="Simplified Arabic" w:cs="Simplified Arabic" w:hint="cs"/>
          <w:sz w:val="32"/>
          <w:szCs w:val="32"/>
          <w:rtl/>
          <w:lang w:val="en-US" w:bidi="ar-DZ"/>
        </w:rPr>
        <w:t>،</w:t>
      </w:r>
      <w:r w:rsidR="0050340B" w:rsidRPr="00611D4A">
        <w:rPr>
          <w:rFonts w:ascii="Simplified Arabic" w:hAnsi="Simplified Arabic" w:cs="Simplified Arabic"/>
          <w:sz w:val="32"/>
          <w:szCs w:val="32"/>
          <w:rtl/>
          <w:lang w:val="en-US" w:bidi="ar-DZ"/>
        </w:rPr>
        <w:t xml:space="preserve"> </w:t>
      </w:r>
      <w:r>
        <w:rPr>
          <w:rFonts w:ascii="Simplified Arabic" w:hAnsi="Simplified Arabic" w:cs="Simplified Arabic" w:hint="cs"/>
          <w:sz w:val="32"/>
          <w:szCs w:val="32"/>
          <w:rtl/>
          <w:lang w:val="en-US" w:bidi="ar-DZ"/>
        </w:rPr>
        <w:t>ليأتي دور الشرطة</w:t>
      </w:r>
      <w:r w:rsidR="0050340B">
        <w:rPr>
          <w:rFonts w:ascii="Simplified Arabic" w:hAnsi="Simplified Arabic" w:cs="Simplified Arabic" w:hint="cs"/>
          <w:sz w:val="32"/>
          <w:szCs w:val="32"/>
          <w:rtl/>
          <w:lang w:val="en-US" w:bidi="ar-DZ"/>
        </w:rPr>
        <w:t xml:space="preserve"> </w:t>
      </w:r>
      <w:r w:rsidR="0050340B" w:rsidRPr="00611D4A">
        <w:rPr>
          <w:rFonts w:ascii="Simplified Arabic" w:hAnsi="Simplified Arabic" w:cs="Simplified Arabic"/>
          <w:sz w:val="32"/>
          <w:szCs w:val="32"/>
          <w:rtl/>
          <w:lang w:val="en-US" w:bidi="ar-DZ"/>
        </w:rPr>
        <w:t>في ضبط جرائم العنف الأسري</w:t>
      </w:r>
      <w:r w:rsidR="0050340B">
        <w:rPr>
          <w:rFonts w:ascii="Simplified Arabic" w:hAnsi="Simplified Arabic" w:cs="Simplified Arabic" w:hint="cs"/>
          <w:sz w:val="32"/>
          <w:szCs w:val="32"/>
          <w:rtl/>
          <w:lang w:val="en-US" w:bidi="ar-DZ"/>
        </w:rPr>
        <w:t xml:space="preserve"> ب</w:t>
      </w:r>
      <w:r w:rsidR="0050340B" w:rsidRPr="00611D4A">
        <w:rPr>
          <w:rFonts w:ascii="Simplified Arabic" w:hAnsi="Simplified Arabic" w:cs="Simplified Arabic"/>
          <w:sz w:val="32"/>
          <w:szCs w:val="32"/>
          <w:rtl/>
          <w:lang w:val="en-US" w:bidi="ar-DZ"/>
        </w:rPr>
        <w:t>دراسة مجموعة من الإجراءات لمكافحة العنف الأسري</w:t>
      </w:r>
      <w:r w:rsidR="0050340B">
        <w:rPr>
          <w:rFonts w:ascii="Simplified Arabic" w:hAnsi="Simplified Arabic" w:cs="Simplified Arabic" w:hint="cs"/>
          <w:sz w:val="32"/>
          <w:szCs w:val="32"/>
          <w:rtl/>
          <w:lang w:val="en-US" w:bidi="ar-DZ"/>
        </w:rPr>
        <w:t xml:space="preserve"> .</w:t>
      </w:r>
    </w:p>
    <w:p w14:paraId="32D0F51D" w14:textId="77777777" w:rsidR="0050340B" w:rsidRDefault="00697BA0" w:rsidP="0050340B">
      <w:pPr>
        <w:bidi/>
        <w:jc w:val="cente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المطلب الثاني: </w:t>
      </w:r>
      <w:r>
        <w:rPr>
          <w:rFonts w:ascii="Simplified Arabic" w:hAnsi="Simplified Arabic" w:cs="Simplified Arabic" w:hint="cs"/>
          <w:b/>
          <w:bCs/>
          <w:sz w:val="32"/>
          <w:szCs w:val="32"/>
          <w:rtl/>
          <w:lang w:bidi="ar-DZ"/>
        </w:rPr>
        <w:t>مهام</w:t>
      </w:r>
      <w:r w:rsidR="0050340B" w:rsidRPr="009B4C84">
        <w:rPr>
          <w:rFonts w:ascii="Simplified Arabic" w:hAnsi="Simplified Arabic" w:cs="Simplified Arabic"/>
          <w:b/>
          <w:bCs/>
          <w:sz w:val="32"/>
          <w:szCs w:val="32"/>
          <w:rtl/>
          <w:lang w:bidi="ar-DZ"/>
        </w:rPr>
        <w:t xml:space="preserve"> الشرطة القضائية في ضبط جرائم العنف الأسري</w:t>
      </w:r>
    </w:p>
    <w:p w14:paraId="15582F8E" w14:textId="77777777" w:rsidR="0050340B" w:rsidRDefault="001159A7" w:rsidP="0050340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0340B">
        <w:rPr>
          <w:rFonts w:ascii="Simplified Arabic" w:hAnsi="Simplified Arabic" w:cs="Simplified Arabic" w:hint="cs"/>
          <w:sz w:val="32"/>
          <w:szCs w:val="32"/>
          <w:rtl/>
          <w:lang w:bidi="ar-DZ"/>
        </w:rPr>
        <w:t xml:space="preserve">ينحصر دور الشرطة </w:t>
      </w:r>
      <w:r w:rsidR="0050340B" w:rsidRPr="006E4939">
        <w:rPr>
          <w:rFonts w:ascii="Simplified Arabic" w:hAnsi="Simplified Arabic" w:cs="Simplified Arabic" w:hint="cs"/>
          <w:sz w:val="32"/>
          <w:szCs w:val="32"/>
          <w:rtl/>
          <w:lang w:bidi="ar-DZ"/>
        </w:rPr>
        <w:t xml:space="preserve">القضائية </w:t>
      </w:r>
      <w:r w:rsidR="0050340B">
        <w:rPr>
          <w:rFonts w:ascii="Simplified Arabic" w:hAnsi="Simplified Arabic" w:cs="Simplified Arabic" w:hint="cs"/>
          <w:sz w:val="32"/>
          <w:szCs w:val="32"/>
          <w:rtl/>
          <w:lang w:bidi="ar-DZ"/>
        </w:rPr>
        <w:t xml:space="preserve">في </w:t>
      </w:r>
      <w:r w:rsidR="0050340B" w:rsidRPr="006E4939">
        <w:rPr>
          <w:rFonts w:ascii="Simplified Arabic" w:hAnsi="Simplified Arabic" w:cs="Simplified Arabic" w:hint="cs"/>
          <w:sz w:val="32"/>
          <w:szCs w:val="32"/>
          <w:rtl/>
          <w:lang w:bidi="ar-DZ"/>
        </w:rPr>
        <w:t>الس</w:t>
      </w:r>
      <w:r w:rsidR="0050340B">
        <w:rPr>
          <w:rFonts w:ascii="Simplified Arabic" w:hAnsi="Simplified Arabic" w:cs="Simplified Arabic" w:hint="cs"/>
          <w:sz w:val="32"/>
          <w:szCs w:val="32"/>
          <w:rtl/>
          <w:lang w:bidi="ar-DZ"/>
        </w:rPr>
        <w:t>ي</w:t>
      </w:r>
      <w:r w:rsidR="0050340B" w:rsidRPr="006E4939">
        <w:rPr>
          <w:rFonts w:ascii="Simplified Arabic" w:hAnsi="Simplified Arabic" w:cs="Simplified Arabic" w:hint="cs"/>
          <w:sz w:val="32"/>
          <w:szCs w:val="32"/>
          <w:rtl/>
          <w:lang w:bidi="ar-DZ"/>
        </w:rPr>
        <w:t xml:space="preserve">طرة على الجريمة والكشف </w:t>
      </w:r>
      <w:r w:rsidR="0050340B">
        <w:rPr>
          <w:rFonts w:ascii="Simplified Arabic" w:hAnsi="Simplified Arabic" w:cs="Simplified Arabic" w:hint="cs"/>
          <w:sz w:val="32"/>
          <w:szCs w:val="32"/>
          <w:rtl/>
          <w:lang w:bidi="ar-DZ"/>
        </w:rPr>
        <w:t>عن التفاصيل المحيطة ب</w:t>
      </w:r>
      <w:r>
        <w:rPr>
          <w:rFonts w:ascii="Simplified Arabic" w:hAnsi="Simplified Arabic" w:cs="Simplified Arabic" w:hint="cs"/>
          <w:sz w:val="32"/>
          <w:szCs w:val="32"/>
          <w:rtl/>
          <w:lang w:bidi="ar-DZ"/>
        </w:rPr>
        <w:t>ها والبحث والتحري وتقديم الأدلة</w:t>
      </w:r>
      <w:r w:rsidR="0050340B">
        <w:rPr>
          <w:rFonts w:ascii="Simplified Arabic" w:hAnsi="Simplified Arabic" w:cs="Simplified Arabic" w:hint="cs"/>
          <w:sz w:val="32"/>
          <w:szCs w:val="32"/>
          <w:rtl/>
          <w:lang w:bidi="ar-DZ"/>
        </w:rPr>
        <w:t xml:space="preserve">، وكلها ضرورية للكشف والقبض عن الجناة والمتورطين فهي إجراءات استدلالية لأنها لا تمس بحقوق الإفراد وحرياتهم في الحالات العادية فالهدف منها جمع المعلومات الأولية حول وقوع الجريمة. والى جانب ذلك منح المشرع ضباط الشرطة القضائية سلطات استثنائية وحالات الجريمة المتلبس بها. </w:t>
      </w:r>
    </w:p>
    <w:p w14:paraId="73252224" w14:textId="77777777" w:rsidR="0050340B" w:rsidRDefault="001159A7" w:rsidP="0050340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0340B">
        <w:rPr>
          <w:rFonts w:ascii="Simplified Arabic" w:hAnsi="Simplified Arabic" w:cs="Simplified Arabic" w:hint="cs"/>
          <w:sz w:val="32"/>
          <w:szCs w:val="32"/>
          <w:rtl/>
          <w:lang w:bidi="ar-DZ"/>
        </w:rPr>
        <w:t xml:space="preserve">وبالتالي سيتم دراسة هذا المطلب من خلال فرعين الفرع الأول التحريات العادية في جرائم العنف الأسري والفرع الثاني التحريات في جرائم العنف الأسري في حالات التلبس. </w:t>
      </w:r>
    </w:p>
    <w:p w14:paraId="729BAAD2" w14:textId="77777777" w:rsidR="0050340B" w:rsidRPr="00532AC1" w:rsidRDefault="0050340B" w:rsidP="0050340B">
      <w:pPr>
        <w:bidi/>
        <w:rPr>
          <w:rFonts w:ascii="Simplified Arabic" w:hAnsi="Simplified Arabic" w:cs="Simplified Arabic"/>
          <w:sz w:val="32"/>
          <w:szCs w:val="32"/>
          <w:rtl/>
          <w:lang w:bidi="ar-DZ"/>
        </w:rPr>
      </w:pPr>
      <w:r w:rsidRPr="00FE14AF">
        <w:rPr>
          <w:rFonts w:ascii="Simplified Arabic" w:hAnsi="Simplified Arabic" w:cs="Simplified Arabic" w:hint="cs"/>
          <w:b/>
          <w:bCs/>
          <w:sz w:val="32"/>
          <w:szCs w:val="32"/>
          <w:rtl/>
          <w:lang w:bidi="ar-DZ"/>
        </w:rPr>
        <w:t xml:space="preserve">الفرع الأول: التحريات العادية في جرائم العنف الأسري </w:t>
      </w:r>
    </w:p>
    <w:p w14:paraId="58F54248" w14:textId="77777777" w:rsidR="0050340B" w:rsidRDefault="001159A7" w:rsidP="0050340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0340B" w:rsidRPr="005B7004">
        <w:rPr>
          <w:rFonts w:ascii="Simplified Arabic" w:hAnsi="Simplified Arabic" w:cs="Simplified Arabic" w:hint="cs"/>
          <w:sz w:val="32"/>
          <w:szCs w:val="32"/>
          <w:rtl/>
          <w:lang w:bidi="ar-DZ"/>
        </w:rPr>
        <w:t>إن جرائم العنف الأسري تتميز بالخوصصة لذلك فانه للكشف عن هذه الجرائم يجب على الشرطة القيام بالتحريات الأولية وذلك بالقيام بالإجراءات التالية</w:t>
      </w:r>
      <w:r w:rsidR="0050340B">
        <w:rPr>
          <w:rFonts w:ascii="Simplified Arabic" w:hAnsi="Simplified Arabic" w:cs="Simplified Arabic" w:hint="cs"/>
          <w:sz w:val="32"/>
          <w:szCs w:val="32"/>
          <w:rtl/>
          <w:lang w:bidi="ar-DZ"/>
        </w:rPr>
        <w:t>:</w:t>
      </w:r>
    </w:p>
    <w:p w14:paraId="53FCB812" w14:textId="77777777" w:rsidR="0050340B" w:rsidRPr="000C039C" w:rsidRDefault="001159A7" w:rsidP="0050340B">
      <w:pPr>
        <w:bidi/>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lastRenderedPageBreak/>
        <w:t>أولا</w:t>
      </w:r>
      <w:r w:rsidR="0050340B">
        <w:rPr>
          <w:rFonts w:ascii="Simplified Arabic" w:hAnsi="Simplified Arabic" w:cs="Simplified Arabic" w:hint="cs"/>
          <w:b/>
          <w:bCs/>
          <w:sz w:val="32"/>
          <w:szCs w:val="32"/>
          <w:rtl/>
          <w:lang w:bidi="ar-DZ"/>
        </w:rPr>
        <w:t xml:space="preserve"> - </w:t>
      </w:r>
      <w:r w:rsidR="0050340B" w:rsidRPr="000C039C">
        <w:rPr>
          <w:rFonts w:ascii="Simplified Arabic" w:hAnsi="Simplified Arabic" w:cs="Simplified Arabic" w:hint="cs"/>
          <w:b/>
          <w:bCs/>
          <w:sz w:val="32"/>
          <w:szCs w:val="32"/>
          <w:rtl/>
          <w:lang w:bidi="ar-DZ"/>
        </w:rPr>
        <w:t xml:space="preserve">استغلال الشكاوي والبلاغات </w:t>
      </w:r>
      <w:r w:rsidR="0050340B" w:rsidRPr="000C039C">
        <w:rPr>
          <w:rFonts w:ascii="Simplified Arabic" w:hAnsi="Simplified Arabic" w:cs="Simplified Arabic" w:hint="cs"/>
          <w:b/>
          <w:bCs/>
          <w:sz w:val="32"/>
          <w:szCs w:val="32"/>
          <w:rtl/>
          <w:lang w:val="en-US" w:bidi="ar-DZ"/>
        </w:rPr>
        <w:t>:</w:t>
      </w:r>
    </w:p>
    <w:p w14:paraId="212E644E" w14:textId="77777777" w:rsidR="0050340B" w:rsidRPr="000C039C" w:rsidRDefault="00C2133D" w:rsidP="0050340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0340B" w:rsidRPr="000C039C">
        <w:rPr>
          <w:rFonts w:ascii="Simplified Arabic" w:hAnsi="Simplified Arabic" w:cs="Simplified Arabic" w:hint="cs"/>
          <w:sz w:val="32"/>
          <w:szCs w:val="32"/>
          <w:rtl/>
          <w:lang w:bidi="ar-DZ"/>
        </w:rPr>
        <w:t>وهي طرق ينطلق منها ضابط الشرطة القضائية للكشف عن الجرائم،</w:t>
      </w:r>
      <w:r>
        <w:rPr>
          <w:rFonts w:ascii="Simplified Arabic" w:hAnsi="Simplified Arabic" w:cs="Simplified Arabic" w:hint="cs"/>
          <w:sz w:val="32"/>
          <w:szCs w:val="32"/>
          <w:rtl/>
          <w:lang w:bidi="ar-DZ"/>
        </w:rPr>
        <w:t xml:space="preserve"> </w:t>
      </w:r>
      <w:r w:rsidR="0050340B" w:rsidRPr="000C039C">
        <w:rPr>
          <w:rFonts w:ascii="Simplified Arabic" w:hAnsi="Simplified Arabic" w:cs="Simplified Arabic" w:hint="cs"/>
          <w:sz w:val="32"/>
          <w:szCs w:val="32"/>
          <w:rtl/>
          <w:lang w:bidi="ar-DZ"/>
        </w:rPr>
        <w:t>فكل ما يرد إلى الضبطية القضائية عليه أن يقوم باستغلاله بالبحث والتقصي عن مدى ثبوت الجريمة من عدمها وهي المرحلة التي يطلق عليها جمع الاستدلالات.</w:t>
      </w:r>
    </w:p>
    <w:p w14:paraId="0BCACF0B" w14:textId="77777777" w:rsidR="0050340B" w:rsidRPr="000C039C" w:rsidRDefault="00C2133D" w:rsidP="0050340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0340B" w:rsidRPr="000C039C">
        <w:rPr>
          <w:rFonts w:ascii="Simplified Arabic" w:hAnsi="Simplified Arabic" w:cs="Simplified Arabic" w:hint="cs"/>
          <w:sz w:val="32"/>
          <w:szCs w:val="32"/>
          <w:rtl/>
          <w:lang w:bidi="ar-DZ"/>
        </w:rPr>
        <w:t xml:space="preserve">منحت المادة 17من قانون الإجراءات الجزائية لضباط الشرطة القضائية سلطة تلقي البلاغات والشكاوي من المواطنين في مراكزهم المعتادة </w:t>
      </w:r>
      <w:r w:rsidR="0050340B">
        <w:rPr>
          <w:rStyle w:val="Appelnotedebasdep"/>
          <w:rFonts w:ascii="Simplified Arabic" w:hAnsi="Simplified Arabic" w:cs="Simplified Arabic"/>
          <w:sz w:val="32"/>
          <w:szCs w:val="32"/>
          <w:rtl/>
          <w:lang w:bidi="ar-DZ"/>
        </w:rPr>
        <w:footnoteReference w:id="121"/>
      </w:r>
      <w:r w:rsidR="0050340B" w:rsidRPr="000C039C">
        <w:rPr>
          <w:rFonts w:ascii="Simplified Arabic" w:hAnsi="Simplified Arabic" w:cs="Simplified Arabic" w:hint="cs"/>
          <w:sz w:val="32"/>
          <w:szCs w:val="32"/>
          <w:rtl/>
          <w:lang w:bidi="ar-DZ"/>
        </w:rPr>
        <w:t>.</w:t>
      </w:r>
    </w:p>
    <w:p w14:paraId="7E759024" w14:textId="77777777" w:rsidR="00421271" w:rsidRDefault="00C2133D" w:rsidP="00F46151">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F46151">
        <w:rPr>
          <w:rFonts w:ascii="Simplified Arabic" w:hAnsi="Simplified Arabic" w:cs="Simplified Arabic" w:hint="cs"/>
          <w:sz w:val="32"/>
          <w:szCs w:val="32"/>
          <w:rtl/>
          <w:lang w:bidi="ar-DZ"/>
        </w:rPr>
        <w:t xml:space="preserve">    يلعب </w:t>
      </w:r>
      <w:r w:rsidR="0050340B" w:rsidRPr="000C039C">
        <w:rPr>
          <w:rFonts w:ascii="Simplified Arabic" w:hAnsi="Simplified Arabic" w:cs="Simplified Arabic" w:hint="cs"/>
          <w:sz w:val="32"/>
          <w:szCs w:val="32"/>
          <w:rtl/>
          <w:lang w:bidi="ar-DZ"/>
        </w:rPr>
        <w:t>البلاغ دورا هاما جدا في الإعلان عن الجرائم المرتكبة، والكشف عنها، ولم يعرف المشرع الجزائري البلاغ على عكس التشريع الانجليزي والفرنسي، وهو بصفة عامة إجراء يقوم به شخص ما لإيصال الخبر عن وقوع جريمة معينة ولاتهم طريقة إيصال هذا الب</w:t>
      </w:r>
      <w:r>
        <w:rPr>
          <w:rFonts w:ascii="Simplified Arabic" w:hAnsi="Simplified Arabic" w:cs="Simplified Arabic" w:hint="cs"/>
          <w:sz w:val="32"/>
          <w:szCs w:val="32"/>
          <w:rtl/>
          <w:lang w:bidi="ar-DZ"/>
        </w:rPr>
        <w:t>لاغ قد يكون عن طريق الهاتف أو ال</w:t>
      </w:r>
      <w:r w:rsidR="0050340B" w:rsidRPr="000C039C">
        <w:rPr>
          <w:rFonts w:ascii="Simplified Arabic" w:hAnsi="Simplified Arabic" w:cs="Simplified Arabic" w:hint="cs"/>
          <w:sz w:val="32"/>
          <w:szCs w:val="32"/>
          <w:rtl/>
          <w:lang w:bidi="ar-DZ"/>
        </w:rPr>
        <w:t>بريد مرسل عادي أو الكتروني....</w:t>
      </w:r>
      <w:r w:rsidR="0050340B">
        <w:rPr>
          <w:rStyle w:val="Appelnotedebasdep"/>
          <w:rFonts w:ascii="Simplified Arabic" w:hAnsi="Simplified Arabic" w:cs="Simplified Arabic"/>
          <w:sz w:val="32"/>
          <w:szCs w:val="32"/>
          <w:rtl/>
          <w:lang w:bidi="ar-DZ"/>
        </w:rPr>
        <w:footnoteReference w:id="122"/>
      </w:r>
      <w:r w:rsidR="0050340B" w:rsidRPr="000C039C">
        <w:rPr>
          <w:rFonts w:ascii="Simplified Arabic" w:hAnsi="Simplified Arabic" w:cs="Simplified Arabic" w:hint="cs"/>
          <w:sz w:val="32"/>
          <w:szCs w:val="32"/>
          <w:rtl/>
          <w:lang w:bidi="ar-DZ"/>
        </w:rPr>
        <w:t>.</w:t>
      </w:r>
    </w:p>
    <w:p w14:paraId="7F27A94A" w14:textId="77777777" w:rsidR="0050340B" w:rsidRPr="000C039C" w:rsidRDefault="00C2133D" w:rsidP="00421271">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0340B" w:rsidRPr="000C039C">
        <w:rPr>
          <w:rFonts w:ascii="Simplified Arabic" w:hAnsi="Simplified Arabic" w:cs="Simplified Arabic" w:hint="cs"/>
          <w:sz w:val="32"/>
          <w:szCs w:val="32"/>
          <w:rtl/>
          <w:lang w:bidi="ar-DZ"/>
        </w:rPr>
        <w:t>وتعد أكثر البلاغات التي ترد إلى رجال الشرطة فيما يتعلق بجرائم العنف ا</w:t>
      </w:r>
      <w:r w:rsidR="0055708C">
        <w:rPr>
          <w:rFonts w:ascii="Simplified Arabic" w:hAnsi="Simplified Arabic" w:cs="Simplified Arabic" w:hint="cs"/>
          <w:sz w:val="32"/>
          <w:szCs w:val="32"/>
          <w:rtl/>
          <w:lang w:bidi="ar-DZ"/>
        </w:rPr>
        <w:t>لأسري  تأتي من المشافي والأطباء</w:t>
      </w:r>
      <w:r w:rsidR="0050340B" w:rsidRPr="000C039C">
        <w:rPr>
          <w:rFonts w:ascii="Simplified Arabic" w:hAnsi="Simplified Arabic" w:cs="Simplified Arabic" w:hint="cs"/>
          <w:sz w:val="32"/>
          <w:szCs w:val="32"/>
          <w:rtl/>
          <w:lang w:bidi="ar-DZ"/>
        </w:rPr>
        <w:t>، والذين يتولون معالجة ضحايا العنف الأسري .</w:t>
      </w:r>
      <w:r w:rsidR="0050340B">
        <w:rPr>
          <w:rStyle w:val="Appelnotedebasdep"/>
          <w:rFonts w:ascii="Simplified Arabic" w:hAnsi="Simplified Arabic" w:cs="Simplified Arabic"/>
          <w:sz w:val="32"/>
          <w:szCs w:val="32"/>
          <w:rtl/>
          <w:lang w:bidi="ar-DZ"/>
        </w:rPr>
        <w:footnoteReference w:id="123"/>
      </w:r>
    </w:p>
    <w:p w14:paraId="2F967199" w14:textId="77777777" w:rsidR="0050340B" w:rsidRPr="000C039C" w:rsidRDefault="00C2133D" w:rsidP="00C2133D">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0340B" w:rsidRPr="000C039C">
        <w:rPr>
          <w:rFonts w:ascii="Simplified Arabic" w:hAnsi="Simplified Arabic" w:cs="Simplified Arabic" w:hint="cs"/>
          <w:sz w:val="32"/>
          <w:szCs w:val="32"/>
          <w:rtl/>
          <w:lang w:bidi="ar-DZ"/>
        </w:rPr>
        <w:t>وينبغي على أفراد الشرطة التعامل معا البلاغ بجدية، من خلال التحقق من صحته وصحة ما ورد فيه من معلومات سواء من خلال الانتقال إلى مكان الحادث ـ أو من خلال إجراء التحريات بواسطة الدوريات القريبة أو المخبرين أو السكان الموجودين ف</w:t>
      </w:r>
      <w:r w:rsidR="00556ED3">
        <w:rPr>
          <w:rFonts w:ascii="Simplified Arabic" w:hAnsi="Simplified Arabic" w:cs="Simplified Arabic" w:hint="cs"/>
          <w:sz w:val="32"/>
          <w:szCs w:val="32"/>
          <w:rtl/>
          <w:lang w:bidi="ar-DZ"/>
        </w:rPr>
        <w:t>ي المنطقة التي وقعت بها الجريمة</w:t>
      </w:r>
      <w:r w:rsidR="0050340B" w:rsidRPr="000C039C">
        <w:rPr>
          <w:rFonts w:ascii="Simplified Arabic" w:hAnsi="Simplified Arabic" w:cs="Simplified Arabic" w:hint="cs"/>
          <w:sz w:val="32"/>
          <w:szCs w:val="32"/>
          <w:rtl/>
          <w:lang w:bidi="ar-DZ"/>
        </w:rPr>
        <w:t>، التي ورد الإخبار بشأنها</w:t>
      </w:r>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124"/>
      </w:r>
    </w:p>
    <w:p w14:paraId="3990BBD8" w14:textId="77777777" w:rsidR="0050340B" w:rsidRPr="000C039C" w:rsidRDefault="0050340B" w:rsidP="0050340B">
      <w:pPr>
        <w:bidi/>
        <w:rPr>
          <w:rFonts w:ascii="Simplified Arabic" w:hAnsi="Simplified Arabic" w:cs="Simplified Arabic"/>
          <w:b/>
          <w:bCs/>
          <w:sz w:val="32"/>
          <w:szCs w:val="32"/>
          <w:rtl/>
          <w:lang w:bidi="ar-DZ"/>
        </w:rPr>
      </w:pPr>
      <w:r w:rsidRPr="000C039C">
        <w:rPr>
          <w:rFonts w:ascii="Simplified Arabic" w:hAnsi="Simplified Arabic" w:cs="Simplified Arabic" w:hint="cs"/>
          <w:b/>
          <w:bCs/>
          <w:sz w:val="32"/>
          <w:szCs w:val="32"/>
          <w:rtl/>
          <w:lang w:bidi="ar-DZ"/>
        </w:rPr>
        <w:lastRenderedPageBreak/>
        <w:t xml:space="preserve">ثانيا - جمع الأدلة : </w:t>
      </w:r>
    </w:p>
    <w:p w14:paraId="00832F54" w14:textId="77777777" w:rsidR="0050340B" w:rsidRDefault="0050340B" w:rsidP="0050340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تهدف الشرطة القضائية في مرحلة التحقيق الأولي إلى جمع الأدلة والمعلومات المتعلقة بالجريمة وتبعا لذلك فتعتبر هذه الإجراءات </w:t>
      </w:r>
      <w:r w:rsidR="0055708C">
        <w:rPr>
          <w:rFonts w:ascii="Simplified Arabic" w:hAnsi="Simplified Arabic" w:cs="Simplified Arabic" w:hint="cs"/>
          <w:sz w:val="32"/>
          <w:szCs w:val="32"/>
          <w:rtl/>
          <w:lang w:bidi="ar-DZ"/>
        </w:rPr>
        <w:t>في هذه المرحلة جمعا للاستدلالات</w:t>
      </w:r>
      <w:r>
        <w:rPr>
          <w:rFonts w:ascii="Simplified Arabic" w:hAnsi="Simplified Arabic" w:cs="Simplified Arabic" w:hint="cs"/>
          <w:sz w:val="32"/>
          <w:szCs w:val="32"/>
          <w:rtl/>
          <w:lang w:bidi="ar-DZ"/>
        </w:rPr>
        <w:t>، وبالتالي يقصد بجمع الاستدلالات تلك الإجراءات التي من شأنها التأكد من وقوع الجريمة ومعرفة مرتكبيها والتوصل عن طريق الإيضاحات إلى جمع القرائن وأوجه الإثبات التي يترتب عليها إسناد الجريمة إلى مرتكبيها قانونا</w:t>
      </w:r>
      <w:r>
        <w:rPr>
          <w:rStyle w:val="Appelnotedebasdep"/>
          <w:rFonts w:ascii="Simplified Arabic" w:hAnsi="Simplified Arabic" w:cs="Simplified Arabic"/>
          <w:sz w:val="32"/>
          <w:szCs w:val="32"/>
          <w:rtl/>
          <w:lang w:bidi="ar-DZ"/>
        </w:rPr>
        <w:footnoteReference w:id="125"/>
      </w:r>
      <w:r>
        <w:rPr>
          <w:rFonts w:ascii="Simplified Arabic" w:hAnsi="Simplified Arabic" w:cs="Simplified Arabic" w:hint="cs"/>
          <w:sz w:val="32"/>
          <w:szCs w:val="32"/>
          <w:rtl/>
          <w:lang w:bidi="ar-DZ"/>
        </w:rPr>
        <w:t xml:space="preserve">  والمتمثلة في:</w:t>
      </w:r>
    </w:p>
    <w:p w14:paraId="43BB6589" w14:textId="77777777" w:rsidR="0050340B" w:rsidRPr="00D952C7" w:rsidRDefault="0050340B" w:rsidP="00D952C7">
      <w:pPr>
        <w:pStyle w:val="Paragraphedeliste"/>
        <w:numPr>
          <w:ilvl w:val="0"/>
          <w:numId w:val="44"/>
        </w:numPr>
        <w:bidi/>
        <w:rPr>
          <w:rFonts w:ascii="Simplified Arabic" w:hAnsi="Simplified Arabic" w:cs="Simplified Arabic"/>
          <w:sz w:val="32"/>
          <w:szCs w:val="32"/>
          <w:rtl/>
          <w:lang w:bidi="ar-DZ"/>
        </w:rPr>
      </w:pPr>
      <w:r w:rsidRPr="00D952C7">
        <w:rPr>
          <w:rFonts w:ascii="Simplified Arabic" w:hAnsi="Simplified Arabic" w:cs="Simplified Arabic" w:hint="cs"/>
          <w:b/>
          <w:bCs/>
          <w:sz w:val="32"/>
          <w:szCs w:val="32"/>
          <w:rtl/>
          <w:lang w:bidi="ar-DZ"/>
        </w:rPr>
        <w:t>المعلومات المتعلقة بالأماكن</w:t>
      </w:r>
      <w:r w:rsidRPr="00D952C7">
        <w:rPr>
          <w:rFonts w:ascii="Simplified Arabic" w:hAnsi="Simplified Arabic" w:cs="Simplified Arabic" w:hint="cs"/>
          <w:sz w:val="32"/>
          <w:szCs w:val="32"/>
          <w:rtl/>
          <w:lang w:bidi="ar-DZ"/>
        </w:rPr>
        <w:t>: و بشكل خاص مكان وقوع الجريمة، وجمع الآثار المادية، كالبصمات أثار الدماء والإصابات وأثار المقاومة والعنف.</w:t>
      </w:r>
    </w:p>
    <w:p w14:paraId="0732FF35" w14:textId="77777777" w:rsidR="0050340B" w:rsidRPr="000C039C" w:rsidRDefault="0050340B" w:rsidP="00320C03">
      <w:pPr>
        <w:pStyle w:val="Paragraphedeliste"/>
        <w:numPr>
          <w:ilvl w:val="0"/>
          <w:numId w:val="44"/>
        </w:numPr>
        <w:bidi/>
        <w:rPr>
          <w:rFonts w:ascii="Simplified Arabic" w:hAnsi="Simplified Arabic" w:cs="Simplified Arabic"/>
          <w:sz w:val="32"/>
          <w:szCs w:val="32"/>
          <w:rtl/>
          <w:lang w:bidi="ar-DZ"/>
        </w:rPr>
      </w:pPr>
      <w:r w:rsidRPr="000C039C">
        <w:rPr>
          <w:rFonts w:ascii="Simplified Arabic" w:hAnsi="Simplified Arabic" w:cs="Simplified Arabic" w:hint="cs"/>
          <w:b/>
          <w:bCs/>
          <w:sz w:val="32"/>
          <w:szCs w:val="32"/>
          <w:rtl/>
          <w:lang w:bidi="ar-DZ"/>
        </w:rPr>
        <w:t>المعلومات المتعلقة بالأوقات</w:t>
      </w:r>
      <w:r w:rsidRPr="000C039C">
        <w:rPr>
          <w:rFonts w:ascii="Simplified Arabic" w:hAnsi="Simplified Arabic" w:cs="Simplified Arabic" w:hint="cs"/>
          <w:sz w:val="32"/>
          <w:szCs w:val="32"/>
          <w:rtl/>
          <w:lang w:bidi="ar-DZ"/>
        </w:rPr>
        <w:t>: تشمل وقت وقوع الجريمة، وقت تلقي البلاغ، ووقت المتعلقة بالشهود والمشتبه بهم وربط الأوقات والأدلة المتوفرة مع بعضها.</w:t>
      </w:r>
    </w:p>
    <w:p w14:paraId="4A75494E" w14:textId="77777777" w:rsidR="0050340B" w:rsidRPr="00D952C7" w:rsidRDefault="0050340B" w:rsidP="00D952C7">
      <w:pPr>
        <w:pStyle w:val="Paragraphedeliste"/>
        <w:numPr>
          <w:ilvl w:val="0"/>
          <w:numId w:val="44"/>
        </w:numPr>
        <w:bidi/>
        <w:rPr>
          <w:rFonts w:ascii="Simplified Arabic" w:hAnsi="Simplified Arabic" w:cs="Simplified Arabic"/>
          <w:sz w:val="32"/>
          <w:szCs w:val="32"/>
          <w:rtl/>
          <w:lang w:bidi="ar-DZ"/>
        </w:rPr>
      </w:pPr>
      <w:r w:rsidRPr="00D952C7">
        <w:rPr>
          <w:rFonts w:ascii="Simplified Arabic" w:hAnsi="Simplified Arabic" w:cs="Simplified Arabic" w:hint="cs"/>
          <w:b/>
          <w:bCs/>
          <w:sz w:val="32"/>
          <w:szCs w:val="32"/>
          <w:rtl/>
          <w:lang w:bidi="ar-DZ"/>
        </w:rPr>
        <w:t>المعلومات المتعلقة بالأشخاص</w:t>
      </w:r>
      <w:r w:rsidRPr="00D952C7">
        <w:rPr>
          <w:rFonts w:ascii="Simplified Arabic" w:hAnsi="Simplified Arabic" w:cs="Simplified Arabic" w:hint="cs"/>
          <w:sz w:val="32"/>
          <w:szCs w:val="32"/>
          <w:rtl/>
          <w:lang w:bidi="ar-DZ"/>
        </w:rPr>
        <w:t>: حيث يعتبر سماع الأشخاص نوع من أنواع الشهادة فتشمل المعلومات الشخصية المتعلقة بالشهود والمبلغين وكذلك معلومات المجني عليه وكافة بياناته. وعلى الشرطة جمع المعلومات الكافية عن الأشخاص</w:t>
      </w:r>
      <w:r w:rsidR="0090125D" w:rsidRPr="00D952C7">
        <w:rPr>
          <w:rFonts w:ascii="Simplified Arabic" w:hAnsi="Simplified Arabic" w:cs="Simplified Arabic" w:hint="cs"/>
          <w:sz w:val="32"/>
          <w:szCs w:val="32"/>
          <w:rtl/>
          <w:lang w:bidi="ar-DZ"/>
        </w:rPr>
        <w:t xml:space="preserve"> </w:t>
      </w:r>
      <w:r w:rsidRPr="00D952C7">
        <w:rPr>
          <w:rFonts w:ascii="Simplified Arabic" w:hAnsi="Simplified Arabic" w:cs="Simplified Arabic" w:hint="cs"/>
          <w:sz w:val="32"/>
          <w:szCs w:val="32"/>
          <w:rtl/>
          <w:lang w:bidi="ar-DZ"/>
        </w:rPr>
        <w:t>المشتبه بهم.</w:t>
      </w:r>
    </w:p>
    <w:p w14:paraId="1089FFE5" w14:textId="77777777" w:rsidR="0050340B" w:rsidRPr="00D952C7" w:rsidRDefault="0050340B" w:rsidP="00D952C7">
      <w:pPr>
        <w:pStyle w:val="Paragraphedeliste"/>
        <w:numPr>
          <w:ilvl w:val="0"/>
          <w:numId w:val="44"/>
        </w:numPr>
        <w:bidi/>
        <w:rPr>
          <w:rFonts w:ascii="Simplified Arabic" w:hAnsi="Simplified Arabic" w:cs="Simplified Arabic"/>
          <w:sz w:val="32"/>
          <w:szCs w:val="32"/>
          <w:rtl/>
          <w:lang w:bidi="ar-DZ"/>
        </w:rPr>
      </w:pPr>
      <w:r w:rsidRPr="00D952C7">
        <w:rPr>
          <w:rFonts w:ascii="Simplified Arabic" w:hAnsi="Simplified Arabic" w:cs="Simplified Arabic" w:hint="cs"/>
          <w:b/>
          <w:bCs/>
          <w:sz w:val="32"/>
          <w:szCs w:val="32"/>
          <w:rtl/>
          <w:lang w:bidi="ar-DZ"/>
        </w:rPr>
        <w:t>المعلومات المتعلقة بالأشياء</w:t>
      </w:r>
      <w:r w:rsidRPr="00D952C7">
        <w:rPr>
          <w:rFonts w:ascii="Simplified Arabic" w:hAnsi="Simplified Arabic" w:cs="Simplified Arabic" w:hint="cs"/>
          <w:sz w:val="32"/>
          <w:szCs w:val="32"/>
          <w:rtl/>
          <w:lang w:bidi="ar-DZ"/>
        </w:rPr>
        <w:t>: وتناولت الأدوات المستخدمة في الجريمة.</w:t>
      </w:r>
    </w:p>
    <w:p w14:paraId="192A9D68" w14:textId="77777777" w:rsidR="0050340B" w:rsidRPr="0090125D" w:rsidRDefault="0050340B" w:rsidP="00D952C7">
      <w:pPr>
        <w:pStyle w:val="Paragraphedeliste"/>
        <w:numPr>
          <w:ilvl w:val="0"/>
          <w:numId w:val="44"/>
        </w:numPr>
        <w:bidi/>
        <w:rPr>
          <w:rFonts w:ascii="Simplified Arabic" w:hAnsi="Simplified Arabic" w:cs="Simplified Arabic"/>
          <w:sz w:val="32"/>
          <w:szCs w:val="32"/>
          <w:rtl/>
          <w:lang w:bidi="ar-DZ"/>
        </w:rPr>
      </w:pPr>
      <w:r w:rsidRPr="00342B02">
        <w:rPr>
          <w:rFonts w:ascii="Simplified Arabic" w:hAnsi="Simplified Arabic" w:cs="Simplified Arabic" w:hint="cs"/>
          <w:b/>
          <w:bCs/>
          <w:sz w:val="32"/>
          <w:szCs w:val="32"/>
          <w:rtl/>
          <w:lang w:bidi="ar-DZ"/>
        </w:rPr>
        <w:t>المعلومات المتعلقة بأسلوب الجريمة</w:t>
      </w:r>
      <w:r w:rsidRPr="00342B02">
        <w:rPr>
          <w:rFonts w:ascii="Simplified Arabic" w:hAnsi="Simplified Arabic" w:cs="Simplified Arabic" w:hint="cs"/>
          <w:sz w:val="32"/>
          <w:szCs w:val="32"/>
          <w:rtl/>
          <w:lang w:bidi="ar-DZ"/>
        </w:rPr>
        <w:t>:  وتتناول كيفية ارتكاب الجريمة والآلات</w:t>
      </w:r>
      <w:r w:rsidR="0090125D">
        <w:rPr>
          <w:rFonts w:ascii="Simplified Arabic" w:hAnsi="Simplified Arabic" w:cs="Simplified Arabic" w:hint="cs"/>
          <w:sz w:val="32"/>
          <w:szCs w:val="32"/>
          <w:rtl/>
          <w:lang w:bidi="ar-DZ"/>
        </w:rPr>
        <w:t xml:space="preserve"> </w:t>
      </w:r>
      <w:r w:rsidRPr="0090125D">
        <w:rPr>
          <w:rFonts w:ascii="Simplified Arabic" w:hAnsi="Simplified Arabic" w:cs="Simplified Arabic" w:hint="cs"/>
          <w:sz w:val="32"/>
          <w:szCs w:val="32"/>
          <w:rtl/>
          <w:lang w:bidi="ar-DZ"/>
        </w:rPr>
        <w:t>المستخدمة وكيفية وصول الجاني والمجني عليه إلى مكان الجريمة</w:t>
      </w:r>
      <w:r>
        <w:rPr>
          <w:rStyle w:val="Appelnotedebasdep"/>
          <w:rFonts w:ascii="Simplified Arabic" w:hAnsi="Simplified Arabic" w:cs="Simplified Arabic"/>
          <w:sz w:val="32"/>
          <w:szCs w:val="32"/>
          <w:rtl/>
          <w:lang w:bidi="ar-DZ"/>
        </w:rPr>
        <w:footnoteReference w:id="126"/>
      </w:r>
      <w:r w:rsidRPr="0090125D">
        <w:rPr>
          <w:rFonts w:ascii="Simplified Arabic" w:hAnsi="Simplified Arabic" w:cs="Simplified Arabic" w:hint="cs"/>
          <w:sz w:val="32"/>
          <w:szCs w:val="32"/>
          <w:rtl/>
          <w:lang w:bidi="ar-DZ"/>
        </w:rPr>
        <w:t>.</w:t>
      </w:r>
    </w:p>
    <w:p w14:paraId="12E54E83" w14:textId="77777777" w:rsidR="00BB75B0" w:rsidRDefault="00BB75B0" w:rsidP="0050340B">
      <w:pPr>
        <w:bidi/>
        <w:rPr>
          <w:rFonts w:ascii="Simplified Arabic" w:hAnsi="Simplified Arabic" w:cs="Simplified Arabic"/>
          <w:b/>
          <w:bCs/>
          <w:sz w:val="32"/>
          <w:szCs w:val="32"/>
          <w:lang w:bidi="ar-DZ"/>
        </w:rPr>
      </w:pPr>
    </w:p>
    <w:p w14:paraId="0201C61E" w14:textId="77777777" w:rsidR="0050340B" w:rsidRPr="00F46151" w:rsidRDefault="0050340B" w:rsidP="00BB75B0">
      <w:pPr>
        <w:bidi/>
        <w:rPr>
          <w:rFonts w:ascii="Simplified Arabic" w:hAnsi="Simplified Arabic" w:cs="Simplified Arabic"/>
          <w:b/>
          <w:bCs/>
          <w:sz w:val="32"/>
          <w:szCs w:val="32"/>
          <w:rtl/>
          <w:lang w:bidi="ar-DZ"/>
        </w:rPr>
      </w:pPr>
      <w:r w:rsidRPr="00F46151">
        <w:rPr>
          <w:rFonts w:ascii="Simplified Arabic" w:hAnsi="Simplified Arabic" w:cs="Simplified Arabic" w:hint="cs"/>
          <w:b/>
          <w:bCs/>
          <w:sz w:val="32"/>
          <w:szCs w:val="32"/>
          <w:rtl/>
          <w:lang w:bidi="ar-DZ"/>
        </w:rPr>
        <w:lastRenderedPageBreak/>
        <w:t xml:space="preserve">ثالثا- تحرير محضر: </w:t>
      </w:r>
    </w:p>
    <w:p w14:paraId="191A2E2A" w14:textId="77777777" w:rsidR="0090125D" w:rsidRDefault="0090125D" w:rsidP="0090125D">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0340B" w:rsidRPr="0040673C">
        <w:rPr>
          <w:rFonts w:ascii="Simplified Arabic" w:hAnsi="Simplified Arabic" w:cs="Simplified Arabic" w:hint="cs"/>
          <w:sz w:val="32"/>
          <w:szCs w:val="32"/>
          <w:rtl/>
          <w:lang w:bidi="ar-DZ"/>
        </w:rPr>
        <w:t>بحيث يجب على ضباط الشرطة القضائية تحرير م</w:t>
      </w:r>
      <w:r w:rsidR="0050340B">
        <w:rPr>
          <w:rFonts w:ascii="Simplified Arabic" w:hAnsi="Simplified Arabic" w:cs="Simplified Arabic" w:hint="cs"/>
          <w:sz w:val="32"/>
          <w:szCs w:val="32"/>
          <w:rtl/>
          <w:lang w:bidi="ar-DZ"/>
        </w:rPr>
        <w:t xml:space="preserve">حضر في الحال وفي نفس المكان الذي </w:t>
      </w:r>
      <w:r w:rsidR="0050340B" w:rsidRPr="0040673C">
        <w:rPr>
          <w:rFonts w:ascii="Simplified Arabic" w:hAnsi="Simplified Arabic" w:cs="Simplified Arabic" w:hint="cs"/>
          <w:sz w:val="32"/>
          <w:szCs w:val="32"/>
          <w:rtl/>
          <w:lang w:bidi="ar-DZ"/>
        </w:rPr>
        <w:t>وقعت فيه الجريمة</w:t>
      </w:r>
      <w:r w:rsidR="0050340B">
        <w:rPr>
          <w:rFonts w:ascii="Simplified Arabic" w:hAnsi="Simplified Arabic" w:cs="Simplified Arabic" w:hint="cs"/>
          <w:sz w:val="32"/>
          <w:szCs w:val="32"/>
          <w:rtl/>
          <w:lang w:bidi="ar-DZ"/>
        </w:rPr>
        <w:t xml:space="preserve"> وهذا ما نصت عليه المادة 18 من قانون الإجراءات الجزائية </w:t>
      </w:r>
      <w:r w:rsidR="0050340B" w:rsidRPr="0040673C">
        <w:rPr>
          <w:rFonts w:ascii="Simplified Arabic" w:hAnsi="Simplified Arabic" w:cs="Simplified Arabic" w:hint="cs"/>
          <w:sz w:val="32"/>
          <w:szCs w:val="32"/>
          <w:rtl/>
          <w:lang w:bidi="ar-DZ"/>
        </w:rPr>
        <w:t>.</w:t>
      </w:r>
    </w:p>
    <w:p w14:paraId="1C69BCC1" w14:textId="77777777" w:rsidR="0050340B" w:rsidRPr="0090125D" w:rsidRDefault="0090125D" w:rsidP="0090125D">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0340B" w:rsidRPr="0040673C">
        <w:rPr>
          <w:rFonts w:ascii="Simplified Arabic" w:hAnsi="Simplified Arabic" w:cs="Simplified Arabic" w:hint="cs"/>
          <w:sz w:val="32"/>
          <w:szCs w:val="32"/>
          <w:rtl/>
          <w:lang w:bidi="ar-DZ"/>
        </w:rPr>
        <w:t xml:space="preserve"> و</w:t>
      </w:r>
      <w:r>
        <w:rPr>
          <w:rFonts w:ascii="Simplified Arabic" w:hAnsi="Simplified Arabic" w:cs="Simplified Arabic" w:hint="cs"/>
          <w:sz w:val="32"/>
          <w:szCs w:val="32"/>
          <w:rtl/>
          <w:lang w:bidi="ar-DZ"/>
        </w:rPr>
        <w:t>يتضمن هذا المحضر كل الإجراءات و</w:t>
      </w:r>
      <w:r w:rsidR="0050340B" w:rsidRPr="0040673C">
        <w:rPr>
          <w:rFonts w:ascii="Simplified Arabic" w:hAnsi="Simplified Arabic" w:cs="Simplified Arabic" w:hint="cs"/>
          <w:sz w:val="32"/>
          <w:szCs w:val="32"/>
          <w:rtl/>
          <w:lang w:bidi="ar-DZ"/>
        </w:rPr>
        <w:t>الأعمال التي قام بها وترقيم صفحاته ويؤشر على كل صفحة ويتم التوقيع عليه ثم يرسل إلى وكيل الجمهورية</w:t>
      </w:r>
      <w:r w:rsidR="0050340B">
        <w:rPr>
          <w:rStyle w:val="Appelnotedebasdep"/>
          <w:rFonts w:ascii="Simplified Arabic" w:hAnsi="Simplified Arabic" w:cs="Simplified Arabic"/>
          <w:b/>
          <w:bCs/>
          <w:sz w:val="32"/>
          <w:szCs w:val="32"/>
          <w:rtl/>
          <w:lang w:bidi="ar-DZ"/>
        </w:rPr>
        <w:footnoteReference w:id="127"/>
      </w:r>
      <w:r w:rsidR="0050340B">
        <w:rPr>
          <w:rFonts w:ascii="Simplified Arabic" w:hAnsi="Simplified Arabic" w:cs="Simplified Arabic" w:hint="cs"/>
          <w:b/>
          <w:bCs/>
          <w:sz w:val="32"/>
          <w:szCs w:val="32"/>
          <w:rtl/>
          <w:lang w:bidi="ar-DZ"/>
        </w:rPr>
        <w:t xml:space="preserve">. </w:t>
      </w:r>
    </w:p>
    <w:p w14:paraId="1F7B0B23" w14:textId="77777777" w:rsidR="0050340B" w:rsidRDefault="0050340B" w:rsidP="0050340B">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رابعا - سماع المجني عليهم الضحايا والشهود:</w:t>
      </w:r>
    </w:p>
    <w:p w14:paraId="4E66FB15" w14:textId="77777777" w:rsidR="0050340B" w:rsidRDefault="0050340B" w:rsidP="0050340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قد يكون الشاهد هو المبلغ نفسه، وقد يكون المبلغ هو الشخص الذي وقعت عليه الجريمة.</w:t>
      </w:r>
    </w:p>
    <w:p w14:paraId="5FBB2566" w14:textId="77777777" w:rsidR="0050340B" w:rsidRDefault="0050340B" w:rsidP="0050340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يمكن أن يكون الشاهد ممن اتصلو</w:t>
      </w:r>
      <w:r>
        <w:rPr>
          <w:rFonts w:ascii="Simplified Arabic" w:hAnsi="Simplified Arabic" w:cs="Simplified Arabic" w:hint="eastAsia"/>
          <w:sz w:val="32"/>
          <w:szCs w:val="32"/>
          <w:rtl/>
          <w:lang w:bidi="ar-DZ"/>
        </w:rPr>
        <w:t>ا</w:t>
      </w:r>
      <w:r>
        <w:rPr>
          <w:rFonts w:ascii="Simplified Arabic" w:hAnsi="Simplified Arabic" w:cs="Simplified Arabic" w:hint="cs"/>
          <w:sz w:val="32"/>
          <w:szCs w:val="32"/>
          <w:rtl/>
          <w:lang w:bidi="ar-DZ"/>
        </w:rPr>
        <w:t xml:space="preserve"> بالجريمة أو بأحد أطرافها بأي شكل من الأشكال.</w:t>
      </w:r>
    </w:p>
    <w:p w14:paraId="2996B2EA" w14:textId="77777777" w:rsidR="0050340B" w:rsidRDefault="0050340B" w:rsidP="0050340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إن استماع الشرطة إلى ضحايا الجريمة وشهودها هو أمر على درجة الأهمية لما تشكله أقوالهم من مصدر مهم للمعلومات التي يتم جمعها في مرحلة التحقيق الأولي.</w:t>
      </w:r>
      <w:r>
        <w:rPr>
          <w:rStyle w:val="Appelnotedebasdep"/>
          <w:rFonts w:ascii="Simplified Arabic" w:hAnsi="Simplified Arabic" w:cs="Simplified Arabic"/>
          <w:sz w:val="32"/>
          <w:szCs w:val="32"/>
          <w:rtl/>
          <w:lang w:bidi="ar-DZ"/>
        </w:rPr>
        <w:footnoteReference w:id="128"/>
      </w:r>
    </w:p>
    <w:p w14:paraId="155A9453" w14:textId="77777777" w:rsidR="0050340B" w:rsidRDefault="0050340B" w:rsidP="0050340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يعتمد نجاح المحقق في الحصول المعلومات على أسلوبه وكيفية بدء المناقشة إذ أنه من الأفضل اقتراب المحقق بصورة طبيعية دون التركيز على صفته الشرطية فيبدأ بالتحقيق بسؤال الشاهد أو المجني عليه عن بياناته الشخصية ثم يتطرق إلى موضوع الجريمة ، ليسأل هان كان قد سمع بموضوع الجريمة، ومدى معرفته </w:t>
      </w:r>
      <w:r>
        <w:rPr>
          <w:rFonts w:ascii="Simplified Arabic" w:hAnsi="Simplified Arabic" w:cs="Simplified Arabic" w:hint="cs"/>
          <w:sz w:val="32"/>
          <w:szCs w:val="32"/>
          <w:rtl/>
          <w:lang w:bidi="ar-DZ"/>
        </w:rPr>
        <w:lastRenderedPageBreak/>
        <w:t xml:space="preserve">بأطرافها وعلاقته بها ومصدر المعرفة ، ليتمكن من تحديد خصائص الشاهد أو المجني عليه على أساس ما يجمعه من معلومات أولية . </w:t>
      </w:r>
      <w:r>
        <w:rPr>
          <w:rStyle w:val="Appelnotedebasdep"/>
          <w:rFonts w:ascii="Simplified Arabic" w:hAnsi="Simplified Arabic" w:cs="Simplified Arabic"/>
          <w:sz w:val="32"/>
          <w:szCs w:val="32"/>
          <w:rtl/>
          <w:lang w:bidi="ar-DZ"/>
        </w:rPr>
        <w:footnoteReference w:id="129"/>
      </w:r>
    </w:p>
    <w:p w14:paraId="4EF8FB69" w14:textId="77777777" w:rsidR="0050340B" w:rsidRDefault="0050340B" w:rsidP="0050340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ويتمثل التحدي الكبير الذي يواجه الشرطة في ضبط جرائم العنف الأسري هو رفض الضحية التصريح لما تعرضت له من أذى مدفوعة بعدة عوامل أهمها:</w:t>
      </w:r>
    </w:p>
    <w:p w14:paraId="40D1BB05" w14:textId="77777777" w:rsidR="0050340B" w:rsidRDefault="0050340B" w:rsidP="00320C03">
      <w:pPr>
        <w:pStyle w:val="Paragraphedeliste"/>
        <w:numPr>
          <w:ilvl w:val="0"/>
          <w:numId w:val="47"/>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قد تمتنع الضحية عن إعطاء دليل ضد أفراد الأسرة وذلك نتيجة العاطفة ودافع المحبة.</w:t>
      </w:r>
    </w:p>
    <w:p w14:paraId="49007A6B" w14:textId="77777777" w:rsidR="0050340B" w:rsidRDefault="0050340B" w:rsidP="00320C03">
      <w:pPr>
        <w:pStyle w:val="Paragraphedeliste"/>
        <w:numPr>
          <w:ilvl w:val="0"/>
          <w:numId w:val="47"/>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الشعور بواجب الحفاظ على سمعة العائلة .</w:t>
      </w:r>
    </w:p>
    <w:p w14:paraId="32653F47" w14:textId="77777777" w:rsidR="0050340B" w:rsidRDefault="0050340B" w:rsidP="00320C03">
      <w:pPr>
        <w:pStyle w:val="Paragraphedeliste"/>
        <w:numPr>
          <w:ilvl w:val="0"/>
          <w:numId w:val="47"/>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التفكير بمشقة الذهاب إلى المحكمة وما يرتب</w:t>
      </w:r>
      <w:r>
        <w:rPr>
          <w:rFonts w:ascii="Simplified Arabic" w:hAnsi="Simplified Arabic" w:cs="Simplified Arabic" w:hint="eastAsia"/>
          <w:sz w:val="32"/>
          <w:szCs w:val="32"/>
          <w:rtl/>
          <w:lang w:bidi="ar-DZ"/>
        </w:rPr>
        <w:t>ط</w:t>
      </w:r>
      <w:r>
        <w:rPr>
          <w:rFonts w:ascii="Simplified Arabic" w:hAnsi="Simplified Arabic" w:cs="Simplified Arabic" w:hint="cs"/>
          <w:sz w:val="32"/>
          <w:szCs w:val="32"/>
          <w:rtl/>
          <w:lang w:bidi="ar-DZ"/>
        </w:rPr>
        <w:t xml:space="preserve"> بذلك من إجراءات تتعلق بالدفاع والخصوم .</w:t>
      </w:r>
    </w:p>
    <w:p w14:paraId="7139498D" w14:textId="77777777" w:rsidR="0050340B" w:rsidRPr="00EF2757" w:rsidRDefault="0050340B" w:rsidP="00320C03">
      <w:pPr>
        <w:pStyle w:val="Paragraphedeliste"/>
        <w:numPr>
          <w:ilvl w:val="0"/>
          <w:numId w:val="47"/>
        </w:num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بقاء الضحية لمدة طويلة في دائرة الخطر، بسبب طول إجراءات التقاضي معا بقاءهم اغلب الأحيان بلا حماية</w:t>
      </w:r>
      <w:r>
        <w:rPr>
          <w:rStyle w:val="Appelnotedebasdep"/>
          <w:rFonts w:ascii="Simplified Arabic" w:hAnsi="Simplified Arabic" w:cs="Simplified Arabic"/>
          <w:sz w:val="32"/>
          <w:szCs w:val="32"/>
          <w:rtl/>
          <w:lang w:bidi="ar-DZ"/>
        </w:rPr>
        <w:footnoteReference w:id="130"/>
      </w:r>
      <w:r>
        <w:rPr>
          <w:rFonts w:ascii="Simplified Arabic" w:hAnsi="Simplified Arabic" w:cs="Simplified Arabic" w:hint="cs"/>
          <w:sz w:val="32"/>
          <w:szCs w:val="32"/>
          <w:rtl/>
          <w:lang w:bidi="ar-DZ"/>
        </w:rPr>
        <w:t>.</w:t>
      </w:r>
    </w:p>
    <w:p w14:paraId="3DC7A05B" w14:textId="77777777" w:rsidR="0050340B" w:rsidRDefault="0050340B" w:rsidP="0050340B">
      <w:pPr>
        <w:bidi/>
        <w:rPr>
          <w:rFonts w:ascii="Simplified Arabic" w:hAnsi="Simplified Arabic" w:cs="Simplified Arabic"/>
          <w:b/>
          <w:bCs/>
          <w:sz w:val="32"/>
          <w:szCs w:val="32"/>
          <w:lang w:bidi="ar-DZ"/>
        </w:rPr>
      </w:pPr>
      <w:r w:rsidRPr="00137FC1">
        <w:rPr>
          <w:rFonts w:ascii="Simplified Arabic" w:hAnsi="Simplified Arabic" w:cs="Simplified Arabic" w:hint="cs"/>
          <w:b/>
          <w:bCs/>
          <w:sz w:val="32"/>
          <w:szCs w:val="32"/>
          <w:rtl/>
          <w:lang w:bidi="ar-DZ"/>
        </w:rPr>
        <w:t xml:space="preserve"> الفرع الثاني: التحريات في </w:t>
      </w:r>
      <w:r>
        <w:rPr>
          <w:rFonts w:ascii="Simplified Arabic" w:hAnsi="Simplified Arabic" w:cs="Simplified Arabic" w:hint="cs"/>
          <w:b/>
          <w:bCs/>
          <w:sz w:val="32"/>
          <w:szCs w:val="32"/>
          <w:rtl/>
          <w:lang w:bidi="ar-DZ"/>
        </w:rPr>
        <w:t xml:space="preserve">جرائم العنف الأسري في </w:t>
      </w:r>
      <w:r w:rsidRPr="00137FC1">
        <w:rPr>
          <w:rFonts w:ascii="Simplified Arabic" w:hAnsi="Simplified Arabic" w:cs="Simplified Arabic" w:hint="cs"/>
          <w:b/>
          <w:bCs/>
          <w:sz w:val="32"/>
          <w:szCs w:val="32"/>
          <w:rtl/>
          <w:lang w:bidi="ar-DZ"/>
        </w:rPr>
        <w:t xml:space="preserve">حالات التلبس </w:t>
      </w:r>
    </w:p>
    <w:p w14:paraId="2E5F9FE5" w14:textId="77777777" w:rsidR="0050340B" w:rsidRDefault="0050340B" w:rsidP="0050340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يختص ضباط الشرطة القضائية بجمع الاستدلالات . إلا أن هناك حالات استثنائية تفرض عليهم مباشرة بعض إجراءات التحقيق هي من اختصاص قضاة التحقيق في الأصل ، ومن هذه الحالات لدينا حالة التلبس باعتبارها قرينة قاطعة في وقوع التلبس</w:t>
      </w:r>
      <w:r>
        <w:rPr>
          <w:rStyle w:val="Appelnotedebasdep"/>
          <w:rFonts w:ascii="Simplified Arabic" w:hAnsi="Simplified Arabic" w:cs="Simplified Arabic"/>
          <w:sz w:val="32"/>
          <w:szCs w:val="32"/>
          <w:rtl/>
          <w:lang w:bidi="ar-DZ"/>
        </w:rPr>
        <w:footnoteReference w:id="131"/>
      </w:r>
      <w:r>
        <w:rPr>
          <w:rFonts w:ascii="Simplified Arabic" w:hAnsi="Simplified Arabic" w:cs="Simplified Arabic" w:hint="cs"/>
          <w:sz w:val="32"/>
          <w:szCs w:val="32"/>
          <w:rtl/>
          <w:lang w:bidi="ar-DZ"/>
        </w:rPr>
        <w:t xml:space="preserve"> .حيث سيتم التطرق في هذا الفرع إلى تعرف التلبس وحالات التلبس بالجريمة وسلطات الضبطية القضائية في حالة الجريمة المتلبس بها . </w:t>
      </w:r>
    </w:p>
    <w:p w14:paraId="2585F00E" w14:textId="77777777" w:rsidR="00BB75B0" w:rsidRDefault="00BB75B0" w:rsidP="0050340B">
      <w:pPr>
        <w:bidi/>
        <w:rPr>
          <w:rFonts w:ascii="Simplified Arabic" w:hAnsi="Simplified Arabic" w:cs="Simplified Arabic"/>
          <w:b/>
          <w:bCs/>
          <w:sz w:val="32"/>
          <w:szCs w:val="32"/>
          <w:lang w:bidi="ar-DZ"/>
        </w:rPr>
      </w:pPr>
    </w:p>
    <w:p w14:paraId="1E571717" w14:textId="77777777" w:rsidR="0050340B" w:rsidRPr="000C039C" w:rsidRDefault="0050340B" w:rsidP="00BB75B0">
      <w:pPr>
        <w:bidi/>
        <w:rPr>
          <w:rFonts w:ascii="Simplified Arabic" w:hAnsi="Simplified Arabic" w:cs="Simplified Arabic"/>
          <w:b/>
          <w:bCs/>
          <w:sz w:val="32"/>
          <w:szCs w:val="32"/>
          <w:rtl/>
          <w:lang w:bidi="ar-DZ"/>
        </w:rPr>
      </w:pPr>
      <w:r w:rsidRPr="000C039C">
        <w:rPr>
          <w:rFonts w:ascii="Simplified Arabic" w:hAnsi="Simplified Arabic" w:cs="Simplified Arabic" w:hint="cs"/>
          <w:b/>
          <w:bCs/>
          <w:sz w:val="32"/>
          <w:szCs w:val="32"/>
          <w:rtl/>
          <w:lang w:bidi="ar-DZ"/>
        </w:rPr>
        <w:lastRenderedPageBreak/>
        <w:t>أولا</w:t>
      </w:r>
      <w:r>
        <w:rPr>
          <w:rFonts w:ascii="Simplified Arabic" w:hAnsi="Simplified Arabic" w:cs="Simplified Arabic" w:hint="cs"/>
          <w:b/>
          <w:bCs/>
          <w:sz w:val="32"/>
          <w:szCs w:val="32"/>
          <w:rtl/>
          <w:lang w:bidi="ar-DZ"/>
        </w:rPr>
        <w:t xml:space="preserve">- </w:t>
      </w:r>
      <w:r w:rsidR="00D952C7">
        <w:rPr>
          <w:rFonts w:ascii="Simplified Arabic" w:hAnsi="Simplified Arabic" w:cs="Simplified Arabic" w:hint="cs"/>
          <w:b/>
          <w:bCs/>
          <w:sz w:val="32"/>
          <w:szCs w:val="32"/>
          <w:rtl/>
          <w:lang w:bidi="ar-DZ"/>
        </w:rPr>
        <w:t>تعريف التلبس</w:t>
      </w:r>
      <w:r>
        <w:rPr>
          <w:rFonts w:ascii="Simplified Arabic" w:hAnsi="Simplified Arabic" w:cs="Simplified Arabic" w:hint="cs"/>
          <w:b/>
          <w:bCs/>
          <w:sz w:val="32"/>
          <w:szCs w:val="32"/>
          <w:rtl/>
          <w:lang w:bidi="ar-DZ"/>
        </w:rPr>
        <w:t>:</w:t>
      </w:r>
    </w:p>
    <w:p w14:paraId="0E1D8435" w14:textId="77777777" w:rsidR="0050340B" w:rsidRDefault="0050340B" w:rsidP="0050340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التلبس هو المعاصرة أو المقاربة بين لحظتي ارتكاب الجريمة واكتشافها ، ولم يعطي المشرع تعريفا واضح لتلبس بل اكتفى بحصر حالاتها وهذا مانصت عليه المادة 41 من قانون الإجراءات الجزائية حيث تنص على ما يلي ( توصف الجناية أو الجنحة بأنها في حلة تلبس إذا كانت مرتكبة في الحال أو عقب ارتكابها. .....) ومن نص المادة</w:t>
      </w:r>
      <w:r w:rsidR="00D952C7">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يتضح أن التلبس يقوم على المشاهدة الفعلية </w:t>
      </w:r>
      <w:r>
        <w:rPr>
          <w:rStyle w:val="Appelnotedebasdep"/>
          <w:rFonts w:ascii="Simplified Arabic" w:hAnsi="Simplified Arabic" w:cs="Simplified Arabic"/>
          <w:sz w:val="32"/>
          <w:szCs w:val="32"/>
          <w:rtl/>
          <w:lang w:bidi="ar-DZ"/>
        </w:rPr>
        <w:footnoteReference w:id="132"/>
      </w:r>
      <w:r>
        <w:rPr>
          <w:rFonts w:ascii="Simplified Arabic" w:hAnsi="Simplified Arabic" w:cs="Simplified Arabic" w:hint="cs"/>
          <w:sz w:val="32"/>
          <w:szCs w:val="32"/>
          <w:rtl/>
          <w:lang w:bidi="ar-DZ"/>
        </w:rPr>
        <w:t>.</w:t>
      </w:r>
    </w:p>
    <w:p w14:paraId="1D65973C" w14:textId="77777777" w:rsidR="0050340B" w:rsidRPr="000C039C" w:rsidRDefault="0050340B" w:rsidP="0050340B">
      <w:pPr>
        <w:bidi/>
        <w:rPr>
          <w:rFonts w:ascii="Simplified Arabic" w:hAnsi="Simplified Arabic" w:cs="Simplified Arabic"/>
          <w:b/>
          <w:bCs/>
          <w:sz w:val="32"/>
          <w:szCs w:val="32"/>
          <w:rtl/>
          <w:lang w:bidi="ar-DZ"/>
        </w:rPr>
      </w:pPr>
      <w:r w:rsidRPr="000C039C">
        <w:rPr>
          <w:rFonts w:ascii="Simplified Arabic" w:hAnsi="Simplified Arabic" w:cs="Simplified Arabic" w:hint="cs"/>
          <w:b/>
          <w:bCs/>
          <w:sz w:val="32"/>
          <w:szCs w:val="32"/>
          <w:rtl/>
          <w:lang w:bidi="ar-DZ"/>
        </w:rPr>
        <w:t>ثانيا</w:t>
      </w:r>
      <w:r>
        <w:rPr>
          <w:rFonts w:ascii="Simplified Arabic" w:hAnsi="Simplified Arabic" w:cs="Simplified Arabic" w:hint="cs"/>
          <w:b/>
          <w:bCs/>
          <w:sz w:val="32"/>
          <w:szCs w:val="32"/>
          <w:rtl/>
          <w:lang w:bidi="ar-DZ"/>
        </w:rPr>
        <w:t>-</w:t>
      </w:r>
      <w:r w:rsidRPr="000C039C">
        <w:rPr>
          <w:rFonts w:ascii="Simplified Arabic" w:hAnsi="Simplified Arabic" w:cs="Simplified Arabic" w:hint="cs"/>
          <w:b/>
          <w:bCs/>
          <w:sz w:val="32"/>
          <w:szCs w:val="32"/>
          <w:rtl/>
          <w:lang w:bidi="ar-DZ"/>
        </w:rPr>
        <w:t xml:space="preserve"> حالات التلبس</w:t>
      </w:r>
      <w:r>
        <w:rPr>
          <w:rFonts w:ascii="Simplified Arabic" w:hAnsi="Simplified Arabic" w:cs="Simplified Arabic" w:hint="cs"/>
          <w:b/>
          <w:bCs/>
          <w:sz w:val="32"/>
          <w:szCs w:val="32"/>
          <w:rtl/>
          <w:lang w:bidi="ar-DZ"/>
        </w:rPr>
        <w:t xml:space="preserve"> :</w:t>
      </w:r>
    </w:p>
    <w:p w14:paraId="5D679231" w14:textId="77777777" w:rsidR="0050340B" w:rsidRDefault="0050340B" w:rsidP="0050340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حدد المشرع الجزائري حالات التلبس وأوردها على سبيل الحصر في نص المادة 41 من قانون الإجراءات الجزائية والمتمثلة في </w:t>
      </w:r>
    </w:p>
    <w:p w14:paraId="696040E2" w14:textId="77777777" w:rsidR="008D371B" w:rsidRDefault="008D371B" w:rsidP="00CB727D">
      <w:pPr>
        <w:pStyle w:val="Paragraphedeliste"/>
        <w:numPr>
          <w:ilvl w:val="0"/>
          <w:numId w:val="58"/>
        </w:numPr>
        <w:bidi/>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50340B" w:rsidRPr="000C039C">
        <w:rPr>
          <w:rFonts w:ascii="Simplified Arabic" w:hAnsi="Simplified Arabic" w:cs="Simplified Arabic" w:hint="cs"/>
          <w:b/>
          <w:bCs/>
          <w:sz w:val="32"/>
          <w:szCs w:val="32"/>
          <w:rtl/>
          <w:lang w:bidi="ar-DZ"/>
        </w:rPr>
        <w:t>ارتكاب الجريمة في الحال</w:t>
      </w:r>
      <w:r w:rsidR="0050340B" w:rsidRPr="000C039C">
        <w:rPr>
          <w:rFonts w:ascii="Simplified Arabic" w:hAnsi="Simplified Arabic" w:cs="Simplified Arabic" w:hint="cs"/>
          <w:sz w:val="32"/>
          <w:szCs w:val="32"/>
          <w:rtl/>
          <w:lang w:bidi="ar-DZ"/>
        </w:rPr>
        <w:t xml:space="preserve">: </w:t>
      </w:r>
    </w:p>
    <w:p w14:paraId="2CA60B33" w14:textId="77777777" w:rsidR="0050340B" w:rsidRPr="008D371B" w:rsidRDefault="008D371B" w:rsidP="008D371B">
      <w:pPr>
        <w:bidi/>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 xml:space="preserve">       </w:t>
      </w:r>
      <w:r w:rsidR="0050340B" w:rsidRPr="008D371B">
        <w:rPr>
          <w:rFonts w:ascii="Simplified Arabic" w:hAnsi="Simplified Arabic" w:cs="Simplified Arabic" w:hint="cs"/>
          <w:sz w:val="32"/>
          <w:szCs w:val="32"/>
          <w:rtl/>
          <w:lang w:bidi="ar-DZ"/>
        </w:rPr>
        <w:t>والمقصود بها أن تشاهد الجريمة إثناء وقوعها أي وقت ارتكابها أي لا مجال لشك في إسناد الجريمة لمرتكبها</w:t>
      </w:r>
      <w:r w:rsidR="0050340B">
        <w:rPr>
          <w:rStyle w:val="Appelnotedebasdep"/>
          <w:rFonts w:ascii="Simplified Arabic" w:hAnsi="Simplified Arabic" w:cs="Simplified Arabic"/>
          <w:sz w:val="32"/>
          <w:szCs w:val="32"/>
          <w:rtl/>
          <w:lang w:bidi="ar-DZ"/>
        </w:rPr>
        <w:footnoteReference w:id="133"/>
      </w:r>
      <w:r w:rsidR="0050340B" w:rsidRPr="008D371B">
        <w:rPr>
          <w:rFonts w:ascii="Simplified Arabic" w:hAnsi="Simplified Arabic" w:cs="Simplified Arabic" w:hint="cs"/>
          <w:sz w:val="32"/>
          <w:szCs w:val="32"/>
          <w:rtl/>
          <w:lang w:bidi="ar-DZ"/>
        </w:rPr>
        <w:t xml:space="preserve"> .</w:t>
      </w:r>
    </w:p>
    <w:p w14:paraId="790868FC" w14:textId="77777777" w:rsidR="008D371B" w:rsidRDefault="008D371B" w:rsidP="00320C03">
      <w:pPr>
        <w:pStyle w:val="Paragraphedeliste"/>
        <w:numPr>
          <w:ilvl w:val="0"/>
          <w:numId w:val="48"/>
        </w:numPr>
        <w:bidi/>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 </w:t>
      </w:r>
      <w:r w:rsidR="0050340B" w:rsidRPr="00AA190D">
        <w:rPr>
          <w:rFonts w:ascii="Simplified Arabic" w:hAnsi="Simplified Arabic" w:cs="Simplified Arabic" w:hint="cs"/>
          <w:b/>
          <w:bCs/>
          <w:sz w:val="32"/>
          <w:szCs w:val="32"/>
          <w:rtl/>
          <w:lang w:bidi="ar-DZ"/>
        </w:rPr>
        <w:t>مشاهدة الجريمة عقب ارتكابها</w:t>
      </w:r>
      <w:r w:rsidR="0050340B">
        <w:rPr>
          <w:rFonts w:ascii="Simplified Arabic" w:hAnsi="Simplified Arabic" w:cs="Simplified Arabic" w:hint="cs"/>
          <w:sz w:val="32"/>
          <w:szCs w:val="32"/>
          <w:rtl/>
          <w:lang w:bidi="ar-DZ"/>
        </w:rPr>
        <w:t xml:space="preserve">: </w:t>
      </w:r>
    </w:p>
    <w:p w14:paraId="52B073FF" w14:textId="77777777" w:rsidR="0050340B" w:rsidRPr="008D371B" w:rsidRDefault="008D371B" w:rsidP="008D371B">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50340B" w:rsidRPr="008D371B">
        <w:rPr>
          <w:rFonts w:ascii="Simplified Arabic" w:hAnsi="Simplified Arabic" w:cs="Simplified Arabic" w:hint="cs"/>
          <w:sz w:val="32"/>
          <w:szCs w:val="32"/>
          <w:rtl/>
          <w:lang w:bidi="ar-DZ"/>
        </w:rPr>
        <w:t>هنا لم يشا</w:t>
      </w:r>
      <w:r w:rsidR="00697BA0">
        <w:rPr>
          <w:rFonts w:ascii="Simplified Arabic" w:hAnsi="Simplified Arabic" w:cs="Simplified Arabic" w:hint="cs"/>
          <w:sz w:val="32"/>
          <w:szCs w:val="32"/>
          <w:rtl/>
          <w:lang w:bidi="ar-DZ"/>
        </w:rPr>
        <w:t>هد ضابط الشرطة القضائية الجريمة</w:t>
      </w:r>
      <w:r w:rsidR="0050340B" w:rsidRPr="008D371B">
        <w:rPr>
          <w:rFonts w:ascii="Simplified Arabic" w:hAnsi="Simplified Arabic" w:cs="Simplified Arabic" w:hint="cs"/>
          <w:sz w:val="32"/>
          <w:szCs w:val="32"/>
          <w:rtl/>
          <w:lang w:bidi="ar-DZ"/>
        </w:rPr>
        <w:t>، إنما شاهد أثارها بعد إتمام الأفعال المادية المكونة لها بوقت قصير مما يدل على إن فاعلها مزال محيطا بها سواء عرفه أو لم ي</w:t>
      </w:r>
      <w:r w:rsidR="00697BA0">
        <w:rPr>
          <w:rFonts w:ascii="Simplified Arabic" w:hAnsi="Simplified Arabic" w:cs="Simplified Arabic" w:hint="cs"/>
          <w:sz w:val="32"/>
          <w:szCs w:val="32"/>
          <w:rtl/>
          <w:lang w:bidi="ar-DZ"/>
        </w:rPr>
        <w:t xml:space="preserve">عرفه </w:t>
      </w:r>
      <w:r w:rsidR="0050340B" w:rsidRPr="008D371B">
        <w:rPr>
          <w:rFonts w:ascii="Simplified Arabic" w:hAnsi="Simplified Arabic" w:cs="Simplified Arabic" w:hint="cs"/>
          <w:sz w:val="32"/>
          <w:szCs w:val="32"/>
          <w:rtl/>
          <w:lang w:bidi="ar-DZ"/>
        </w:rPr>
        <w:t>كرؤية السارق وهو خارج بالمسروقات</w:t>
      </w:r>
      <w:r w:rsidR="0050340B">
        <w:rPr>
          <w:rStyle w:val="Appelnotedebasdep"/>
          <w:rFonts w:ascii="Simplified Arabic" w:hAnsi="Simplified Arabic" w:cs="Simplified Arabic"/>
          <w:sz w:val="32"/>
          <w:szCs w:val="32"/>
          <w:rtl/>
          <w:lang w:bidi="ar-DZ"/>
        </w:rPr>
        <w:footnoteReference w:id="134"/>
      </w:r>
      <w:r w:rsidR="0050340B" w:rsidRPr="008D371B">
        <w:rPr>
          <w:rFonts w:ascii="Simplified Arabic" w:hAnsi="Simplified Arabic" w:cs="Simplified Arabic" w:hint="cs"/>
          <w:sz w:val="32"/>
          <w:szCs w:val="32"/>
          <w:rtl/>
          <w:lang w:bidi="ar-DZ"/>
        </w:rPr>
        <w:t>.</w:t>
      </w:r>
    </w:p>
    <w:p w14:paraId="565EDF91" w14:textId="77777777" w:rsidR="008D371B" w:rsidRPr="008D371B" w:rsidRDefault="008D371B" w:rsidP="008D371B">
      <w:pPr>
        <w:pStyle w:val="Paragraphedeliste"/>
        <w:numPr>
          <w:ilvl w:val="0"/>
          <w:numId w:val="48"/>
        </w:numPr>
        <w:bidi/>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 </w:t>
      </w:r>
      <w:r w:rsidR="0050340B" w:rsidRPr="008D371B">
        <w:rPr>
          <w:rFonts w:ascii="Simplified Arabic" w:hAnsi="Simplified Arabic" w:cs="Simplified Arabic" w:hint="cs"/>
          <w:b/>
          <w:bCs/>
          <w:sz w:val="32"/>
          <w:szCs w:val="32"/>
          <w:rtl/>
          <w:lang w:bidi="ar-DZ"/>
        </w:rPr>
        <w:t>المتابعة العامة للمشتبه فيه اثر وقوع الجريمة</w:t>
      </w:r>
      <w:r w:rsidR="0050340B" w:rsidRPr="008D371B">
        <w:rPr>
          <w:rFonts w:ascii="Simplified Arabic" w:hAnsi="Simplified Arabic" w:cs="Simplified Arabic" w:hint="cs"/>
          <w:sz w:val="32"/>
          <w:szCs w:val="32"/>
          <w:rtl/>
          <w:lang w:bidi="ar-DZ"/>
        </w:rPr>
        <w:t xml:space="preserve"> : </w:t>
      </w:r>
    </w:p>
    <w:p w14:paraId="10B3A707" w14:textId="77777777" w:rsidR="0050340B" w:rsidRPr="008D371B" w:rsidRDefault="008D371B" w:rsidP="008D371B">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    </w:t>
      </w:r>
      <w:r w:rsidR="0050340B" w:rsidRPr="008D371B">
        <w:rPr>
          <w:rFonts w:ascii="Simplified Arabic" w:hAnsi="Simplified Arabic" w:cs="Simplified Arabic" w:hint="cs"/>
          <w:sz w:val="32"/>
          <w:szCs w:val="32"/>
          <w:rtl/>
          <w:lang w:bidi="ar-DZ"/>
        </w:rPr>
        <w:t>نصت عليها المادة 4</w:t>
      </w:r>
      <w:r w:rsidR="00697BA0">
        <w:rPr>
          <w:rFonts w:ascii="Simplified Arabic" w:hAnsi="Simplified Arabic" w:cs="Simplified Arabic" w:hint="cs"/>
          <w:sz w:val="32"/>
          <w:szCs w:val="32"/>
          <w:rtl/>
          <w:lang w:bidi="ar-DZ"/>
        </w:rPr>
        <w:t>1/2 من قانون الإجراءات الجزائية</w:t>
      </w:r>
      <w:r w:rsidR="0050340B" w:rsidRPr="008D371B">
        <w:rPr>
          <w:rFonts w:ascii="Simplified Arabic" w:hAnsi="Simplified Arabic" w:cs="Simplified Arabic" w:hint="cs"/>
          <w:sz w:val="32"/>
          <w:szCs w:val="32"/>
          <w:rtl/>
          <w:lang w:bidi="ar-DZ"/>
        </w:rPr>
        <w:t xml:space="preserve">، فكي تتحقق حالة التلبس لابد من هروب الجاني بعد ارتكابه للجريمة مباشرة ثم يتبعه العامة من الجمهور أو المجني عليه بالصياح ، ويكفي أن يتبعه شخص واحد لتقوم الجريمة ، ولابد أن تكون بعد وقوع الجريمة مباشرة </w:t>
      </w:r>
      <w:r w:rsidR="0050340B">
        <w:rPr>
          <w:rStyle w:val="Appelnotedebasdep"/>
          <w:rFonts w:ascii="Simplified Arabic" w:hAnsi="Simplified Arabic" w:cs="Simplified Arabic"/>
          <w:sz w:val="32"/>
          <w:szCs w:val="32"/>
          <w:rtl/>
          <w:lang w:bidi="ar-DZ"/>
        </w:rPr>
        <w:footnoteReference w:id="135"/>
      </w:r>
      <w:r w:rsidR="0050340B" w:rsidRPr="008D371B">
        <w:rPr>
          <w:rFonts w:ascii="Simplified Arabic" w:hAnsi="Simplified Arabic" w:cs="Simplified Arabic" w:hint="cs"/>
          <w:sz w:val="32"/>
          <w:szCs w:val="32"/>
          <w:rtl/>
          <w:lang w:bidi="ar-DZ"/>
        </w:rPr>
        <w:t>.</w:t>
      </w:r>
    </w:p>
    <w:p w14:paraId="571B79DA" w14:textId="77777777" w:rsidR="008D371B" w:rsidRDefault="008D371B" w:rsidP="00320C03">
      <w:pPr>
        <w:pStyle w:val="Paragraphedeliste"/>
        <w:numPr>
          <w:ilvl w:val="0"/>
          <w:numId w:val="48"/>
        </w:numPr>
        <w:bidi/>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 </w:t>
      </w:r>
      <w:r w:rsidR="0050340B" w:rsidRPr="00AA190D">
        <w:rPr>
          <w:rFonts w:ascii="Simplified Arabic" w:hAnsi="Simplified Arabic" w:cs="Simplified Arabic" w:hint="cs"/>
          <w:b/>
          <w:bCs/>
          <w:sz w:val="32"/>
          <w:szCs w:val="32"/>
          <w:rtl/>
          <w:lang w:bidi="ar-DZ"/>
        </w:rPr>
        <w:t>ضبط الجاني ومع ما</w:t>
      </w:r>
      <w:r>
        <w:rPr>
          <w:rFonts w:ascii="Simplified Arabic" w:hAnsi="Simplified Arabic" w:cs="Simplified Arabic" w:hint="cs"/>
          <w:b/>
          <w:bCs/>
          <w:sz w:val="32"/>
          <w:szCs w:val="32"/>
          <w:rtl/>
          <w:lang w:bidi="ar-DZ"/>
        </w:rPr>
        <w:t xml:space="preserve"> </w:t>
      </w:r>
      <w:r w:rsidR="0050340B" w:rsidRPr="00AA190D">
        <w:rPr>
          <w:rFonts w:ascii="Simplified Arabic" w:hAnsi="Simplified Arabic" w:cs="Simplified Arabic" w:hint="cs"/>
          <w:b/>
          <w:bCs/>
          <w:sz w:val="32"/>
          <w:szCs w:val="32"/>
          <w:rtl/>
          <w:lang w:bidi="ar-DZ"/>
        </w:rPr>
        <w:t>يدل على ارتكاب الجريمة</w:t>
      </w:r>
      <w:r w:rsidR="0050340B">
        <w:rPr>
          <w:rFonts w:ascii="Simplified Arabic" w:hAnsi="Simplified Arabic" w:cs="Simplified Arabic" w:hint="cs"/>
          <w:sz w:val="32"/>
          <w:szCs w:val="32"/>
          <w:rtl/>
          <w:lang w:bidi="ar-DZ"/>
        </w:rPr>
        <w:t xml:space="preserve">: </w:t>
      </w:r>
    </w:p>
    <w:p w14:paraId="541E96E1" w14:textId="77777777" w:rsidR="0050340B" w:rsidRPr="008D371B" w:rsidRDefault="008D371B" w:rsidP="008D371B">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50340B" w:rsidRPr="008D371B">
        <w:rPr>
          <w:rFonts w:ascii="Simplified Arabic" w:hAnsi="Simplified Arabic" w:cs="Simplified Arabic" w:hint="cs"/>
          <w:sz w:val="32"/>
          <w:szCs w:val="32"/>
          <w:rtl/>
          <w:lang w:bidi="ar-DZ"/>
        </w:rPr>
        <w:t>إذ يكفي لضابط الشرطة القضائية في هذه الحالة أن يقوم بمشاهدة الجاني بعد وقوع الجريمة بوقت قصير جدا، وهو يحمل سلاح أو أشياء أو به علامات توحي بارتكابه للجريمة</w:t>
      </w:r>
      <w:r w:rsidR="0050340B">
        <w:rPr>
          <w:rStyle w:val="Appelnotedebasdep"/>
          <w:rFonts w:ascii="Simplified Arabic" w:hAnsi="Simplified Arabic" w:cs="Simplified Arabic"/>
          <w:sz w:val="32"/>
          <w:szCs w:val="32"/>
          <w:rtl/>
          <w:lang w:bidi="ar-DZ"/>
        </w:rPr>
        <w:footnoteReference w:id="136"/>
      </w:r>
      <w:r w:rsidR="0050340B" w:rsidRPr="008D371B">
        <w:rPr>
          <w:rFonts w:ascii="Simplified Arabic" w:hAnsi="Simplified Arabic" w:cs="Simplified Arabic" w:hint="cs"/>
          <w:sz w:val="32"/>
          <w:szCs w:val="32"/>
          <w:rtl/>
          <w:lang w:bidi="ar-DZ"/>
        </w:rPr>
        <w:t>.</w:t>
      </w:r>
    </w:p>
    <w:p w14:paraId="348F2B27" w14:textId="77777777" w:rsidR="008D371B" w:rsidRDefault="008D371B" w:rsidP="00320C03">
      <w:pPr>
        <w:pStyle w:val="Paragraphedeliste"/>
        <w:numPr>
          <w:ilvl w:val="0"/>
          <w:numId w:val="48"/>
        </w:numPr>
        <w:bidi/>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 </w:t>
      </w:r>
      <w:r w:rsidR="0050340B" w:rsidRPr="00AA190D">
        <w:rPr>
          <w:rFonts w:ascii="Simplified Arabic" w:hAnsi="Simplified Arabic" w:cs="Simplified Arabic" w:hint="cs"/>
          <w:b/>
          <w:bCs/>
          <w:sz w:val="32"/>
          <w:szCs w:val="32"/>
          <w:rtl/>
          <w:lang w:bidi="ar-DZ"/>
        </w:rPr>
        <w:t xml:space="preserve">وقوع جريمة داخل مسكن وإبلاغ صاحبها عنها لسلطات </w:t>
      </w:r>
      <w:r w:rsidR="0050340B">
        <w:rPr>
          <w:rFonts w:ascii="Simplified Arabic" w:hAnsi="Simplified Arabic" w:cs="Simplified Arabic" w:hint="cs"/>
          <w:sz w:val="32"/>
          <w:szCs w:val="32"/>
          <w:rtl/>
          <w:lang w:bidi="ar-DZ"/>
        </w:rPr>
        <w:t>:</w:t>
      </w:r>
    </w:p>
    <w:p w14:paraId="737742D8" w14:textId="77777777" w:rsidR="0050340B" w:rsidRPr="008D371B" w:rsidRDefault="008D371B" w:rsidP="008D371B">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50340B" w:rsidRPr="008D371B">
        <w:rPr>
          <w:rFonts w:ascii="Simplified Arabic" w:hAnsi="Simplified Arabic" w:cs="Simplified Arabic" w:hint="cs"/>
          <w:sz w:val="32"/>
          <w:szCs w:val="32"/>
          <w:rtl/>
          <w:lang w:bidi="ar-DZ"/>
        </w:rPr>
        <w:t xml:space="preserve"> وهذا ما نصت عليه الفقرة الأخيرة من المادة 41</w:t>
      </w:r>
      <w:r w:rsidR="00F54D4D">
        <w:rPr>
          <w:rFonts w:ascii="Simplified Arabic" w:hAnsi="Simplified Arabic" w:cs="Simplified Arabic" w:hint="cs"/>
          <w:sz w:val="32"/>
          <w:szCs w:val="32"/>
          <w:rtl/>
          <w:lang w:bidi="ar-DZ"/>
        </w:rPr>
        <w:t xml:space="preserve"> </w:t>
      </w:r>
      <w:r w:rsidR="0050340B" w:rsidRPr="008D371B">
        <w:rPr>
          <w:rFonts w:ascii="Simplified Arabic" w:hAnsi="Simplified Arabic" w:cs="Simplified Arabic" w:hint="cs"/>
          <w:sz w:val="32"/>
          <w:szCs w:val="32"/>
          <w:rtl/>
          <w:lang w:bidi="ar-DZ"/>
        </w:rPr>
        <w:t>من قانون الإجراءات ال</w:t>
      </w:r>
      <w:r w:rsidR="00697BA0">
        <w:rPr>
          <w:rFonts w:ascii="Simplified Arabic" w:hAnsi="Simplified Arabic" w:cs="Simplified Arabic" w:hint="cs"/>
          <w:sz w:val="32"/>
          <w:szCs w:val="32"/>
          <w:rtl/>
          <w:lang w:bidi="ar-DZ"/>
        </w:rPr>
        <w:t xml:space="preserve">جزائية، هنا لابد إن تقع الجريمة </w:t>
      </w:r>
      <w:r w:rsidR="0050340B" w:rsidRPr="008D371B">
        <w:rPr>
          <w:rFonts w:ascii="Simplified Arabic" w:hAnsi="Simplified Arabic" w:cs="Simplified Arabic" w:hint="cs"/>
          <w:sz w:val="32"/>
          <w:szCs w:val="32"/>
          <w:rtl/>
          <w:lang w:bidi="ar-DZ"/>
        </w:rPr>
        <w:t>في منزل مسكون أو معد لسكن وان يكتشف صاحب المنزل الجريمة فيسارع لإخبار الضابط ويأذن لهم بدخول منزله للمعاينة وتحرير م</w:t>
      </w:r>
      <w:r w:rsidR="00697BA0">
        <w:rPr>
          <w:rFonts w:ascii="Simplified Arabic" w:hAnsi="Simplified Arabic" w:cs="Simplified Arabic" w:hint="cs"/>
          <w:sz w:val="32"/>
          <w:szCs w:val="32"/>
          <w:rtl/>
          <w:lang w:bidi="ar-DZ"/>
        </w:rPr>
        <w:t>حضر رسمي قبل زوال معالم الجريمة،</w:t>
      </w:r>
      <w:r w:rsidR="0050340B" w:rsidRPr="008D371B">
        <w:rPr>
          <w:rFonts w:ascii="Simplified Arabic" w:hAnsi="Simplified Arabic" w:cs="Simplified Arabic" w:hint="cs"/>
          <w:sz w:val="32"/>
          <w:szCs w:val="32"/>
          <w:rtl/>
          <w:lang w:bidi="ar-DZ"/>
        </w:rPr>
        <w:t xml:space="preserve"> وفي هذه الحالة قد تكون الجريمة وقعت في وقت معلوم إلا أن المشرع قد أعطى أهمية لهذا النوع من الجرائم</w:t>
      </w:r>
      <w:r w:rsidR="0050340B">
        <w:rPr>
          <w:rStyle w:val="Appelnotedebasdep"/>
          <w:rFonts w:ascii="Simplified Arabic" w:hAnsi="Simplified Arabic" w:cs="Simplified Arabic"/>
          <w:sz w:val="32"/>
          <w:szCs w:val="32"/>
          <w:rtl/>
          <w:lang w:bidi="ar-DZ"/>
        </w:rPr>
        <w:footnoteReference w:id="137"/>
      </w:r>
      <w:r w:rsidR="0050340B" w:rsidRPr="008D371B">
        <w:rPr>
          <w:rFonts w:ascii="Simplified Arabic" w:hAnsi="Simplified Arabic" w:cs="Simplified Arabic" w:hint="cs"/>
          <w:sz w:val="32"/>
          <w:szCs w:val="32"/>
          <w:rtl/>
          <w:lang w:bidi="ar-DZ"/>
        </w:rPr>
        <w:t xml:space="preserve">. </w:t>
      </w:r>
    </w:p>
    <w:p w14:paraId="414C43D7" w14:textId="77777777" w:rsidR="0050340B" w:rsidRPr="00AA190D" w:rsidRDefault="0050340B" w:rsidP="0057179B">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ثالثا- </w:t>
      </w:r>
      <w:r w:rsidRPr="00AA190D">
        <w:rPr>
          <w:rFonts w:ascii="Simplified Arabic" w:hAnsi="Simplified Arabic" w:cs="Simplified Arabic" w:hint="cs"/>
          <w:b/>
          <w:bCs/>
          <w:sz w:val="32"/>
          <w:szCs w:val="32"/>
          <w:rtl/>
          <w:lang w:bidi="ar-DZ"/>
        </w:rPr>
        <w:t xml:space="preserve">سلطات الضبطية القضائية في حالة الجرائم المتلبسة بها </w:t>
      </w:r>
      <w:r>
        <w:rPr>
          <w:rFonts w:ascii="Simplified Arabic" w:hAnsi="Simplified Arabic" w:cs="Simplified Arabic" w:hint="cs"/>
          <w:b/>
          <w:bCs/>
          <w:sz w:val="32"/>
          <w:szCs w:val="32"/>
          <w:rtl/>
          <w:lang w:bidi="ar-DZ"/>
        </w:rPr>
        <w:t>:</w:t>
      </w:r>
    </w:p>
    <w:p w14:paraId="25D37430" w14:textId="77777777" w:rsidR="0050340B" w:rsidRDefault="00B46014" w:rsidP="0050340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0340B">
        <w:rPr>
          <w:rFonts w:ascii="Simplified Arabic" w:hAnsi="Simplified Arabic" w:cs="Simplified Arabic" w:hint="cs"/>
          <w:sz w:val="32"/>
          <w:szCs w:val="32"/>
          <w:rtl/>
          <w:lang w:bidi="ar-DZ"/>
        </w:rPr>
        <w:t>إذا قامت حالة التلبس وبشروط صحيحة جاز لضباط الشرطة القضائية مجموعة الصلاحيات وذلك للكشف عن الجريمة ومرتكبيه وجمع الاستدلالات قبل زوال أثرها وتتمثل هذه الصلاحيات في ما يلي.</w:t>
      </w:r>
    </w:p>
    <w:p w14:paraId="3C1D0A30" w14:textId="77777777" w:rsidR="008D371B" w:rsidRDefault="008D371B" w:rsidP="008D371B">
      <w:pPr>
        <w:pStyle w:val="Paragraphedeliste"/>
        <w:numPr>
          <w:ilvl w:val="0"/>
          <w:numId w:val="49"/>
        </w:numPr>
        <w:bidi/>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lastRenderedPageBreak/>
        <w:t xml:space="preserve"> </w:t>
      </w:r>
      <w:r w:rsidR="0050340B" w:rsidRPr="00B46014">
        <w:rPr>
          <w:rFonts w:ascii="Simplified Arabic" w:hAnsi="Simplified Arabic" w:cs="Simplified Arabic" w:hint="cs"/>
          <w:b/>
          <w:bCs/>
          <w:sz w:val="32"/>
          <w:szCs w:val="32"/>
          <w:rtl/>
          <w:lang w:bidi="ar-DZ"/>
        </w:rPr>
        <w:t>إخطار وكيل الجمهوري</w:t>
      </w:r>
      <w:r w:rsidR="0050340B" w:rsidRPr="00B46014">
        <w:rPr>
          <w:rFonts w:ascii="Simplified Arabic" w:hAnsi="Simplified Arabic" w:cs="Simplified Arabic" w:hint="eastAsia"/>
          <w:b/>
          <w:bCs/>
          <w:sz w:val="32"/>
          <w:szCs w:val="32"/>
          <w:rtl/>
          <w:lang w:bidi="ar-DZ"/>
        </w:rPr>
        <w:t>ة</w:t>
      </w:r>
      <w:r w:rsidR="0050340B" w:rsidRPr="00B46014">
        <w:rPr>
          <w:rFonts w:ascii="Simplified Arabic" w:hAnsi="Simplified Arabic" w:cs="Simplified Arabic" w:hint="cs"/>
          <w:b/>
          <w:bCs/>
          <w:sz w:val="32"/>
          <w:szCs w:val="32"/>
          <w:rtl/>
          <w:lang w:bidi="ar-DZ"/>
        </w:rPr>
        <w:t xml:space="preserve"> والانتقال إلى مكان الجريمة</w:t>
      </w:r>
      <w:r w:rsidR="0050340B" w:rsidRPr="00B46014">
        <w:rPr>
          <w:rFonts w:ascii="Simplified Arabic" w:hAnsi="Simplified Arabic" w:cs="Simplified Arabic" w:hint="cs"/>
          <w:sz w:val="32"/>
          <w:szCs w:val="32"/>
          <w:rtl/>
          <w:lang w:bidi="ar-DZ"/>
        </w:rPr>
        <w:t>:</w:t>
      </w:r>
    </w:p>
    <w:p w14:paraId="411CA87B" w14:textId="77777777" w:rsidR="0050340B" w:rsidRPr="008D371B" w:rsidRDefault="008D371B" w:rsidP="00AD008E">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0340B" w:rsidRPr="008D371B">
        <w:rPr>
          <w:rFonts w:ascii="Simplified Arabic" w:hAnsi="Simplified Arabic" w:cs="Simplified Arabic" w:hint="cs"/>
          <w:sz w:val="32"/>
          <w:szCs w:val="32"/>
          <w:rtl/>
          <w:lang w:bidi="ar-DZ"/>
        </w:rPr>
        <w:t xml:space="preserve"> على ضباط الشرطة القضائية بمجرد بتبليغه بوقوع جناية متلبس بها إخطار وكيل ا</w:t>
      </w:r>
      <w:r w:rsidR="00697BA0">
        <w:rPr>
          <w:rFonts w:ascii="Simplified Arabic" w:hAnsi="Simplified Arabic" w:cs="Simplified Arabic" w:hint="cs"/>
          <w:sz w:val="32"/>
          <w:szCs w:val="32"/>
          <w:rtl/>
          <w:lang w:bidi="ar-DZ"/>
        </w:rPr>
        <w:t xml:space="preserve">لجمهورية التابع له إقليميا فورا، دون تراخ أو إبطاء </w:t>
      </w:r>
      <w:r w:rsidR="0050340B" w:rsidRPr="008D371B">
        <w:rPr>
          <w:rFonts w:ascii="Simplified Arabic" w:hAnsi="Simplified Arabic" w:cs="Simplified Arabic" w:hint="cs"/>
          <w:sz w:val="32"/>
          <w:szCs w:val="32"/>
          <w:rtl/>
          <w:lang w:bidi="ar-DZ"/>
        </w:rPr>
        <w:t>معا تبيان زمان ومكان وقوعها وك</w:t>
      </w:r>
      <w:r w:rsidR="00AD008E">
        <w:rPr>
          <w:rFonts w:ascii="Simplified Arabic" w:hAnsi="Simplified Arabic" w:cs="Simplified Arabic" w:hint="cs"/>
          <w:sz w:val="32"/>
          <w:szCs w:val="32"/>
          <w:rtl/>
          <w:lang w:bidi="ar-DZ"/>
        </w:rPr>
        <w:t>ل التفاصيل الأولية المتعلقة بها.</w:t>
      </w:r>
    </w:p>
    <w:p w14:paraId="037856BF" w14:textId="77777777" w:rsidR="008D371B" w:rsidRDefault="008D371B" w:rsidP="00320C03">
      <w:pPr>
        <w:pStyle w:val="Paragraphedeliste"/>
        <w:numPr>
          <w:ilvl w:val="0"/>
          <w:numId w:val="49"/>
        </w:numPr>
        <w:bidi/>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 </w:t>
      </w:r>
      <w:r w:rsidR="0050340B" w:rsidRPr="00B46014">
        <w:rPr>
          <w:rFonts w:ascii="Simplified Arabic" w:hAnsi="Simplified Arabic" w:cs="Simplified Arabic" w:hint="cs"/>
          <w:b/>
          <w:bCs/>
          <w:sz w:val="32"/>
          <w:szCs w:val="32"/>
          <w:rtl/>
          <w:lang w:bidi="ar-DZ"/>
        </w:rPr>
        <w:t>الانتقال فورا إلى مصرح الجريمة والمحافظة على مكان الجريمة وأثارها</w:t>
      </w:r>
      <w:r w:rsidR="0050340B" w:rsidRPr="00B46014">
        <w:rPr>
          <w:rFonts w:ascii="Simplified Arabic" w:hAnsi="Simplified Arabic" w:cs="Simplified Arabic" w:hint="cs"/>
          <w:sz w:val="32"/>
          <w:szCs w:val="32"/>
          <w:rtl/>
          <w:lang w:bidi="ar-DZ"/>
        </w:rPr>
        <w:t>:</w:t>
      </w:r>
    </w:p>
    <w:p w14:paraId="3AA48B9E" w14:textId="77777777" w:rsidR="0050340B" w:rsidRPr="008D371B" w:rsidRDefault="008D371B" w:rsidP="008D371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F54D4D">
        <w:rPr>
          <w:rFonts w:ascii="Simplified Arabic" w:hAnsi="Simplified Arabic" w:cs="Simplified Arabic" w:hint="cs"/>
          <w:sz w:val="32"/>
          <w:szCs w:val="32"/>
          <w:rtl/>
          <w:lang w:bidi="ar-DZ"/>
        </w:rPr>
        <w:t xml:space="preserve">  هو</w:t>
      </w:r>
      <w:r w:rsidR="0050340B" w:rsidRPr="008D371B">
        <w:rPr>
          <w:rFonts w:ascii="Simplified Arabic" w:hAnsi="Simplified Arabic" w:cs="Simplified Arabic" w:hint="cs"/>
          <w:sz w:val="32"/>
          <w:szCs w:val="32"/>
          <w:rtl/>
          <w:lang w:bidi="ar-DZ"/>
        </w:rPr>
        <w:t xml:space="preserve"> إجراء</w:t>
      </w:r>
      <w:r w:rsidR="00AD008E">
        <w:rPr>
          <w:rFonts w:ascii="Simplified Arabic" w:hAnsi="Simplified Arabic" w:cs="Simplified Arabic" w:hint="cs"/>
          <w:sz w:val="32"/>
          <w:szCs w:val="32"/>
          <w:rtl/>
          <w:lang w:bidi="ar-DZ"/>
        </w:rPr>
        <w:t xml:space="preserve"> يقوم بيه الضابط هو الانتقال لمص</w:t>
      </w:r>
      <w:r w:rsidR="0050340B" w:rsidRPr="008D371B">
        <w:rPr>
          <w:rFonts w:ascii="Simplified Arabic" w:hAnsi="Simplified Arabic" w:cs="Simplified Arabic" w:hint="cs"/>
          <w:sz w:val="32"/>
          <w:szCs w:val="32"/>
          <w:rtl/>
          <w:lang w:bidi="ar-DZ"/>
        </w:rPr>
        <w:t>رح</w:t>
      </w:r>
      <w:r w:rsidR="00F54D4D">
        <w:rPr>
          <w:rFonts w:ascii="Simplified Arabic" w:hAnsi="Simplified Arabic" w:cs="Simplified Arabic" w:hint="cs"/>
          <w:sz w:val="32"/>
          <w:szCs w:val="32"/>
          <w:rtl/>
          <w:lang w:bidi="ar-DZ"/>
        </w:rPr>
        <w:t xml:space="preserve"> الجريمة والبدء في المعاينة، و</w:t>
      </w:r>
      <w:r w:rsidR="0050340B" w:rsidRPr="008D371B">
        <w:rPr>
          <w:rFonts w:ascii="Simplified Arabic" w:hAnsi="Simplified Arabic" w:cs="Simplified Arabic" w:hint="cs"/>
          <w:sz w:val="32"/>
          <w:szCs w:val="32"/>
          <w:rtl/>
          <w:lang w:bidi="ar-DZ"/>
        </w:rPr>
        <w:t>أن يمنع أي شخص لا علاقة له بالجريمة من الاقتراب خشية تغير أماكن الجريمة ومحو البصمات ونقل الأشياء.</w:t>
      </w:r>
      <w:r w:rsidR="0050340B">
        <w:rPr>
          <w:rStyle w:val="Appelnotedebasdep"/>
          <w:rFonts w:ascii="Simplified Arabic" w:hAnsi="Simplified Arabic" w:cs="Simplified Arabic"/>
          <w:sz w:val="32"/>
          <w:szCs w:val="32"/>
          <w:rtl/>
          <w:lang w:bidi="ar-DZ"/>
        </w:rPr>
        <w:footnoteReference w:id="138"/>
      </w:r>
      <w:r w:rsidR="00AD008E" w:rsidRPr="00AD008E">
        <w:rPr>
          <w:rFonts w:ascii="Simplified Arabic" w:hAnsi="Simplified Arabic" w:cs="Simplified Arabic" w:hint="cs"/>
          <w:sz w:val="32"/>
          <w:szCs w:val="32"/>
          <w:rtl/>
          <w:lang w:bidi="ar-DZ"/>
        </w:rPr>
        <w:t xml:space="preserve"> </w:t>
      </w:r>
      <w:r w:rsidR="00AD008E">
        <w:rPr>
          <w:rFonts w:ascii="Simplified Arabic" w:hAnsi="Simplified Arabic" w:cs="Simplified Arabic" w:hint="cs"/>
          <w:sz w:val="32"/>
          <w:szCs w:val="32"/>
          <w:rtl/>
          <w:lang w:bidi="ar-DZ"/>
        </w:rPr>
        <w:t>كما يسمعوا شهادة من حضورها أو شاهدوا أثارها .</w:t>
      </w:r>
      <w:r w:rsidR="00AD008E">
        <w:rPr>
          <w:rStyle w:val="Appelnotedebasdep"/>
          <w:rFonts w:ascii="Simplified Arabic" w:hAnsi="Simplified Arabic" w:cs="Simplified Arabic"/>
          <w:sz w:val="32"/>
          <w:szCs w:val="32"/>
          <w:rtl/>
          <w:lang w:bidi="ar-DZ"/>
        </w:rPr>
        <w:footnoteReference w:id="139"/>
      </w:r>
    </w:p>
    <w:p w14:paraId="558D0902" w14:textId="77777777" w:rsidR="008D371B" w:rsidRPr="008D371B" w:rsidRDefault="008D371B" w:rsidP="00320C03">
      <w:pPr>
        <w:pStyle w:val="Paragraphedeliste"/>
        <w:numPr>
          <w:ilvl w:val="0"/>
          <w:numId w:val="49"/>
        </w:numPr>
        <w:bidi/>
        <w:rPr>
          <w:rFonts w:ascii="Simplified Arabic" w:hAnsi="Simplified Arabic" w:cs="Simplified Arabic"/>
          <w:b/>
          <w:bCs/>
          <w:sz w:val="32"/>
          <w:szCs w:val="32"/>
          <w:lang w:bidi="ar-DZ"/>
        </w:rPr>
      </w:pPr>
      <w:r w:rsidRPr="008D371B">
        <w:rPr>
          <w:rFonts w:ascii="Simplified Arabic" w:hAnsi="Simplified Arabic" w:cs="Simplified Arabic" w:hint="cs"/>
          <w:b/>
          <w:bCs/>
          <w:sz w:val="32"/>
          <w:szCs w:val="32"/>
          <w:rtl/>
          <w:lang w:bidi="ar-DZ"/>
        </w:rPr>
        <w:t xml:space="preserve"> </w:t>
      </w:r>
      <w:r w:rsidR="0050340B" w:rsidRPr="008D371B">
        <w:rPr>
          <w:rFonts w:ascii="Simplified Arabic" w:hAnsi="Simplified Arabic" w:cs="Simplified Arabic" w:hint="cs"/>
          <w:b/>
          <w:bCs/>
          <w:sz w:val="32"/>
          <w:szCs w:val="32"/>
          <w:rtl/>
          <w:lang w:bidi="ar-DZ"/>
        </w:rPr>
        <w:t xml:space="preserve">التفتيش: </w:t>
      </w:r>
    </w:p>
    <w:p w14:paraId="1E9F7F0D" w14:textId="77777777" w:rsidR="0050340B" w:rsidRPr="008D371B" w:rsidRDefault="008D371B" w:rsidP="009D7893">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هو </w:t>
      </w:r>
      <w:r w:rsidR="0050340B" w:rsidRPr="008D371B">
        <w:rPr>
          <w:rFonts w:ascii="Simplified Arabic" w:hAnsi="Simplified Arabic" w:cs="Simplified Arabic" w:hint="cs"/>
          <w:sz w:val="32"/>
          <w:szCs w:val="32"/>
          <w:rtl/>
          <w:lang w:bidi="ar-DZ"/>
        </w:rPr>
        <w:t>إجراء مخول لقضاة التحقيق كأصل عام ولضباط الشرطة القضائية كاستثناء إذا وقعت جريمة في حالة تلبس</w:t>
      </w:r>
      <w:r>
        <w:rPr>
          <w:rFonts w:ascii="Simplified Arabic" w:hAnsi="Simplified Arabic" w:cs="Simplified Arabic" w:hint="cs"/>
          <w:sz w:val="32"/>
          <w:szCs w:val="32"/>
          <w:rtl/>
          <w:lang w:bidi="ar-DZ"/>
        </w:rPr>
        <w:t xml:space="preserve"> </w:t>
      </w:r>
      <w:r w:rsidR="0050340B" w:rsidRPr="008D371B">
        <w:rPr>
          <w:rFonts w:ascii="Simplified Arabic" w:hAnsi="Simplified Arabic" w:cs="Simplified Arabic" w:hint="cs"/>
          <w:sz w:val="32"/>
          <w:szCs w:val="32"/>
          <w:rtl/>
          <w:lang w:bidi="ar-DZ"/>
        </w:rPr>
        <w:t>وذلك للبحث عن دليل للجريمة</w:t>
      </w:r>
      <w:r w:rsidR="009D7893">
        <w:rPr>
          <w:rFonts w:ascii="Simplified Arabic" w:hAnsi="Simplified Arabic" w:cs="Simplified Arabic" w:hint="cs"/>
          <w:sz w:val="32"/>
          <w:szCs w:val="32"/>
          <w:rtl/>
          <w:lang w:bidi="ar-DZ"/>
        </w:rPr>
        <w:t>،</w:t>
      </w:r>
      <w:r w:rsidR="0050340B">
        <w:rPr>
          <w:rStyle w:val="Appelnotedebasdep"/>
          <w:rFonts w:ascii="Simplified Arabic" w:hAnsi="Simplified Arabic" w:cs="Simplified Arabic"/>
          <w:sz w:val="32"/>
          <w:szCs w:val="32"/>
          <w:rtl/>
          <w:lang w:bidi="ar-DZ"/>
        </w:rPr>
        <w:footnoteReference w:id="140"/>
      </w:r>
      <w:r w:rsidR="0050340B" w:rsidRPr="008D371B">
        <w:rPr>
          <w:rFonts w:ascii="Simplified Arabic" w:hAnsi="Simplified Arabic" w:cs="Simplified Arabic" w:hint="cs"/>
          <w:sz w:val="32"/>
          <w:szCs w:val="32"/>
          <w:rtl/>
          <w:lang w:bidi="ar-DZ"/>
        </w:rPr>
        <w:t xml:space="preserve"> </w:t>
      </w:r>
      <w:r w:rsidR="009D7893">
        <w:rPr>
          <w:rFonts w:ascii="Simplified Arabic" w:hAnsi="Simplified Arabic" w:cs="Simplified Arabic" w:hint="cs"/>
          <w:sz w:val="32"/>
          <w:szCs w:val="32"/>
          <w:rtl/>
          <w:lang w:bidi="ar-DZ"/>
        </w:rPr>
        <w:t xml:space="preserve">فقد </w:t>
      </w:r>
      <w:r w:rsidR="00AD008E">
        <w:rPr>
          <w:rFonts w:ascii="Simplified Arabic" w:hAnsi="Simplified Arabic" w:cs="Simplified Arabic" w:hint="cs"/>
          <w:sz w:val="32"/>
          <w:szCs w:val="32"/>
          <w:rtl/>
          <w:lang w:bidi="ar-DZ"/>
        </w:rPr>
        <w:t>أجاز</w:t>
      </w:r>
      <w:r w:rsidR="009D7893">
        <w:rPr>
          <w:rFonts w:ascii="Simplified Arabic" w:hAnsi="Simplified Arabic" w:cs="Simplified Arabic" w:hint="cs"/>
          <w:sz w:val="32"/>
          <w:szCs w:val="32"/>
          <w:rtl/>
          <w:lang w:bidi="ar-DZ"/>
        </w:rPr>
        <w:t xml:space="preserve"> لهم القانون الانتقال </w:t>
      </w:r>
      <w:r w:rsidR="00AD008E">
        <w:rPr>
          <w:rFonts w:ascii="Simplified Arabic" w:hAnsi="Simplified Arabic" w:cs="Simplified Arabic" w:hint="cs"/>
          <w:sz w:val="32"/>
          <w:szCs w:val="32"/>
          <w:rtl/>
          <w:lang w:bidi="ar-DZ"/>
        </w:rPr>
        <w:t>إلى</w:t>
      </w:r>
      <w:r w:rsidR="009D7893">
        <w:rPr>
          <w:rFonts w:ascii="Simplified Arabic" w:hAnsi="Simplified Arabic" w:cs="Simplified Arabic" w:hint="cs"/>
          <w:sz w:val="32"/>
          <w:szCs w:val="32"/>
          <w:rtl/>
          <w:lang w:bidi="ar-DZ"/>
        </w:rPr>
        <w:t xml:space="preserve"> مساكن </w:t>
      </w:r>
      <w:r w:rsidR="00AD008E">
        <w:rPr>
          <w:rFonts w:ascii="Simplified Arabic" w:hAnsi="Simplified Arabic" w:cs="Simplified Arabic" w:hint="cs"/>
          <w:sz w:val="32"/>
          <w:szCs w:val="32"/>
          <w:rtl/>
          <w:lang w:bidi="ar-DZ"/>
        </w:rPr>
        <w:t>الأشخاص</w:t>
      </w:r>
      <w:r w:rsidR="009D7893">
        <w:rPr>
          <w:rFonts w:ascii="Simplified Arabic" w:hAnsi="Simplified Arabic" w:cs="Simplified Arabic" w:hint="cs"/>
          <w:sz w:val="32"/>
          <w:szCs w:val="32"/>
          <w:rtl/>
          <w:lang w:bidi="ar-DZ"/>
        </w:rPr>
        <w:t xml:space="preserve"> المشتبه فيهم و الذين يحوم حولهم الشك في احتمال مساهمتهم في ارتكاب الجريمة، </w:t>
      </w:r>
      <w:r w:rsidR="009D7893">
        <w:rPr>
          <w:rStyle w:val="Appelnotedebasdep"/>
          <w:rFonts w:ascii="Simplified Arabic" w:hAnsi="Simplified Arabic" w:cs="Simplified Arabic"/>
          <w:sz w:val="32"/>
          <w:szCs w:val="32"/>
          <w:rtl/>
          <w:lang w:bidi="ar-DZ"/>
        </w:rPr>
        <w:footnoteReference w:id="141"/>
      </w:r>
      <w:r w:rsidR="0050340B" w:rsidRPr="008D371B">
        <w:rPr>
          <w:rFonts w:ascii="Simplified Arabic" w:hAnsi="Simplified Arabic" w:cs="Simplified Arabic" w:hint="cs"/>
          <w:sz w:val="32"/>
          <w:szCs w:val="32"/>
          <w:rtl/>
          <w:lang w:bidi="ar-DZ"/>
        </w:rPr>
        <w:t xml:space="preserve">ولصحة التفتيش يجب </w:t>
      </w:r>
      <w:r w:rsidR="00AD008E" w:rsidRPr="008D371B">
        <w:rPr>
          <w:rFonts w:ascii="Simplified Arabic" w:hAnsi="Simplified Arabic" w:cs="Simplified Arabic" w:hint="cs"/>
          <w:sz w:val="32"/>
          <w:szCs w:val="32"/>
          <w:rtl/>
          <w:lang w:bidi="ar-DZ"/>
        </w:rPr>
        <w:t>أن</w:t>
      </w:r>
      <w:r w:rsidR="0050340B" w:rsidRPr="008D371B">
        <w:rPr>
          <w:rFonts w:ascii="Simplified Arabic" w:hAnsi="Simplified Arabic" w:cs="Simplified Arabic" w:hint="cs"/>
          <w:sz w:val="32"/>
          <w:szCs w:val="32"/>
          <w:rtl/>
          <w:lang w:bidi="ar-DZ"/>
        </w:rPr>
        <w:t xml:space="preserve"> يتوفر على الشروط التالية:</w:t>
      </w:r>
    </w:p>
    <w:p w14:paraId="67D9C9B9" w14:textId="77777777" w:rsidR="0050340B" w:rsidRPr="00B46014" w:rsidRDefault="0050340B" w:rsidP="00320C03">
      <w:pPr>
        <w:pStyle w:val="Paragraphedeliste"/>
        <w:numPr>
          <w:ilvl w:val="0"/>
          <w:numId w:val="50"/>
        </w:numPr>
        <w:bidi/>
        <w:rPr>
          <w:rFonts w:ascii="Simplified Arabic" w:hAnsi="Simplified Arabic" w:cs="Simplified Arabic"/>
          <w:sz w:val="32"/>
          <w:szCs w:val="32"/>
          <w:rtl/>
          <w:lang w:bidi="ar-DZ"/>
        </w:rPr>
      </w:pPr>
      <w:r w:rsidRPr="00B46014">
        <w:rPr>
          <w:rFonts w:ascii="Simplified Arabic" w:hAnsi="Simplified Arabic" w:cs="Simplified Arabic" w:hint="cs"/>
          <w:sz w:val="32"/>
          <w:szCs w:val="32"/>
          <w:rtl/>
          <w:lang w:bidi="ar-DZ"/>
        </w:rPr>
        <w:t>الحصول على إذن بالتفتيش صادر من وكيل الجمهورية،و يجب استظهار إذن التفتيش قبل الشروع في عملية التفتيش .</w:t>
      </w:r>
    </w:p>
    <w:p w14:paraId="291C9A4C" w14:textId="77777777" w:rsidR="0050340B" w:rsidRPr="00B46014" w:rsidRDefault="0050340B" w:rsidP="00320C03">
      <w:pPr>
        <w:pStyle w:val="Paragraphedeliste"/>
        <w:numPr>
          <w:ilvl w:val="0"/>
          <w:numId w:val="50"/>
        </w:numPr>
        <w:bidi/>
        <w:rPr>
          <w:rFonts w:ascii="Simplified Arabic" w:hAnsi="Simplified Arabic" w:cs="Simplified Arabic"/>
          <w:sz w:val="32"/>
          <w:szCs w:val="32"/>
          <w:rtl/>
          <w:lang w:bidi="ar-DZ"/>
        </w:rPr>
      </w:pPr>
      <w:r w:rsidRPr="00B46014">
        <w:rPr>
          <w:rFonts w:ascii="Simplified Arabic" w:hAnsi="Simplified Arabic" w:cs="Simplified Arabic" w:hint="cs"/>
          <w:sz w:val="32"/>
          <w:szCs w:val="32"/>
          <w:rtl/>
          <w:lang w:bidi="ar-DZ"/>
        </w:rPr>
        <w:lastRenderedPageBreak/>
        <w:t>إن يجري التفتيش بحضور صاحب المسكن، وإذا تعذر حضوره وجب تعيين ممثل له، وإذا تعذر تعين ممثل له يستدعي ضابط الشرطة القض</w:t>
      </w:r>
      <w:r w:rsidR="00A333A4">
        <w:rPr>
          <w:rFonts w:ascii="Simplified Arabic" w:hAnsi="Simplified Arabic" w:cs="Simplified Arabic" w:hint="cs"/>
          <w:sz w:val="32"/>
          <w:szCs w:val="32"/>
          <w:rtl/>
          <w:lang w:bidi="ar-DZ"/>
        </w:rPr>
        <w:t>ائية شاهدين لحضور عملية التفتيش</w:t>
      </w:r>
      <w:r w:rsidR="00B46014">
        <w:rPr>
          <w:rFonts w:ascii="Simplified Arabic" w:hAnsi="Simplified Arabic" w:cs="Simplified Arabic" w:hint="cs"/>
          <w:sz w:val="32"/>
          <w:szCs w:val="32"/>
          <w:rtl/>
          <w:lang w:bidi="ar-DZ"/>
        </w:rPr>
        <w:t>.</w:t>
      </w:r>
    </w:p>
    <w:p w14:paraId="49581227" w14:textId="77777777" w:rsidR="0050340B" w:rsidRPr="00B46014" w:rsidRDefault="00B46014" w:rsidP="00320C03">
      <w:pPr>
        <w:pStyle w:val="Paragraphedeliste"/>
        <w:numPr>
          <w:ilvl w:val="0"/>
          <w:numId w:val="50"/>
        </w:num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الميقات القانوني،</w:t>
      </w:r>
      <w:r w:rsidR="0050340B" w:rsidRPr="00B46014">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w:t>
      </w:r>
      <w:r w:rsidR="0050340B" w:rsidRPr="00B46014">
        <w:rPr>
          <w:rFonts w:ascii="Simplified Arabic" w:hAnsi="Simplified Arabic" w:cs="Simplified Arabic" w:hint="cs"/>
          <w:sz w:val="32"/>
          <w:szCs w:val="32"/>
          <w:rtl/>
          <w:lang w:bidi="ar-DZ"/>
        </w:rPr>
        <w:t>لا يجوز البدء في التفتيش قبل الساعة الخامسة صبا</w:t>
      </w:r>
      <w:r>
        <w:rPr>
          <w:rFonts w:ascii="Simplified Arabic" w:hAnsi="Simplified Arabic" w:cs="Simplified Arabic" w:hint="cs"/>
          <w:sz w:val="32"/>
          <w:szCs w:val="32"/>
          <w:rtl/>
          <w:lang w:bidi="ar-DZ"/>
        </w:rPr>
        <w:t>حا ولا بعد الساعة الثامنة مساءا،</w:t>
      </w:r>
      <w:r w:rsidR="0050340B" w:rsidRPr="00B46014">
        <w:rPr>
          <w:rFonts w:ascii="Simplified Arabic" w:hAnsi="Simplified Arabic" w:cs="Simplified Arabic" w:hint="cs"/>
          <w:sz w:val="32"/>
          <w:szCs w:val="32"/>
          <w:rtl/>
          <w:lang w:bidi="ar-DZ"/>
        </w:rPr>
        <w:t xml:space="preserve"> إلا أن هناك حالات يجوز التفتيش كل وقت</w:t>
      </w:r>
      <w:r w:rsidRPr="00B46014">
        <w:rPr>
          <w:rFonts w:ascii="Simplified Arabic" w:hAnsi="Simplified Arabic" w:cs="Simplified Arabic" w:hint="cs"/>
          <w:sz w:val="32"/>
          <w:szCs w:val="32"/>
          <w:rtl/>
          <w:lang w:bidi="ar-DZ"/>
        </w:rPr>
        <w:t xml:space="preserve">     </w:t>
      </w:r>
      <w:r w:rsidR="0050340B" w:rsidRPr="00B46014">
        <w:rPr>
          <w:rFonts w:ascii="Simplified Arabic" w:hAnsi="Simplified Arabic" w:cs="Simplified Arabic" w:hint="cs"/>
          <w:sz w:val="32"/>
          <w:szCs w:val="32"/>
          <w:rtl/>
          <w:lang w:bidi="ar-DZ"/>
        </w:rPr>
        <w:t>النهار أو الليل</w:t>
      </w:r>
      <w:r>
        <w:rPr>
          <w:rFonts w:ascii="Simplified Arabic" w:hAnsi="Simplified Arabic" w:cs="Simplified Arabic" w:hint="cs"/>
          <w:sz w:val="32"/>
          <w:szCs w:val="32"/>
          <w:rtl/>
          <w:lang w:bidi="ar-DZ"/>
        </w:rPr>
        <w:t xml:space="preserve">، </w:t>
      </w:r>
      <w:r w:rsidR="0050340B" w:rsidRPr="00B46014">
        <w:rPr>
          <w:rFonts w:ascii="Simplified Arabic" w:hAnsi="Simplified Arabic" w:cs="Simplified Arabic" w:hint="cs"/>
          <w:sz w:val="32"/>
          <w:szCs w:val="32"/>
          <w:rtl/>
          <w:lang w:bidi="ar-DZ"/>
        </w:rPr>
        <w:t xml:space="preserve"> وهذا ما نصت عليه المادة 47 من قانون الإجراءات الجزائية </w:t>
      </w:r>
      <w:r w:rsidR="0050340B">
        <w:rPr>
          <w:rStyle w:val="Appelnotedebasdep"/>
          <w:rFonts w:ascii="Simplified Arabic" w:hAnsi="Simplified Arabic" w:cs="Simplified Arabic"/>
          <w:sz w:val="32"/>
          <w:szCs w:val="32"/>
          <w:rtl/>
          <w:lang w:bidi="ar-DZ"/>
        </w:rPr>
        <w:footnoteReference w:id="142"/>
      </w:r>
      <w:r w:rsidR="0050340B" w:rsidRPr="00B46014">
        <w:rPr>
          <w:rFonts w:ascii="Simplified Arabic" w:hAnsi="Simplified Arabic" w:cs="Simplified Arabic" w:hint="cs"/>
          <w:sz w:val="32"/>
          <w:szCs w:val="32"/>
          <w:rtl/>
          <w:lang w:bidi="ar-DZ"/>
        </w:rPr>
        <w:t>.</w:t>
      </w:r>
    </w:p>
    <w:p w14:paraId="52BD3304" w14:textId="77777777" w:rsidR="0050340B" w:rsidRDefault="0050340B" w:rsidP="0050340B">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رابعا- </w:t>
      </w:r>
      <w:r w:rsidRPr="00002488">
        <w:rPr>
          <w:rFonts w:ascii="Simplified Arabic" w:hAnsi="Simplified Arabic" w:cs="Simplified Arabic" w:hint="cs"/>
          <w:b/>
          <w:bCs/>
          <w:sz w:val="32"/>
          <w:szCs w:val="32"/>
          <w:rtl/>
          <w:lang w:bidi="ar-DZ"/>
        </w:rPr>
        <w:t xml:space="preserve">التوقيف لنظر </w:t>
      </w:r>
      <w:r>
        <w:rPr>
          <w:rFonts w:ascii="Simplified Arabic" w:hAnsi="Simplified Arabic" w:cs="Simplified Arabic" w:hint="cs"/>
          <w:b/>
          <w:bCs/>
          <w:sz w:val="32"/>
          <w:szCs w:val="32"/>
          <w:rtl/>
          <w:lang w:bidi="ar-DZ"/>
        </w:rPr>
        <w:t>:</w:t>
      </w:r>
    </w:p>
    <w:p w14:paraId="3F5AF9EB" w14:textId="77777777" w:rsidR="0050340B" w:rsidRDefault="0050340B" w:rsidP="0050340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منح المشرع ضباط الشرطة القضائية صلاحية التوقيف لنظر في الحالات الاستثنائية ـوهو إجراء يقيد الحرية الشخصية و حرية التنقل لفترة من الزمن، حيث يوضع الشخص تحت المراقبة في مركز الشرطة أو الدرك الوطني </w:t>
      </w:r>
      <w:r>
        <w:rPr>
          <w:rStyle w:val="Appelnotedebasdep"/>
          <w:rFonts w:ascii="Simplified Arabic" w:hAnsi="Simplified Arabic" w:cs="Simplified Arabic"/>
          <w:sz w:val="32"/>
          <w:szCs w:val="32"/>
          <w:rtl/>
          <w:lang w:bidi="ar-DZ"/>
        </w:rPr>
        <w:footnoteReference w:id="143"/>
      </w:r>
      <w:r>
        <w:rPr>
          <w:rFonts w:ascii="Simplified Arabic" w:hAnsi="Simplified Arabic" w:cs="Simplified Arabic" w:hint="cs"/>
          <w:sz w:val="32"/>
          <w:szCs w:val="32"/>
          <w:rtl/>
          <w:lang w:bidi="ar-DZ"/>
        </w:rPr>
        <w:t>.</w:t>
      </w:r>
    </w:p>
    <w:p w14:paraId="20328191" w14:textId="77777777" w:rsidR="00BA6A9E" w:rsidRDefault="0050340B" w:rsidP="0050340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إن ما يميز التوقيف لنظر انه إجراء مؤق</w:t>
      </w:r>
      <w:r w:rsidR="00356061">
        <w:rPr>
          <w:rFonts w:ascii="Simplified Arabic" w:hAnsi="Simplified Arabic" w:cs="Simplified Arabic" w:hint="cs"/>
          <w:sz w:val="32"/>
          <w:szCs w:val="32"/>
          <w:rtl/>
          <w:lang w:bidi="ar-DZ"/>
        </w:rPr>
        <w:t>ت حيث يجب إن لا يتجاوز48</w:t>
      </w:r>
      <w:r w:rsidR="00F54D4D">
        <w:rPr>
          <w:rFonts w:ascii="Simplified Arabic" w:hAnsi="Simplified Arabic" w:cs="Simplified Arabic" w:hint="cs"/>
          <w:sz w:val="32"/>
          <w:szCs w:val="32"/>
          <w:rtl/>
          <w:lang w:bidi="ar-DZ"/>
        </w:rPr>
        <w:t xml:space="preserve"> ساعة </w:t>
      </w:r>
      <w:r w:rsidR="00356061">
        <w:rPr>
          <w:rFonts w:ascii="Simplified Arabic" w:hAnsi="Simplified Arabic" w:cs="Simplified Arabic" w:hint="cs"/>
          <w:sz w:val="32"/>
          <w:szCs w:val="32"/>
          <w:rtl/>
          <w:lang w:bidi="ar-DZ"/>
        </w:rPr>
        <w:t>و</w:t>
      </w:r>
      <w:r>
        <w:rPr>
          <w:rFonts w:ascii="Simplified Arabic" w:hAnsi="Simplified Arabic" w:cs="Simplified Arabic" w:hint="cs"/>
          <w:sz w:val="32"/>
          <w:szCs w:val="32"/>
          <w:rtl/>
          <w:lang w:bidi="ar-DZ"/>
        </w:rPr>
        <w:t>يمكن لضابطة الشرطة القضائية تمديد اجل التوقيف لنظر بإذن مكتوب من وكيل الجمهورية المختص وذلك في الحالات المنصوص عليها في المادة 51/5.</w:t>
      </w:r>
      <w:r>
        <w:rPr>
          <w:rStyle w:val="Appelnotedebasdep"/>
          <w:rFonts w:ascii="Simplified Arabic" w:hAnsi="Simplified Arabic" w:cs="Simplified Arabic"/>
          <w:sz w:val="32"/>
          <w:szCs w:val="32"/>
          <w:rtl/>
          <w:lang w:bidi="ar-DZ"/>
        </w:rPr>
        <w:footnoteReference w:id="144"/>
      </w:r>
    </w:p>
    <w:p w14:paraId="4CA15F4F" w14:textId="77777777" w:rsidR="003036EE" w:rsidRPr="00B57485" w:rsidRDefault="003036EE" w:rsidP="00AD008E">
      <w:pPr>
        <w:bidi/>
        <w:jc w:val="center"/>
        <w:rPr>
          <w:rFonts w:ascii="Simplified Arabic" w:hAnsi="Simplified Arabic" w:cs="Simplified Arabic"/>
          <w:b/>
          <w:bCs/>
          <w:sz w:val="32"/>
          <w:szCs w:val="32"/>
          <w:rtl/>
          <w:lang w:val="en-US" w:bidi="ar-DZ"/>
        </w:rPr>
      </w:pPr>
      <w:r w:rsidRPr="00B57485">
        <w:rPr>
          <w:rFonts w:ascii="Simplified Arabic" w:hAnsi="Simplified Arabic" w:cs="Simplified Arabic"/>
          <w:b/>
          <w:bCs/>
          <w:sz w:val="32"/>
          <w:szCs w:val="32"/>
          <w:rtl/>
          <w:lang w:val="en-US" w:bidi="ar-DZ"/>
        </w:rPr>
        <w:t>المبحث الثاني :</w:t>
      </w:r>
    </w:p>
    <w:p w14:paraId="65D2260D" w14:textId="77777777" w:rsidR="006F25F4" w:rsidRDefault="003036EE" w:rsidP="00AD008E">
      <w:pPr>
        <w:jc w:val="center"/>
        <w:rPr>
          <w:rFonts w:ascii="Simplified Arabic" w:hAnsi="Simplified Arabic" w:cs="Simplified Arabic"/>
          <w:b/>
          <w:bCs/>
          <w:sz w:val="32"/>
          <w:szCs w:val="32"/>
          <w:rtl/>
          <w:lang w:val="en-US" w:bidi="ar-DZ"/>
        </w:rPr>
      </w:pPr>
      <w:r w:rsidRPr="00B57485">
        <w:rPr>
          <w:rFonts w:ascii="Simplified Arabic" w:hAnsi="Simplified Arabic" w:cs="Simplified Arabic"/>
          <w:b/>
          <w:bCs/>
          <w:sz w:val="32"/>
          <w:szCs w:val="32"/>
          <w:rtl/>
          <w:lang w:val="en-US" w:bidi="ar-DZ"/>
        </w:rPr>
        <w:t xml:space="preserve">دور النيابة العامة في مواجهة جرائم العنف الأسري </w:t>
      </w:r>
    </w:p>
    <w:p w14:paraId="4A0A9E15" w14:textId="77777777" w:rsidR="006F25F4" w:rsidRDefault="006F25F4" w:rsidP="006F25F4">
      <w:pPr>
        <w:jc w:val="right"/>
        <w:rPr>
          <w:rFonts w:ascii="Simplified Arabic" w:hAnsi="Simplified Arabic" w:cs="Simplified Arabic"/>
          <w:sz w:val="32"/>
          <w:szCs w:val="32"/>
          <w:rtl/>
          <w:lang w:val="en-US" w:bidi="ar-DZ"/>
        </w:rPr>
      </w:pPr>
      <w:r w:rsidRPr="00B57485">
        <w:rPr>
          <w:rFonts w:ascii="Simplified Arabic" w:hAnsi="Simplified Arabic" w:cs="Simplified Arabic"/>
          <w:sz w:val="32"/>
          <w:szCs w:val="32"/>
          <w:rtl/>
          <w:lang w:val="en-US" w:bidi="ar-DZ"/>
        </w:rPr>
        <w:t xml:space="preserve">تلعب النيابة العامة دورا حيويا و مركزيا في مواجهة جرائم العنف </w:t>
      </w:r>
      <w:r w:rsidRPr="00B57485">
        <w:rPr>
          <w:rFonts w:ascii="Simplified Arabic" w:hAnsi="Simplified Arabic" w:cs="Simplified Arabic" w:hint="cs"/>
          <w:sz w:val="32"/>
          <w:szCs w:val="32"/>
          <w:rtl/>
          <w:lang w:val="en-US" w:bidi="ar-DZ"/>
        </w:rPr>
        <w:t>الأسري</w:t>
      </w:r>
      <w:r w:rsidRPr="00B57485">
        <w:rPr>
          <w:rFonts w:ascii="Simplified Arabic" w:hAnsi="Simplified Arabic" w:cs="Simplified Arabic"/>
          <w:sz w:val="32"/>
          <w:szCs w:val="32"/>
          <w:rtl/>
          <w:lang w:val="en-US" w:bidi="ar-DZ"/>
        </w:rPr>
        <w:t xml:space="preserve">، حيث </w:t>
      </w:r>
      <w:r w:rsidRPr="00B57485">
        <w:rPr>
          <w:rFonts w:ascii="Simplified Arabic" w:hAnsi="Simplified Arabic" w:cs="Simplified Arabic" w:hint="cs"/>
          <w:sz w:val="32"/>
          <w:szCs w:val="32"/>
          <w:rtl/>
          <w:lang w:val="en-US" w:bidi="ar-DZ"/>
        </w:rPr>
        <w:t>أن</w:t>
      </w:r>
    </w:p>
    <w:p w14:paraId="145F71E9" w14:textId="77777777" w:rsidR="003036EE" w:rsidRPr="006F25F4" w:rsidRDefault="006F25F4" w:rsidP="006F25F4">
      <w:pPr>
        <w:jc w:val="right"/>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lastRenderedPageBreak/>
        <w:t>مسؤوليتها تتمثل في التحقيق و</w:t>
      </w:r>
      <w:r w:rsidRPr="00B57485">
        <w:rPr>
          <w:rFonts w:ascii="Simplified Arabic" w:hAnsi="Simplified Arabic" w:cs="Simplified Arabic"/>
          <w:sz w:val="32"/>
          <w:szCs w:val="32"/>
          <w:rtl/>
          <w:lang w:val="en-US" w:bidi="ar-DZ"/>
        </w:rPr>
        <w:t>المتابعة بعناية في القضايا المرتبطة بالعنف داخل</w:t>
      </w:r>
      <w:r>
        <w:rPr>
          <w:rFonts w:ascii="Simplified Arabic" w:hAnsi="Simplified Arabic" w:cs="Simplified Arabic" w:hint="cs"/>
          <w:sz w:val="32"/>
          <w:szCs w:val="32"/>
          <w:rtl/>
          <w:lang w:val="en-US" w:bidi="ar-DZ"/>
        </w:rPr>
        <w:t xml:space="preserve"> </w:t>
      </w:r>
      <w:r w:rsidR="003036EE" w:rsidRPr="00B57485">
        <w:rPr>
          <w:rFonts w:ascii="Simplified Arabic" w:hAnsi="Simplified Arabic" w:cs="Simplified Arabic" w:hint="cs"/>
          <w:sz w:val="32"/>
          <w:szCs w:val="32"/>
          <w:rtl/>
          <w:lang w:val="en-US" w:bidi="ar-DZ"/>
        </w:rPr>
        <w:t>الأسرة</w:t>
      </w:r>
      <w:r w:rsidR="003036EE">
        <w:rPr>
          <w:rFonts w:ascii="Simplified Arabic" w:hAnsi="Simplified Arabic" w:cs="Simplified Arabic"/>
          <w:sz w:val="32"/>
          <w:szCs w:val="32"/>
          <w:rtl/>
          <w:lang w:val="en-US" w:bidi="ar-DZ"/>
        </w:rPr>
        <w:t>، و</w:t>
      </w:r>
      <w:r w:rsidR="003036EE" w:rsidRPr="00B57485">
        <w:rPr>
          <w:rFonts w:ascii="Simplified Arabic" w:hAnsi="Simplified Arabic" w:cs="Simplified Arabic" w:hint="cs"/>
          <w:sz w:val="32"/>
          <w:szCs w:val="32"/>
          <w:rtl/>
          <w:lang w:val="en-US" w:bidi="ar-DZ"/>
        </w:rPr>
        <w:t>أيضا</w:t>
      </w:r>
      <w:r w:rsidR="003036EE" w:rsidRPr="00B57485">
        <w:rPr>
          <w:rFonts w:ascii="Simplified Arabic" w:hAnsi="Simplified Arabic" w:cs="Simplified Arabic"/>
          <w:sz w:val="32"/>
          <w:szCs w:val="32"/>
          <w:rtl/>
          <w:lang w:val="en-US" w:bidi="ar-DZ"/>
        </w:rPr>
        <w:t xml:space="preserve"> تضمن </w:t>
      </w:r>
      <w:r w:rsidR="003036EE" w:rsidRPr="00B57485">
        <w:rPr>
          <w:rFonts w:ascii="Simplified Arabic" w:hAnsi="Simplified Arabic" w:cs="Simplified Arabic" w:hint="cs"/>
          <w:sz w:val="32"/>
          <w:szCs w:val="32"/>
          <w:rtl/>
          <w:lang w:val="en-US" w:bidi="ar-DZ"/>
        </w:rPr>
        <w:t>أن</w:t>
      </w:r>
      <w:r w:rsidR="003036EE" w:rsidRPr="00B57485">
        <w:rPr>
          <w:rFonts w:ascii="Simplified Arabic" w:hAnsi="Simplified Arabic" w:cs="Simplified Arabic"/>
          <w:sz w:val="32"/>
          <w:szCs w:val="32"/>
          <w:rtl/>
          <w:lang w:val="en-US" w:bidi="ar-DZ"/>
        </w:rPr>
        <w:t xml:space="preserve"> تتم الملاحقة القانونية</w:t>
      </w:r>
      <w:r w:rsidR="003036EE">
        <w:rPr>
          <w:rFonts w:ascii="Simplified Arabic" w:hAnsi="Simplified Arabic" w:cs="Simplified Arabic"/>
          <w:sz w:val="32"/>
          <w:szCs w:val="32"/>
          <w:rtl/>
          <w:lang w:val="en-US" w:bidi="ar-DZ"/>
        </w:rPr>
        <w:t xml:space="preserve"> للمتهمين بشكل فعال، و</w:t>
      </w:r>
      <w:r w:rsidR="003036EE" w:rsidRPr="00B57485">
        <w:rPr>
          <w:rFonts w:ascii="Simplified Arabic" w:hAnsi="Simplified Arabic" w:cs="Simplified Arabic" w:hint="cs"/>
          <w:sz w:val="32"/>
          <w:szCs w:val="32"/>
          <w:rtl/>
          <w:lang w:val="en-US" w:bidi="ar-DZ"/>
        </w:rPr>
        <w:t>أن</w:t>
      </w:r>
      <w:r w:rsidR="003036EE">
        <w:rPr>
          <w:rFonts w:ascii="Simplified Arabic" w:hAnsi="Simplified Arabic" w:cs="Simplified Arabic"/>
          <w:sz w:val="32"/>
          <w:szCs w:val="32"/>
          <w:rtl/>
          <w:lang w:val="en-US" w:bidi="ar-DZ"/>
        </w:rPr>
        <w:t xml:space="preserve"> يتم تقديمهم للمحاكمة</w:t>
      </w:r>
      <w:r w:rsidR="003036EE" w:rsidRPr="00B57485">
        <w:rPr>
          <w:rFonts w:ascii="Simplified Arabic" w:hAnsi="Simplified Arabic" w:cs="Simplified Arabic"/>
          <w:sz w:val="32"/>
          <w:szCs w:val="32"/>
          <w:rtl/>
          <w:lang w:val="en-US" w:bidi="ar-DZ"/>
        </w:rPr>
        <w:t>، كما تعم</w:t>
      </w:r>
      <w:r w:rsidR="003036EE">
        <w:rPr>
          <w:rFonts w:ascii="Simplified Arabic" w:hAnsi="Simplified Arabic" w:cs="Simplified Arabic"/>
          <w:sz w:val="32"/>
          <w:szCs w:val="32"/>
          <w:rtl/>
          <w:lang w:val="en-US" w:bidi="ar-DZ"/>
        </w:rPr>
        <w:t>ل على توفير الحما</w:t>
      </w:r>
      <w:r w:rsidR="003036EE">
        <w:rPr>
          <w:rFonts w:ascii="Simplified Arabic" w:hAnsi="Simplified Arabic" w:cs="Simplified Arabic" w:hint="cs"/>
          <w:sz w:val="32"/>
          <w:szCs w:val="32"/>
          <w:rtl/>
          <w:lang w:val="en-US" w:bidi="ar-DZ"/>
        </w:rPr>
        <w:t>ية</w:t>
      </w:r>
      <w:r w:rsidR="003036EE">
        <w:rPr>
          <w:rFonts w:ascii="Simplified Arabic" w:hAnsi="Simplified Arabic" w:cs="Simplified Arabic"/>
          <w:sz w:val="32"/>
          <w:szCs w:val="32"/>
          <w:rtl/>
          <w:lang w:val="en-US" w:bidi="ar-DZ"/>
        </w:rPr>
        <w:t xml:space="preserve"> لضحايا و</w:t>
      </w:r>
      <w:r w:rsidR="003036EE" w:rsidRPr="00B57485">
        <w:rPr>
          <w:rFonts w:ascii="Simplified Arabic" w:hAnsi="Simplified Arabic" w:cs="Simplified Arabic"/>
          <w:sz w:val="32"/>
          <w:szCs w:val="32"/>
          <w:rtl/>
          <w:lang w:val="en-US" w:bidi="ar-DZ"/>
        </w:rPr>
        <w:t xml:space="preserve">الشهود </w:t>
      </w:r>
      <w:r w:rsidR="003036EE">
        <w:rPr>
          <w:rFonts w:ascii="Simplified Arabic" w:hAnsi="Simplified Arabic" w:cs="Simplified Arabic" w:hint="cs"/>
          <w:sz w:val="32"/>
          <w:szCs w:val="32"/>
          <w:rtl/>
          <w:lang w:val="en-US" w:bidi="ar-DZ"/>
        </w:rPr>
        <w:t>.</w:t>
      </w:r>
    </w:p>
    <w:p w14:paraId="2CA1A8CD" w14:textId="77777777" w:rsidR="003036EE" w:rsidRDefault="003036EE" w:rsidP="003036EE">
      <w:pPr>
        <w:bidi/>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 xml:space="preserve">     كما ترتكز</w:t>
      </w:r>
      <w:r>
        <w:rPr>
          <w:rFonts w:ascii="Simplified Arabic" w:hAnsi="Simplified Arabic" w:cs="Simplified Arabic" w:hint="cs"/>
          <w:sz w:val="32"/>
          <w:szCs w:val="32"/>
          <w:rtl/>
          <w:lang w:val="en-US" w:bidi="ar-DZ"/>
        </w:rPr>
        <w:t xml:space="preserve"> </w:t>
      </w:r>
      <w:r w:rsidRPr="00B57485">
        <w:rPr>
          <w:rFonts w:ascii="Simplified Arabic" w:hAnsi="Simplified Arabic" w:cs="Simplified Arabic"/>
          <w:sz w:val="32"/>
          <w:szCs w:val="32"/>
          <w:rtl/>
          <w:lang w:val="en-US" w:bidi="ar-DZ"/>
        </w:rPr>
        <w:t xml:space="preserve">مهمتها </w:t>
      </w:r>
      <w:r w:rsidRPr="00B57485">
        <w:rPr>
          <w:rFonts w:ascii="Simplified Arabic" w:hAnsi="Simplified Arabic" w:cs="Simplified Arabic" w:hint="cs"/>
          <w:sz w:val="32"/>
          <w:szCs w:val="32"/>
          <w:rtl/>
          <w:lang w:val="en-US" w:bidi="ar-DZ"/>
        </w:rPr>
        <w:t>أيضا</w:t>
      </w:r>
      <w:r w:rsidRPr="00B57485">
        <w:rPr>
          <w:rFonts w:ascii="Simplified Arabic" w:hAnsi="Simplified Arabic" w:cs="Simplified Arabic"/>
          <w:sz w:val="32"/>
          <w:szCs w:val="32"/>
          <w:rtl/>
          <w:lang w:val="en-US" w:bidi="ar-DZ"/>
        </w:rPr>
        <w:t xml:space="preserve"> على </w:t>
      </w:r>
      <w:r w:rsidRPr="00B57485">
        <w:rPr>
          <w:rFonts w:ascii="Simplified Arabic" w:hAnsi="Simplified Arabic" w:cs="Simplified Arabic" w:hint="cs"/>
          <w:sz w:val="32"/>
          <w:szCs w:val="32"/>
          <w:rtl/>
          <w:lang w:val="en-US" w:bidi="ar-DZ"/>
        </w:rPr>
        <w:t>التأكد</w:t>
      </w:r>
      <w:r>
        <w:rPr>
          <w:rFonts w:ascii="Simplified Arabic" w:hAnsi="Simplified Arabic" w:cs="Simplified Arabic"/>
          <w:sz w:val="32"/>
          <w:szCs w:val="32"/>
          <w:rtl/>
          <w:lang w:val="en-US" w:bidi="ar-DZ"/>
        </w:rPr>
        <w:t xml:space="preserve"> من تطبيق القوانين المتعلقة </w:t>
      </w:r>
      <w:r w:rsidRPr="00B57485">
        <w:rPr>
          <w:rFonts w:ascii="Simplified Arabic" w:hAnsi="Simplified Arabic" w:cs="Simplified Arabic"/>
          <w:sz w:val="32"/>
          <w:szCs w:val="32"/>
          <w:rtl/>
          <w:lang w:val="en-US" w:bidi="ar-DZ"/>
        </w:rPr>
        <w:t xml:space="preserve">بالعنف </w:t>
      </w:r>
      <w:r w:rsidRPr="00B57485">
        <w:rPr>
          <w:rFonts w:ascii="Simplified Arabic" w:hAnsi="Simplified Arabic" w:cs="Simplified Arabic" w:hint="cs"/>
          <w:sz w:val="32"/>
          <w:szCs w:val="32"/>
          <w:rtl/>
          <w:lang w:val="en-US" w:bidi="ar-DZ"/>
        </w:rPr>
        <w:t>الأسري</w:t>
      </w:r>
      <w:r>
        <w:rPr>
          <w:rFonts w:ascii="Simplified Arabic" w:hAnsi="Simplified Arabic" w:cs="Simplified Arabic"/>
          <w:sz w:val="32"/>
          <w:szCs w:val="32"/>
          <w:rtl/>
          <w:lang w:val="en-US" w:bidi="ar-DZ"/>
        </w:rPr>
        <w:t xml:space="preserve"> بشكل صارم وعادل</w:t>
      </w:r>
      <w:r>
        <w:rPr>
          <w:rFonts w:ascii="Simplified Arabic" w:hAnsi="Simplified Arabic" w:cs="Simplified Arabic" w:hint="cs"/>
          <w:sz w:val="32"/>
          <w:szCs w:val="32"/>
          <w:rtl/>
          <w:lang w:val="en-US" w:bidi="ar-DZ"/>
        </w:rPr>
        <w:t xml:space="preserve">، وضمان تحسين الأحكام وتكيفها مع المستجدات والظروف الشخصية . </w:t>
      </w:r>
    </w:p>
    <w:p w14:paraId="50D579F1" w14:textId="77777777" w:rsidR="003036EE" w:rsidRDefault="003036EE"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وفي هذا الإطار، تظل النيابة العامة سندا قويا للمجتمع في بناء بيئة أمنة من خلال إتباعها لمجموعة من الإجراءات لمواجهة العنف داخل الأسرة، هذا ما سنتعرف عليه في هذا المبحث .</w:t>
      </w:r>
    </w:p>
    <w:p w14:paraId="28B3F89B" w14:textId="77777777" w:rsidR="003036EE" w:rsidRDefault="003036EE"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في هذا المبحث سنتطرق فيه إلى تنظم النيابة العامة واختصاصاتها في المطلب الأول، أم المطلب الثاني فسندرس فيه الشكوى في جرائم العنف الأسري، أما المطلب الثالث فسنتناول فيه دو</w:t>
      </w:r>
      <w:r w:rsidR="004A3E7D">
        <w:rPr>
          <w:rFonts w:ascii="Simplified Arabic" w:hAnsi="Simplified Arabic" w:cs="Simplified Arabic" w:hint="cs"/>
          <w:sz w:val="32"/>
          <w:szCs w:val="32"/>
          <w:rtl/>
          <w:lang w:val="en-US" w:bidi="ar-DZ"/>
        </w:rPr>
        <w:t>ر الوساطة في جرائم العنف الأسري</w:t>
      </w:r>
      <w:r>
        <w:rPr>
          <w:rFonts w:ascii="Simplified Arabic" w:hAnsi="Simplified Arabic" w:cs="Simplified Arabic" w:hint="cs"/>
          <w:sz w:val="32"/>
          <w:szCs w:val="32"/>
          <w:rtl/>
          <w:lang w:val="en-US" w:bidi="ar-DZ"/>
        </w:rPr>
        <w:t>.</w:t>
      </w:r>
    </w:p>
    <w:p w14:paraId="1B5514EC" w14:textId="77777777" w:rsidR="003036EE" w:rsidRPr="006D17A4" w:rsidRDefault="003036EE" w:rsidP="003036EE">
      <w:pPr>
        <w:bidi/>
        <w:jc w:val="center"/>
        <w:rPr>
          <w:rFonts w:ascii="Simplified Arabic" w:hAnsi="Simplified Arabic" w:cs="Simplified Arabic"/>
          <w:b/>
          <w:bCs/>
          <w:sz w:val="32"/>
          <w:szCs w:val="32"/>
          <w:rtl/>
          <w:lang w:val="en-US" w:bidi="ar-DZ"/>
        </w:rPr>
      </w:pPr>
      <w:r w:rsidRPr="006D17A4">
        <w:rPr>
          <w:rFonts w:ascii="Simplified Arabic" w:hAnsi="Simplified Arabic" w:cs="Simplified Arabic" w:hint="cs"/>
          <w:b/>
          <w:bCs/>
          <w:sz w:val="32"/>
          <w:szCs w:val="32"/>
          <w:rtl/>
          <w:lang w:val="en-US" w:bidi="ar-DZ"/>
        </w:rPr>
        <w:t xml:space="preserve">المطلب الأول </w:t>
      </w:r>
    </w:p>
    <w:p w14:paraId="2A106792" w14:textId="77777777" w:rsidR="003036EE" w:rsidRPr="006D17A4" w:rsidRDefault="003036EE" w:rsidP="003036EE">
      <w:pPr>
        <w:bidi/>
        <w:jc w:val="center"/>
        <w:rPr>
          <w:rFonts w:ascii="Simplified Arabic" w:hAnsi="Simplified Arabic" w:cs="Simplified Arabic"/>
          <w:b/>
          <w:bCs/>
          <w:sz w:val="32"/>
          <w:szCs w:val="32"/>
          <w:rtl/>
          <w:lang w:val="en-US" w:bidi="ar-DZ"/>
        </w:rPr>
      </w:pPr>
      <w:r w:rsidRPr="006D17A4">
        <w:rPr>
          <w:rFonts w:ascii="Simplified Arabic" w:hAnsi="Simplified Arabic" w:cs="Simplified Arabic" w:hint="cs"/>
          <w:b/>
          <w:bCs/>
          <w:sz w:val="32"/>
          <w:szCs w:val="32"/>
          <w:rtl/>
          <w:lang w:val="en-US" w:bidi="ar-DZ"/>
        </w:rPr>
        <w:t xml:space="preserve">تنظيم النيابة العامة و اختصاصاتها </w:t>
      </w:r>
    </w:p>
    <w:p w14:paraId="52620A9A" w14:textId="77777777" w:rsidR="003036EE" w:rsidRDefault="003036EE"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تعتبر النيابة العامة أداة أساسية في تفعيل مبدأ العدالة وضمان الحياد والمساواة أمام القانون،</w:t>
      </w:r>
      <w:r w:rsidRPr="00BC4C6D">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فهي تعمل كجسر بين الأجهزة التحقيقية كالشرطة و المحاكم القضائية ، تلعب دورا حاسما في الحفاظ على مصلحة الأفراد و سيادة الوطن .</w:t>
      </w:r>
    </w:p>
    <w:p w14:paraId="163DA97D" w14:textId="77777777" w:rsidR="003036EE" w:rsidRDefault="00AD008E"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كما تعتبر النيابة العامة </w:t>
      </w:r>
      <w:r w:rsidR="003036EE">
        <w:rPr>
          <w:rFonts w:ascii="Simplified Arabic" w:hAnsi="Simplified Arabic" w:cs="Simplified Arabic" w:hint="cs"/>
          <w:sz w:val="32"/>
          <w:szCs w:val="32"/>
          <w:rtl/>
          <w:lang w:val="en-US" w:bidi="ar-DZ"/>
        </w:rPr>
        <w:t>جزء من السلطة التنفيذية وهي الهيئة القضائية الإجرائية التي مهمتها مباشرة الدعوى العمومية باسم المجتمع بإنزال حكم القانون</w:t>
      </w:r>
      <w:r w:rsidR="008D371B">
        <w:rPr>
          <w:rFonts w:ascii="Simplified Arabic" w:hAnsi="Simplified Arabic" w:cs="Simplified Arabic" w:hint="cs"/>
          <w:sz w:val="32"/>
          <w:szCs w:val="32"/>
          <w:rtl/>
          <w:lang w:val="en-US" w:bidi="ar-DZ"/>
        </w:rPr>
        <w:t xml:space="preserve"> </w:t>
      </w:r>
      <w:r w:rsidR="003036EE">
        <w:rPr>
          <w:rFonts w:ascii="Simplified Arabic" w:hAnsi="Simplified Arabic" w:cs="Simplified Arabic" w:hint="cs"/>
          <w:sz w:val="32"/>
          <w:szCs w:val="32"/>
          <w:rtl/>
          <w:lang w:val="en-US" w:bidi="ar-DZ"/>
        </w:rPr>
        <w:lastRenderedPageBreak/>
        <w:t>فيها،</w:t>
      </w:r>
      <w:r w:rsidR="003036EE" w:rsidRPr="00AA143E">
        <w:rPr>
          <w:rFonts w:ascii="Simplified Arabic" w:hAnsi="Simplified Arabic" w:cs="Simplified Arabic" w:hint="cs"/>
          <w:sz w:val="32"/>
          <w:szCs w:val="32"/>
          <w:rtl/>
          <w:lang w:val="en-US" w:bidi="ar-DZ"/>
        </w:rPr>
        <w:t xml:space="preserve"> </w:t>
      </w:r>
      <w:r w:rsidR="003036EE">
        <w:rPr>
          <w:rFonts w:ascii="Simplified Arabic" w:hAnsi="Simplified Arabic" w:cs="Simplified Arabic" w:hint="cs"/>
          <w:sz w:val="32"/>
          <w:szCs w:val="32"/>
          <w:rtl/>
          <w:lang w:val="en-US" w:bidi="ar-DZ"/>
        </w:rPr>
        <w:t>وهي تخضع في اضطلاعها بهذا الدور لتنظيم قانوني مفصل،</w:t>
      </w:r>
      <w:r w:rsidR="003036EE">
        <w:rPr>
          <w:rStyle w:val="Appelnotedebasdep"/>
          <w:rFonts w:ascii="Simplified Arabic" w:hAnsi="Simplified Arabic" w:cs="Simplified Arabic"/>
          <w:sz w:val="32"/>
          <w:szCs w:val="32"/>
          <w:rtl/>
          <w:lang w:val="en-US" w:bidi="ar-DZ"/>
        </w:rPr>
        <w:footnoteReference w:id="145"/>
      </w:r>
      <w:r w:rsidR="003036EE">
        <w:rPr>
          <w:rFonts w:ascii="Simplified Arabic" w:hAnsi="Simplified Arabic" w:cs="Simplified Arabic" w:hint="cs"/>
          <w:sz w:val="32"/>
          <w:szCs w:val="32"/>
          <w:rtl/>
          <w:lang w:val="en-US" w:bidi="ar-DZ"/>
        </w:rPr>
        <w:t xml:space="preserve"> سنتعرف عليها من خلال دراسة تشكيلها .</w:t>
      </w:r>
    </w:p>
    <w:p w14:paraId="569BD755" w14:textId="77777777" w:rsidR="003036EE" w:rsidRPr="006D17A4" w:rsidRDefault="00D952C7" w:rsidP="003036EE">
      <w:pPr>
        <w:bidi/>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الفرع الأول</w:t>
      </w:r>
      <w:r w:rsidR="003036EE" w:rsidRPr="006D17A4">
        <w:rPr>
          <w:rFonts w:ascii="Simplified Arabic" w:hAnsi="Simplified Arabic" w:cs="Simplified Arabic" w:hint="cs"/>
          <w:b/>
          <w:bCs/>
          <w:sz w:val="32"/>
          <w:szCs w:val="32"/>
          <w:rtl/>
          <w:lang w:val="en-US" w:bidi="ar-DZ"/>
        </w:rPr>
        <w:t xml:space="preserve">: تشكيل النيابة العامة </w:t>
      </w:r>
    </w:p>
    <w:p w14:paraId="33A0B730" w14:textId="77777777" w:rsidR="003036EE" w:rsidRDefault="003036EE"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يقصد بتشكيل النيابة العامة معرفة شكل الجهاز التنظيمي لهذه الهيئة و معرفة تكوينها من الناحية الهيكلية و بيان درجة أعضائها و صلتهم ببعضهم البعض، و منه تتشكل النيابة العامة في قانون الإجراءات الجزائية الجزائري كما يلي :     </w:t>
      </w:r>
    </w:p>
    <w:p w14:paraId="37A08813" w14:textId="77777777" w:rsidR="003036EE" w:rsidRDefault="003036EE" w:rsidP="003036EE">
      <w:pPr>
        <w:bidi/>
        <w:rPr>
          <w:rFonts w:ascii="Simplified Arabic" w:hAnsi="Simplified Arabic" w:cs="Simplified Arabic"/>
          <w:b/>
          <w:bCs/>
          <w:sz w:val="32"/>
          <w:szCs w:val="32"/>
          <w:rtl/>
          <w:lang w:val="en-US" w:bidi="ar-DZ"/>
        </w:rPr>
      </w:pPr>
      <w:r w:rsidRPr="003C13DE">
        <w:rPr>
          <w:rFonts w:ascii="Simplified Arabic" w:hAnsi="Simplified Arabic" w:cs="Simplified Arabic" w:hint="cs"/>
          <w:b/>
          <w:bCs/>
          <w:sz w:val="32"/>
          <w:szCs w:val="32"/>
          <w:rtl/>
          <w:lang w:val="en-US" w:bidi="ar-DZ"/>
        </w:rPr>
        <w:t xml:space="preserve">أولا </w:t>
      </w:r>
      <w:r w:rsidRPr="003C13DE">
        <w:rPr>
          <w:rFonts w:ascii="Simplified Arabic" w:hAnsi="Simplified Arabic" w:cs="Simplified Arabic"/>
          <w:b/>
          <w:bCs/>
          <w:sz w:val="32"/>
          <w:szCs w:val="32"/>
          <w:rtl/>
          <w:lang w:val="en-US" w:bidi="ar-DZ"/>
        </w:rPr>
        <w:t>–</w:t>
      </w:r>
      <w:r w:rsidRPr="003C13DE">
        <w:rPr>
          <w:rFonts w:ascii="Simplified Arabic" w:hAnsi="Simplified Arabic" w:cs="Simplified Arabic" w:hint="cs"/>
          <w:b/>
          <w:bCs/>
          <w:sz w:val="32"/>
          <w:szCs w:val="32"/>
          <w:rtl/>
          <w:lang w:val="en-US" w:bidi="ar-DZ"/>
        </w:rPr>
        <w:t xml:space="preserve">  تشكيلة النيابة العامة أمام المحكمة العليا:</w:t>
      </w:r>
    </w:p>
    <w:p w14:paraId="2491205D" w14:textId="77777777" w:rsidR="003036EE" w:rsidRDefault="003036EE" w:rsidP="003036EE">
      <w:pPr>
        <w:bidi/>
        <w:rPr>
          <w:rFonts w:ascii="Simplified Arabic" w:hAnsi="Simplified Arabic" w:cs="Simplified Arabic"/>
          <w:sz w:val="32"/>
          <w:szCs w:val="32"/>
          <w:rtl/>
          <w:lang w:val="en-US" w:bidi="ar-DZ"/>
        </w:rPr>
      </w:pPr>
      <w:r>
        <w:rPr>
          <w:rFonts w:ascii="Simplified Arabic" w:hAnsi="Simplified Arabic" w:cs="Simplified Arabic" w:hint="cs"/>
          <w:b/>
          <w:bCs/>
          <w:sz w:val="32"/>
          <w:szCs w:val="32"/>
          <w:rtl/>
          <w:lang w:val="en-US" w:bidi="ar-DZ"/>
        </w:rPr>
        <w:t xml:space="preserve">     </w:t>
      </w:r>
      <w:r>
        <w:rPr>
          <w:rFonts w:ascii="Simplified Arabic" w:hAnsi="Simplified Arabic" w:cs="Simplified Arabic" w:hint="cs"/>
          <w:sz w:val="32"/>
          <w:szCs w:val="32"/>
          <w:rtl/>
          <w:lang w:val="en-US" w:bidi="ar-DZ"/>
        </w:rPr>
        <w:t>تتمثل النيابة العامة أمام المحكمة العليا بواسطة النائب العام ويعتبر ممثل النيابة العامة أمام اكبر جهة قضائية في الدولة ويعاونه بعض أعضاء النيابة العامة.</w:t>
      </w:r>
    </w:p>
    <w:p w14:paraId="6E9352FE" w14:textId="77777777" w:rsidR="003036EE" w:rsidRDefault="003036EE"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وما يجدر إليه أن النيابة العامة على مستوى المحكمة العليا تختلف عن النيابة أمام المجالس القضائية، فما يكون طرف منظما في الطعون المقامة من النيابة العامة أو الأفراد، ولا يمارس النائب العام لدى المحكمة العليا الطعن في الأحكام الجزائية إلا في حالة الطعن لصالح القانون طبقا للمادة 350 من قانون الإجراءات الجزائية و التماس وإعادة النظر عملا بالمادة 531 من نفس القانون .</w:t>
      </w:r>
    </w:p>
    <w:p w14:paraId="24E3D7DB" w14:textId="77777777" w:rsidR="003036EE" w:rsidRPr="00DC59E9" w:rsidRDefault="003036EE" w:rsidP="003036EE">
      <w:pPr>
        <w:bidi/>
        <w:rPr>
          <w:rFonts w:ascii="Simplified Arabic" w:hAnsi="Simplified Arabic" w:cs="Simplified Arabic"/>
          <w:b/>
          <w:bCs/>
          <w:sz w:val="32"/>
          <w:szCs w:val="32"/>
          <w:rtl/>
          <w:lang w:val="en-US" w:bidi="ar-DZ"/>
        </w:rPr>
      </w:pPr>
      <w:r>
        <w:rPr>
          <w:rFonts w:ascii="Simplified Arabic" w:hAnsi="Simplified Arabic" w:cs="Simplified Arabic" w:hint="cs"/>
          <w:sz w:val="32"/>
          <w:szCs w:val="32"/>
          <w:rtl/>
          <w:lang w:val="en-US" w:bidi="ar-DZ"/>
        </w:rPr>
        <w:t xml:space="preserve"> </w:t>
      </w:r>
      <w:r w:rsidRPr="00DC59E9">
        <w:rPr>
          <w:rFonts w:ascii="Simplified Arabic" w:hAnsi="Simplified Arabic" w:cs="Simplified Arabic" w:hint="cs"/>
          <w:b/>
          <w:bCs/>
          <w:sz w:val="32"/>
          <w:szCs w:val="32"/>
          <w:rtl/>
          <w:lang w:val="en-US" w:bidi="ar-DZ"/>
        </w:rPr>
        <w:t xml:space="preserve">ثانيا </w:t>
      </w:r>
      <w:r w:rsidRPr="00DC59E9">
        <w:rPr>
          <w:rFonts w:ascii="Simplified Arabic" w:hAnsi="Simplified Arabic" w:cs="Simplified Arabic"/>
          <w:b/>
          <w:bCs/>
          <w:sz w:val="32"/>
          <w:szCs w:val="32"/>
          <w:rtl/>
          <w:lang w:val="en-US" w:bidi="ar-DZ"/>
        </w:rPr>
        <w:t>–</w:t>
      </w:r>
      <w:r w:rsidRPr="00DC59E9">
        <w:rPr>
          <w:rFonts w:ascii="Simplified Arabic" w:hAnsi="Simplified Arabic" w:cs="Simplified Arabic" w:hint="cs"/>
          <w:b/>
          <w:bCs/>
          <w:sz w:val="32"/>
          <w:szCs w:val="32"/>
          <w:rtl/>
          <w:lang w:val="en-US" w:bidi="ar-DZ"/>
        </w:rPr>
        <w:t xml:space="preserve"> تشكيلة النيابة العامة أمام المجال</w:t>
      </w:r>
      <w:r w:rsidRPr="00DC59E9">
        <w:rPr>
          <w:rFonts w:ascii="Simplified Arabic" w:hAnsi="Simplified Arabic" w:cs="Simplified Arabic" w:hint="eastAsia"/>
          <w:b/>
          <w:bCs/>
          <w:sz w:val="32"/>
          <w:szCs w:val="32"/>
          <w:rtl/>
          <w:lang w:val="en-US" w:bidi="ar-DZ"/>
        </w:rPr>
        <w:t>س</w:t>
      </w:r>
      <w:r w:rsidRPr="00DC59E9">
        <w:rPr>
          <w:rFonts w:ascii="Simplified Arabic" w:hAnsi="Simplified Arabic" w:cs="Simplified Arabic" w:hint="cs"/>
          <w:b/>
          <w:bCs/>
          <w:sz w:val="32"/>
          <w:szCs w:val="32"/>
          <w:rtl/>
          <w:lang w:val="en-US" w:bidi="ar-DZ"/>
        </w:rPr>
        <w:t xml:space="preserve"> القضائية :</w:t>
      </w:r>
    </w:p>
    <w:p w14:paraId="53DCB085" w14:textId="77777777" w:rsidR="003036EE" w:rsidRDefault="003036EE"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بالنظر في المادة 34 من قانون الإجراءات الجزائية</w:t>
      </w:r>
      <w:r>
        <w:rPr>
          <w:rStyle w:val="Appelnotedebasdep"/>
          <w:rFonts w:ascii="Simplified Arabic" w:hAnsi="Simplified Arabic" w:cs="Simplified Arabic"/>
          <w:sz w:val="32"/>
          <w:szCs w:val="32"/>
          <w:rtl/>
          <w:lang w:val="en-US" w:bidi="ar-DZ"/>
        </w:rPr>
        <w:footnoteReference w:id="146"/>
      </w:r>
      <w:r>
        <w:rPr>
          <w:rFonts w:ascii="Simplified Arabic" w:hAnsi="Simplified Arabic" w:cs="Simplified Arabic" w:hint="cs"/>
          <w:sz w:val="32"/>
          <w:szCs w:val="32"/>
          <w:rtl/>
          <w:lang w:val="en-US" w:bidi="ar-DZ"/>
        </w:rPr>
        <w:t xml:space="preserve"> التي تنص على : " النيابة العامة لدى المجالس القضائية يمثلها النائب العام ، ويساعد النائب العام مساعد أول </w:t>
      </w:r>
      <w:r>
        <w:rPr>
          <w:rFonts w:ascii="Simplified Arabic" w:hAnsi="Simplified Arabic" w:cs="Simplified Arabic" w:hint="cs"/>
          <w:sz w:val="32"/>
          <w:szCs w:val="32"/>
          <w:rtl/>
          <w:lang w:val="en-US" w:bidi="ar-DZ"/>
        </w:rPr>
        <w:lastRenderedPageBreak/>
        <w:t>وعدة نواب عامين مساعدين "، أي لكل مجلس قضائي نائ</w:t>
      </w:r>
      <w:r>
        <w:rPr>
          <w:rFonts w:ascii="Simplified Arabic" w:hAnsi="Simplified Arabic" w:cs="Simplified Arabic" w:hint="eastAsia"/>
          <w:sz w:val="32"/>
          <w:szCs w:val="32"/>
          <w:rtl/>
          <w:lang w:val="en-US" w:bidi="ar-DZ"/>
        </w:rPr>
        <w:t>ب</w:t>
      </w:r>
      <w:r>
        <w:rPr>
          <w:rFonts w:ascii="Simplified Arabic" w:hAnsi="Simplified Arabic" w:cs="Simplified Arabic" w:hint="cs"/>
          <w:sz w:val="32"/>
          <w:szCs w:val="32"/>
          <w:rtl/>
          <w:lang w:val="en-US" w:bidi="ar-DZ"/>
        </w:rPr>
        <w:t xml:space="preserve"> عام يمثل النيابة العامة في هذا المجلس وبكل المحاكم الواقعة بدائرة اختصاصه بنفسه أو بواسطة النواب العامين المساعدين .</w:t>
      </w:r>
      <w:r>
        <w:rPr>
          <w:rStyle w:val="Appelnotedebasdep"/>
          <w:rFonts w:ascii="Simplified Arabic" w:hAnsi="Simplified Arabic" w:cs="Simplified Arabic"/>
          <w:sz w:val="32"/>
          <w:szCs w:val="32"/>
          <w:rtl/>
          <w:lang w:val="en-US" w:bidi="ar-DZ"/>
        </w:rPr>
        <w:footnoteReference w:id="147"/>
      </w:r>
    </w:p>
    <w:p w14:paraId="546CAE7D" w14:textId="77777777" w:rsidR="003036EE" w:rsidRPr="00D8297D" w:rsidRDefault="003036EE" w:rsidP="003036EE">
      <w:pPr>
        <w:bidi/>
        <w:rPr>
          <w:rFonts w:ascii="Simplified Arabic" w:hAnsi="Simplified Arabic" w:cs="Simplified Arabic"/>
          <w:b/>
          <w:bCs/>
          <w:sz w:val="32"/>
          <w:szCs w:val="32"/>
          <w:rtl/>
          <w:lang w:val="en-US" w:bidi="ar-DZ"/>
        </w:rPr>
      </w:pPr>
      <w:r w:rsidRPr="00D952C7">
        <w:rPr>
          <w:rFonts w:ascii="Simplified Arabic" w:hAnsi="Simplified Arabic" w:cs="Simplified Arabic" w:hint="cs"/>
          <w:b/>
          <w:bCs/>
          <w:sz w:val="32"/>
          <w:szCs w:val="32"/>
          <w:rtl/>
          <w:lang w:val="en-US" w:bidi="ar-DZ"/>
        </w:rPr>
        <w:t xml:space="preserve">ثالثا </w:t>
      </w:r>
      <w:r w:rsidRPr="00D952C7">
        <w:rPr>
          <w:rFonts w:ascii="Simplified Arabic" w:hAnsi="Simplified Arabic" w:cs="Simplified Arabic"/>
          <w:b/>
          <w:bCs/>
          <w:sz w:val="32"/>
          <w:szCs w:val="32"/>
          <w:rtl/>
          <w:lang w:val="en-US" w:bidi="ar-DZ"/>
        </w:rPr>
        <w:t>–</w:t>
      </w:r>
      <w:r w:rsidRPr="00D952C7">
        <w:rPr>
          <w:rFonts w:ascii="Simplified Arabic" w:hAnsi="Simplified Arabic" w:cs="Simplified Arabic" w:hint="cs"/>
          <w:b/>
          <w:bCs/>
          <w:sz w:val="32"/>
          <w:szCs w:val="32"/>
          <w:rtl/>
          <w:lang w:val="en-US" w:bidi="ar-DZ"/>
        </w:rPr>
        <w:t xml:space="preserve"> تشكيلة النيابة العامة أمام المحاكم</w:t>
      </w:r>
      <w:r>
        <w:rPr>
          <w:rFonts w:ascii="Simplified Arabic" w:hAnsi="Simplified Arabic" w:cs="Simplified Arabic" w:hint="cs"/>
          <w:sz w:val="32"/>
          <w:szCs w:val="32"/>
          <w:rtl/>
          <w:lang w:val="en-US" w:bidi="ar-DZ"/>
        </w:rPr>
        <w:t xml:space="preserve"> </w:t>
      </w:r>
      <w:r w:rsidRPr="00D8297D">
        <w:rPr>
          <w:rFonts w:ascii="Simplified Arabic" w:hAnsi="Simplified Arabic" w:cs="Simplified Arabic" w:hint="cs"/>
          <w:b/>
          <w:bCs/>
          <w:sz w:val="32"/>
          <w:szCs w:val="32"/>
          <w:rtl/>
          <w:lang w:val="en-US" w:bidi="ar-DZ"/>
        </w:rPr>
        <w:t>:</w:t>
      </w:r>
    </w:p>
    <w:p w14:paraId="686ED8E2" w14:textId="77777777" w:rsidR="003036EE" w:rsidRDefault="003036EE" w:rsidP="005D28D5">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تنص المادة 35 من قانون الإجراءات الجزائية: " يمثل وكيل الجمهورية النائب العام لدى محكمة بنفسه آو بواسطة احد مساعدين وهو يباشر الدعوى العمومية في دائرة المحكمة التي بها مقر عمله ."  </w:t>
      </w:r>
    </w:p>
    <w:p w14:paraId="7F835062" w14:textId="77777777" w:rsidR="003036EE" w:rsidRDefault="003036EE"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وعليه فان وكيل الجمهورية يمثل النيابة العامة لدى المحاكم ويساعده في أداء مهامه مجموعة من المساعدين، وكيل الجمهورية مساعد أول ووكيل جمهورية مساعد واحد أو أكثر بحسب حاجة كل محكمة .</w:t>
      </w:r>
      <w:r>
        <w:rPr>
          <w:rStyle w:val="Appelnotedebasdep"/>
          <w:rFonts w:ascii="Simplified Arabic" w:hAnsi="Simplified Arabic" w:cs="Simplified Arabic"/>
          <w:sz w:val="32"/>
          <w:szCs w:val="32"/>
          <w:rtl/>
          <w:lang w:val="en-US" w:bidi="ar-DZ"/>
        </w:rPr>
        <w:footnoteReference w:id="148"/>
      </w:r>
    </w:p>
    <w:p w14:paraId="6BAFAA39" w14:textId="77777777" w:rsidR="003036EE" w:rsidRDefault="003036EE" w:rsidP="003036EE">
      <w:pPr>
        <w:bidi/>
        <w:rPr>
          <w:rFonts w:ascii="Simplified Arabic" w:hAnsi="Simplified Arabic" w:cs="Simplified Arabic"/>
          <w:b/>
          <w:bCs/>
          <w:sz w:val="32"/>
          <w:szCs w:val="32"/>
          <w:lang w:val="en-US" w:bidi="ar-DZ"/>
        </w:rPr>
      </w:pPr>
      <w:r w:rsidRPr="00AF77AD">
        <w:rPr>
          <w:rFonts w:ascii="Simplified Arabic" w:hAnsi="Simplified Arabic" w:cs="Simplified Arabic" w:hint="cs"/>
          <w:b/>
          <w:bCs/>
          <w:sz w:val="32"/>
          <w:szCs w:val="32"/>
          <w:rtl/>
          <w:lang w:val="en-US" w:bidi="ar-DZ"/>
        </w:rPr>
        <w:t xml:space="preserve">الفرع الثاني : اختصاصات النيابة العامة </w:t>
      </w:r>
    </w:p>
    <w:p w14:paraId="4D2238D4" w14:textId="77777777" w:rsidR="00685075" w:rsidRDefault="00685075" w:rsidP="00685075">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تختلف اختصاصات النيابة العامة بين كونها إما سلطة اتهام أو كسلطة تحقيق والتي سنوردها  في ما يلي كما سنورد اختصاص النيابة العامة إثناء المحاكمة في جرائم العنف الأسري : </w:t>
      </w:r>
    </w:p>
    <w:p w14:paraId="34EAFB0D" w14:textId="77777777" w:rsidR="00685075" w:rsidRPr="00685075" w:rsidRDefault="00685075" w:rsidP="00685075">
      <w:pPr>
        <w:bidi/>
        <w:rPr>
          <w:rFonts w:ascii="Simplified Arabic" w:hAnsi="Simplified Arabic" w:cs="Simplified Arabic"/>
          <w:b/>
          <w:bCs/>
          <w:sz w:val="32"/>
          <w:szCs w:val="32"/>
          <w:rtl/>
          <w:lang w:val="en-US" w:bidi="ar-DZ"/>
        </w:rPr>
      </w:pPr>
      <w:r w:rsidRPr="00327A0F">
        <w:rPr>
          <w:rFonts w:ascii="Simplified Arabic" w:hAnsi="Simplified Arabic" w:cs="Simplified Arabic" w:hint="cs"/>
          <w:b/>
          <w:bCs/>
          <w:sz w:val="32"/>
          <w:szCs w:val="32"/>
          <w:rtl/>
          <w:lang w:bidi="ar-DZ"/>
        </w:rPr>
        <w:t>أولا: اختصاصات النيابة العامة كسلطة اتهام</w:t>
      </w:r>
      <w:r>
        <w:rPr>
          <w:rFonts w:ascii="Simplified Arabic" w:hAnsi="Simplified Arabic" w:cs="Simplified Arabic"/>
          <w:b/>
          <w:bCs/>
          <w:sz w:val="32"/>
          <w:szCs w:val="32"/>
          <w:lang w:bidi="ar-DZ"/>
        </w:rPr>
        <w:t xml:space="preserve"> </w:t>
      </w:r>
    </w:p>
    <w:p w14:paraId="35ADF9FD" w14:textId="77777777" w:rsidR="00685075" w:rsidRDefault="00685075" w:rsidP="00685075">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يعتبر جهاز النيابة العامة سلطة اتهام في المجتمع وممثلة لها في طلب عقاب المجرمين وهي تتولى تمثيل المصلحة العامة وتسعى في تحقيق موجبات القانون</w:t>
      </w:r>
      <w:r>
        <w:rPr>
          <w:rStyle w:val="Appelnotedebasdep"/>
          <w:rFonts w:ascii="Simplified Arabic" w:hAnsi="Simplified Arabic" w:cs="Simplified Arabic"/>
          <w:sz w:val="32"/>
          <w:szCs w:val="32"/>
          <w:rtl/>
          <w:lang w:bidi="ar-DZ"/>
        </w:rPr>
        <w:footnoteReference w:id="149"/>
      </w:r>
    </w:p>
    <w:p w14:paraId="6E5C37B3" w14:textId="77777777" w:rsidR="00685075" w:rsidRDefault="00685075" w:rsidP="00685075">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كما أن </w:t>
      </w:r>
      <w:r w:rsidRPr="00E167FB">
        <w:rPr>
          <w:rFonts w:ascii="Simplified Arabic" w:hAnsi="Simplified Arabic" w:cs="Simplified Arabic" w:hint="cs"/>
          <w:sz w:val="32"/>
          <w:szCs w:val="32"/>
          <w:rtl/>
          <w:lang w:bidi="ar-DZ"/>
        </w:rPr>
        <w:t xml:space="preserve">دعوى الحق العام منوط لنيابة العامة ومعاونيهم ، وبذلك تكون من مهمات </w:t>
      </w:r>
      <w:r>
        <w:rPr>
          <w:rFonts w:ascii="Simplified Arabic" w:hAnsi="Simplified Arabic" w:cs="Simplified Arabic" w:hint="cs"/>
          <w:sz w:val="32"/>
          <w:szCs w:val="32"/>
          <w:rtl/>
          <w:lang w:bidi="ar-DZ"/>
        </w:rPr>
        <w:t>ا</w:t>
      </w:r>
      <w:r w:rsidRPr="00E167FB">
        <w:rPr>
          <w:rFonts w:ascii="Simplified Arabic" w:hAnsi="Simplified Arabic" w:cs="Simplified Arabic" w:hint="cs"/>
          <w:sz w:val="32"/>
          <w:szCs w:val="32"/>
          <w:rtl/>
          <w:lang w:bidi="ar-DZ"/>
        </w:rPr>
        <w:t>لنيابة العامة تحريك الدعوى العمومية ومباشرتها باسم المجتمع الذي اخل بأمنه وهذه المهمة تجعلها كخصم في الدعوى العامة يهدف إلى ملاحقة المجرم حت</w:t>
      </w:r>
      <w:r>
        <w:rPr>
          <w:rFonts w:ascii="Simplified Arabic" w:hAnsi="Simplified Arabic" w:cs="Simplified Arabic" w:hint="cs"/>
          <w:sz w:val="32"/>
          <w:szCs w:val="32"/>
          <w:rtl/>
          <w:lang w:bidi="ar-DZ"/>
        </w:rPr>
        <w:t>ى</w:t>
      </w:r>
      <w:r w:rsidRPr="00E167FB">
        <w:rPr>
          <w:rFonts w:ascii="Simplified Arabic" w:hAnsi="Simplified Arabic" w:cs="Simplified Arabic" w:hint="cs"/>
          <w:sz w:val="32"/>
          <w:szCs w:val="32"/>
          <w:rtl/>
          <w:lang w:bidi="ar-DZ"/>
        </w:rPr>
        <w:t xml:space="preserve"> ينال عقابه، كما إنها حريصة على براءة البريء </w:t>
      </w:r>
      <w:r>
        <w:rPr>
          <w:rStyle w:val="Appelnotedebasdep"/>
          <w:rFonts w:ascii="Simplified Arabic" w:hAnsi="Simplified Arabic" w:cs="Simplified Arabic"/>
          <w:sz w:val="32"/>
          <w:szCs w:val="32"/>
          <w:rtl/>
          <w:lang w:bidi="ar-DZ"/>
        </w:rPr>
        <w:footnoteReference w:id="150"/>
      </w:r>
      <w:r>
        <w:rPr>
          <w:rFonts w:ascii="Simplified Arabic" w:hAnsi="Simplified Arabic" w:cs="Simplified Arabic" w:hint="cs"/>
          <w:sz w:val="32"/>
          <w:szCs w:val="32"/>
          <w:rtl/>
          <w:lang w:bidi="ar-DZ"/>
        </w:rPr>
        <w:t>. حيث إن غرفة الاتهام هي الجهة العليا في التحقيق بحيث تستأنف على مستواها جميع أوامر قاضي التحقيق التابع لنفس المجلس القضائي ، كما تعتبر جهة تحقيق من الدرجة الثانية في مود الجنايات وبهذا فهي تتمتع بسلطة الرقابة على ملائمة وصحة إجراءات التحقيق بغية تدارك ما أغفله قاضي التحقيق وكذا إصلاح الأوصاف  التي كيفت بها الوقائع</w:t>
      </w:r>
      <w:r>
        <w:rPr>
          <w:rStyle w:val="Appelnotedebasdep"/>
          <w:rFonts w:ascii="Simplified Arabic" w:hAnsi="Simplified Arabic" w:cs="Simplified Arabic"/>
          <w:sz w:val="32"/>
          <w:szCs w:val="32"/>
          <w:rtl/>
          <w:lang w:bidi="ar-DZ"/>
        </w:rPr>
        <w:footnoteReference w:id="151"/>
      </w:r>
      <w:r>
        <w:rPr>
          <w:rFonts w:ascii="Simplified Arabic" w:hAnsi="Simplified Arabic" w:cs="Simplified Arabic" w:hint="cs"/>
          <w:sz w:val="32"/>
          <w:szCs w:val="32"/>
          <w:rtl/>
          <w:lang w:bidi="ar-DZ"/>
        </w:rPr>
        <w:t>.</w:t>
      </w:r>
    </w:p>
    <w:p w14:paraId="62D1B13B" w14:textId="77777777" w:rsidR="00685075" w:rsidRPr="00327A0F" w:rsidRDefault="00685075" w:rsidP="00685075">
      <w:pPr>
        <w:bidi/>
        <w:rPr>
          <w:rFonts w:ascii="Simplified Arabic" w:hAnsi="Simplified Arabic" w:cs="Simplified Arabic"/>
          <w:b/>
          <w:bCs/>
          <w:sz w:val="32"/>
          <w:szCs w:val="32"/>
          <w:rtl/>
          <w:lang w:bidi="ar-DZ"/>
        </w:rPr>
      </w:pPr>
      <w:r w:rsidRPr="00327A0F">
        <w:rPr>
          <w:rFonts w:ascii="Simplified Arabic" w:hAnsi="Simplified Arabic" w:cs="Simplified Arabic" w:hint="cs"/>
          <w:b/>
          <w:bCs/>
          <w:sz w:val="32"/>
          <w:szCs w:val="32"/>
          <w:rtl/>
          <w:lang w:bidi="ar-DZ"/>
        </w:rPr>
        <w:t xml:space="preserve">ثانيا : اختصاصات النيابة العامة كسلطة تحقيق </w:t>
      </w:r>
    </w:p>
    <w:p w14:paraId="21891128" w14:textId="77777777" w:rsidR="00685075" w:rsidRDefault="00685075" w:rsidP="00685075">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خول المشرع الجزائري استثناء لنيابة العامة بصفتها سلطة الاتهام بعض إجراءات التحقيق قصد معالجة حالات تتطلب سرعة التصرف والإجراءات مثل حالة التلبس في جريمة قتل الأصول بحيث يخطر وكيل الجمهورية وينتقل بغير تمهل إلى مكان الحادث للقيام بالمعاينات الأولية طبقا للمادة 62 من قانون الإجراءات الجزائية.</w:t>
      </w:r>
    </w:p>
    <w:p w14:paraId="2263F483" w14:textId="77777777" w:rsidR="00685075" w:rsidRDefault="00685075" w:rsidP="00685075">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منح المشرع سلطة التحقيق إلى قاضي التحقيق وهو ما جاءت به المادة 38 من قانون الإجراءات الجزائية التي تنص على انه :"تناط بقاضي التحقيق بطلب من وكيل الجمهورية من اجل البحث والتحري ...." إلا انه قيد بدء التحقيق بطلب من وكيل الجمهورية من اجل البدء في التحقيق بشـأن جريمة عنف اسري أخطرت بها</w:t>
      </w:r>
      <w:r>
        <w:rPr>
          <w:rStyle w:val="Appelnotedebasdep"/>
          <w:rFonts w:ascii="Simplified Arabic" w:hAnsi="Simplified Arabic" w:cs="Simplified Arabic"/>
          <w:sz w:val="32"/>
          <w:szCs w:val="32"/>
          <w:rtl/>
          <w:lang w:bidi="ar-DZ"/>
        </w:rPr>
        <w:footnoteReference w:id="152"/>
      </w:r>
      <w:r>
        <w:rPr>
          <w:rFonts w:ascii="Simplified Arabic" w:hAnsi="Simplified Arabic" w:cs="Simplified Arabic" w:hint="cs"/>
          <w:sz w:val="32"/>
          <w:szCs w:val="32"/>
          <w:rtl/>
          <w:lang w:bidi="ar-DZ"/>
        </w:rPr>
        <w:t xml:space="preserve"> .</w:t>
      </w:r>
    </w:p>
    <w:p w14:paraId="6FA81C47" w14:textId="77777777" w:rsidR="00685075" w:rsidRPr="00266C3F" w:rsidRDefault="00685075" w:rsidP="00685075">
      <w:pPr>
        <w:bidi/>
        <w:rPr>
          <w:rFonts w:ascii="Simplified Arabic" w:hAnsi="Simplified Arabic" w:cs="Simplified Arabic"/>
          <w:b/>
          <w:bCs/>
          <w:sz w:val="32"/>
          <w:szCs w:val="32"/>
          <w:rtl/>
          <w:lang w:bidi="ar-DZ"/>
        </w:rPr>
      </w:pPr>
      <w:r w:rsidRPr="00266C3F">
        <w:rPr>
          <w:rFonts w:ascii="Simplified Arabic" w:hAnsi="Simplified Arabic" w:cs="Simplified Arabic" w:hint="cs"/>
          <w:b/>
          <w:bCs/>
          <w:sz w:val="32"/>
          <w:szCs w:val="32"/>
          <w:rtl/>
          <w:lang w:bidi="ar-DZ"/>
        </w:rPr>
        <w:lastRenderedPageBreak/>
        <w:t xml:space="preserve">ثالثا: اختصاصات النيابة العامة أثناء المحاكمة في جرائم العنف الأسري </w:t>
      </w:r>
    </w:p>
    <w:p w14:paraId="1F51D611" w14:textId="77777777" w:rsidR="00685075" w:rsidRDefault="00685075" w:rsidP="00685075">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النيابة العامة هي جهة الادعاء التي خولها المشرع سلطة مباشرة الاتهام بتحريك الدعوى العمومية أمام القضاء ومطالبته بتسليط عقوبة أو تدبير احترازي ضد مرتكب الجريمة عنف اسري. ومن خلال المادة 333 المستحدثة  بالأمر 15/02 المعدل والمتمم لقانون الإجراءات الجزائية يتضح لنا أن الطرق المتبعة من طرف النيابة العامة لمباشرة الاتهام تمثل في الإحالة مباشرة على المحكمة أو تطبيق إجراء المثول الفوري أو إجراءات الأمر الجزائي</w:t>
      </w:r>
      <w:r>
        <w:rPr>
          <w:rStyle w:val="Appelnotedebasdep"/>
          <w:rFonts w:ascii="Simplified Arabic" w:hAnsi="Simplified Arabic" w:cs="Simplified Arabic"/>
          <w:sz w:val="32"/>
          <w:szCs w:val="32"/>
          <w:rtl/>
          <w:lang w:bidi="ar-DZ"/>
        </w:rPr>
        <w:footnoteReference w:id="153"/>
      </w:r>
      <w:r>
        <w:rPr>
          <w:rFonts w:ascii="Simplified Arabic" w:hAnsi="Simplified Arabic" w:cs="Simplified Arabic" w:hint="cs"/>
          <w:sz w:val="32"/>
          <w:szCs w:val="32"/>
          <w:rtl/>
          <w:lang w:bidi="ar-DZ"/>
        </w:rPr>
        <w:t xml:space="preserve"> .</w:t>
      </w:r>
    </w:p>
    <w:p w14:paraId="218E10D6" w14:textId="77777777" w:rsidR="003036EE" w:rsidRPr="00685075" w:rsidRDefault="003036EE" w:rsidP="00685075">
      <w:pPr>
        <w:bidi/>
        <w:jc w:val="center"/>
        <w:rPr>
          <w:rFonts w:ascii="Simplified Arabic" w:hAnsi="Simplified Arabic" w:cs="Simplified Arabic"/>
          <w:sz w:val="32"/>
          <w:szCs w:val="32"/>
          <w:rtl/>
          <w:lang w:bidi="ar-DZ"/>
        </w:rPr>
      </w:pPr>
      <w:r w:rsidRPr="002F5403">
        <w:rPr>
          <w:rFonts w:ascii="Simplified Arabic" w:hAnsi="Simplified Arabic" w:cs="Simplified Arabic" w:hint="cs"/>
          <w:b/>
          <w:bCs/>
          <w:sz w:val="32"/>
          <w:szCs w:val="32"/>
          <w:rtl/>
          <w:lang w:val="en-US" w:bidi="ar-DZ"/>
        </w:rPr>
        <w:t>المطلب الثاني</w:t>
      </w:r>
    </w:p>
    <w:p w14:paraId="6228A03B" w14:textId="77777777" w:rsidR="003036EE" w:rsidRDefault="003036EE" w:rsidP="003036EE">
      <w:pPr>
        <w:bidi/>
        <w:jc w:val="center"/>
        <w:rPr>
          <w:rFonts w:ascii="Simplified Arabic" w:hAnsi="Simplified Arabic" w:cs="Simplified Arabic"/>
          <w:sz w:val="32"/>
          <w:szCs w:val="32"/>
          <w:rtl/>
          <w:lang w:val="en-US" w:bidi="ar-DZ"/>
        </w:rPr>
      </w:pPr>
      <w:r w:rsidRPr="002F5403">
        <w:rPr>
          <w:rFonts w:ascii="Simplified Arabic" w:hAnsi="Simplified Arabic" w:cs="Simplified Arabic" w:hint="cs"/>
          <w:b/>
          <w:bCs/>
          <w:sz w:val="32"/>
          <w:szCs w:val="32"/>
          <w:rtl/>
          <w:lang w:val="en-US" w:bidi="ar-DZ"/>
        </w:rPr>
        <w:t>الشكوى في جرائم العنف الأسري</w:t>
      </w:r>
      <w:r>
        <w:rPr>
          <w:rFonts w:ascii="Simplified Arabic" w:hAnsi="Simplified Arabic" w:cs="Simplified Arabic" w:hint="cs"/>
          <w:sz w:val="32"/>
          <w:szCs w:val="32"/>
          <w:rtl/>
          <w:lang w:val="en-US" w:bidi="ar-DZ"/>
        </w:rPr>
        <w:t xml:space="preserve"> </w:t>
      </w:r>
    </w:p>
    <w:p w14:paraId="4B97E401" w14:textId="77777777" w:rsidR="003036EE" w:rsidRDefault="003036EE"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تقتضي مصالح الشعب تقيد حرية النيابة العامة في تحريك الدعوى العمومية تقديرا لهذه المصالح بالامتناع عن تحريك لدعوى العمومية إلا بتقديم ما من شانه رفع هذه القيود الإجرائية التي تحول دون ممارسة السلطات المختصة لحريتها في المطالب</w:t>
      </w:r>
      <w:r>
        <w:rPr>
          <w:rFonts w:ascii="Simplified Arabic" w:hAnsi="Simplified Arabic" w:cs="Simplified Arabic" w:hint="eastAsia"/>
          <w:sz w:val="32"/>
          <w:szCs w:val="32"/>
          <w:rtl/>
          <w:lang w:val="en-US" w:bidi="ar-DZ"/>
        </w:rPr>
        <w:t>ة</w:t>
      </w:r>
      <w:r>
        <w:rPr>
          <w:rFonts w:ascii="Simplified Arabic" w:hAnsi="Simplified Arabic" w:cs="Simplified Arabic" w:hint="cs"/>
          <w:sz w:val="32"/>
          <w:szCs w:val="32"/>
          <w:rtl/>
          <w:lang w:val="en-US" w:bidi="ar-DZ"/>
        </w:rPr>
        <w:t xml:space="preserve"> بتطبيق أحكام قانون العقوبات . </w:t>
      </w:r>
    </w:p>
    <w:p w14:paraId="1D12DBC6" w14:textId="77777777" w:rsidR="003036EE" w:rsidRDefault="003036EE"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سوف نتناول دراسة هذا القيد الإجرائي على الدعوة العمومية الذي يقيد حرية النيابة العام و المتمثل في الشكوى .</w:t>
      </w:r>
    </w:p>
    <w:p w14:paraId="7785F37F" w14:textId="77777777" w:rsidR="006F25F4" w:rsidRDefault="006F25F4" w:rsidP="003036EE">
      <w:pPr>
        <w:bidi/>
        <w:rPr>
          <w:rFonts w:ascii="Simplified Arabic" w:hAnsi="Simplified Arabic" w:cs="Simplified Arabic"/>
          <w:b/>
          <w:bCs/>
          <w:sz w:val="32"/>
          <w:szCs w:val="32"/>
          <w:rtl/>
          <w:lang w:val="en-US" w:bidi="ar-DZ"/>
        </w:rPr>
      </w:pPr>
    </w:p>
    <w:p w14:paraId="68DB54A8" w14:textId="77777777" w:rsidR="003036EE" w:rsidRPr="00BE26DF" w:rsidRDefault="003036EE" w:rsidP="006F25F4">
      <w:pPr>
        <w:bidi/>
        <w:rPr>
          <w:rFonts w:ascii="Simplified Arabic" w:hAnsi="Simplified Arabic" w:cs="Simplified Arabic"/>
          <w:b/>
          <w:bCs/>
          <w:sz w:val="32"/>
          <w:szCs w:val="32"/>
          <w:rtl/>
          <w:lang w:val="en-US" w:bidi="ar-DZ"/>
        </w:rPr>
      </w:pPr>
      <w:r w:rsidRPr="00BE26DF">
        <w:rPr>
          <w:rFonts w:ascii="Simplified Arabic" w:hAnsi="Simplified Arabic" w:cs="Simplified Arabic" w:hint="cs"/>
          <w:b/>
          <w:bCs/>
          <w:sz w:val="32"/>
          <w:szCs w:val="32"/>
          <w:rtl/>
          <w:lang w:val="en-US" w:bidi="ar-DZ"/>
        </w:rPr>
        <w:t xml:space="preserve">الفرع الأول : مفهوم الشكوى </w:t>
      </w:r>
    </w:p>
    <w:p w14:paraId="414BA53F" w14:textId="77777777" w:rsidR="003036EE" w:rsidRDefault="003036EE"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يسود الفقه الجنائي الإجرائي بعض الاختلاف بشان مفهوم وماهية الشكوى والمقصود منها، غير أن هذا الاختلاف لا يعدو أن يكون اختلاف تنوع أفرزته </w:t>
      </w:r>
      <w:r>
        <w:rPr>
          <w:rFonts w:ascii="Simplified Arabic" w:hAnsi="Simplified Arabic" w:cs="Simplified Arabic" w:hint="cs"/>
          <w:sz w:val="32"/>
          <w:szCs w:val="32"/>
          <w:rtl/>
          <w:lang w:val="en-US" w:bidi="ar-DZ"/>
        </w:rPr>
        <w:lastRenderedPageBreak/>
        <w:t>القرارات المتباينة للنصوص الإجرائية الأمر الذي يمنع من الاتفاق على عناصر مشتركة تحدد المقصود بالشكوى تعرف بها</w:t>
      </w:r>
      <w:r>
        <w:rPr>
          <w:rStyle w:val="Appelnotedebasdep"/>
          <w:rFonts w:ascii="Simplified Arabic" w:hAnsi="Simplified Arabic" w:cs="Simplified Arabic"/>
          <w:sz w:val="32"/>
          <w:szCs w:val="32"/>
          <w:rtl/>
          <w:lang w:val="en-US" w:bidi="ar-DZ"/>
        </w:rPr>
        <w:footnoteReference w:id="154"/>
      </w:r>
      <w:r>
        <w:rPr>
          <w:rFonts w:ascii="Simplified Arabic" w:hAnsi="Simplified Arabic" w:cs="Simplified Arabic" w:hint="cs"/>
          <w:sz w:val="32"/>
          <w:szCs w:val="32"/>
          <w:rtl/>
          <w:lang w:val="en-US" w:bidi="ar-DZ"/>
        </w:rPr>
        <w:t>.</w:t>
      </w:r>
    </w:p>
    <w:p w14:paraId="0E0F312A" w14:textId="77777777" w:rsidR="003036EE" w:rsidRPr="00BE26DF" w:rsidRDefault="003036EE" w:rsidP="003036EE">
      <w:pPr>
        <w:bidi/>
        <w:rPr>
          <w:rFonts w:ascii="Simplified Arabic" w:hAnsi="Simplified Arabic" w:cs="Simplified Arabic"/>
          <w:b/>
          <w:bCs/>
          <w:sz w:val="32"/>
          <w:szCs w:val="32"/>
          <w:rtl/>
          <w:lang w:val="en-US" w:bidi="ar-DZ"/>
        </w:rPr>
      </w:pPr>
      <w:r w:rsidRPr="00BE26DF">
        <w:rPr>
          <w:rFonts w:ascii="Simplified Arabic" w:hAnsi="Simplified Arabic" w:cs="Simplified Arabic" w:hint="cs"/>
          <w:b/>
          <w:bCs/>
          <w:sz w:val="32"/>
          <w:szCs w:val="32"/>
          <w:rtl/>
          <w:lang w:val="en-US" w:bidi="ar-DZ"/>
        </w:rPr>
        <w:t xml:space="preserve">أولا </w:t>
      </w:r>
      <w:r w:rsidRPr="00BE26DF">
        <w:rPr>
          <w:rFonts w:ascii="Simplified Arabic" w:hAnsi="Simplified Arabic" w:cs="Simplified Arabic"/>
          <w:b/>
          <w:bCs/>
          <w:sz w:val="32"/>
          <w:szCs w:val="32"/>
          <w:rtl/>
          <w:lang w:val="en-US" w:bidi="ar-DZ"/>
        </w:rPr>
        <w:t>–</w:t>
      </w:r>
      <w:r w:rsidRPr="00BE26DF">
        <w:rPr>
          <w:rFonts w:ascii="Simplified Arabic" w:hAnsi="Simplified Arabic" w:cs="Simplified Arabic" w:hint="cs"/>
          <w:b/>
          <w:bCs/>
          <w:sz w:val="32"/>
          <w:szCs w:val="32"/>
          <w:rtl/>
          <w:lang w:val="en-US" w:bidi="ar-DZ"/>
        </w:rPr>
        <w:t xml:space="preserve"> تعريف الشكوى :</w:t>
      </w:r>
    </w:p>
    <w:p w14:paraId="77DDD279" w14:textId="77777777" w:rsidR="003036EE" w:rsidRDefault="003036EE"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37044C">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لم يورد المش</w:t>
      </w:r>
      <w:r w:rsidR="0037044C">
        <w:rPr>
          <w:rFonts w:ascii="Simplified Arabic" w:hAnsi="Simplified Arabic" w:cs="Simplified Arabic" w:hint="cs"/>
          <w:sz w:val="32"/>
          <w:szCs w:val="32"/>
          <w:rtl/>
          <w:lang w:val="en-US" w:bidi="ar-DZ"/>
        </w:rPr>
        <w:t>رع الجزائري تعريفا محددا للشكوى</w:t>
      </w:r>
      <w:r>
        <w:rPr>
          <w:rFonts w:ascii="Simplified Arabic" w:hAnsi="Simplified Arabic" w:cs="Simplified Arabic" w:hint="cs"/>
          <w:sz w:val="32"/>
          <w:szCs w:val="32"/>
          <w:rtl/>
          <w:lang w:val="en-US" w:bidi="ar-DZ"/>
        </w:rPr>
        <w:t xml:space="preserve">، بل اخلط في بين معنى </w:t>
      </w:r>
      <w:r w:rsidR="0037044C">
        <w:rPr>
          <w:rFonts w:ascii="Simplified Arabic" w:hAnsi="Simplified Arabic" w:cs="Simplified Arabic" w:hint="cs"/>
          <w:sz w:val="32"/>
          <w:szCs w:val="32"/>
          <w:rtl/>
          <w:lang w:val="en-US" w:bidi="ar-DZ"/>
        </w:rPr>
        <w:t>هذا المصطلح وغيره من المصطلحات</w:t>
      </w:r>
      <w:r>
        <w:rPr>
          <w:rFonts w:ascii="Simplified Arabic" w:hAnsi="Simplified Arabic" w:cs="Simplified Arabic" w:hint="cs"/>
          <w:sz w:val="32"/>
          <w:szCs w:val="32"/>
          <w:rtl/>
          <w:lang w:val="en-US" w:bidi="ar-DZ"/>
        </w:rPr>
        <w:t>، حيث ذكر مصطلح الشكوى في نص المادة 72 من قانون الإجراءات الجزائية المتعلقة بالادعاء المدني أمام قاض التحقيق .</w:t>
      </w:r>
    </w:p>
    <w:p w14:paraId="13E07155" w14:textId="77777777" w:rsidR="003036EE" w:rsidRDefault="003036EE"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في حين يذهب الدكتور سليمان عبد المنعم  بتعرف الشكوى بقوله : "الشكوى هي تعبير عن إرادة المجني عليه يرتب أثرا في نطاق الإجراءات الجنائية هو رفع العقبة أو المانع الإجرائي من أمام النيابة العامة بقصد تحريك العقوبة "</w:t>
      </w:r>
      <w:r>
        <w:rPr>
          <w:rStyle w:val="Appelnotedebasdep"/>
          <w:rFonts w:ascii="Simplified Arabic" w:hAnsi="Simplified Arabic" w:cs="Simplified Arabic"/>
          <w:sz w:val="32"/>
          <w:szCs w:val="32"/>
          <w:rtl/>
          <w:lang w:val="en-US" w:bidi="ar-DZ"/>
        </w:rPr>
        <w:footnoteReference w:id="155"/>
      </w:r>
      <w:r w:rsidR="0037044C">
        <w:rPr>
          <w:rFonts w:ascii="Simplified Arabic" w:hAnsi="Simplified Arabic" w:cs="Simplified Arabic" w:hint="cs"/>
          <w:sz w:val="32"/>
          <w:szCs w:val="32"/>
          <w:rtl/>
          <w:lang w:val="en-US" w:bidi="ar-DZ"/>
        </w:rPr>
        <w:t>، و</w:t>
      </w:r>
      <w:r>
        <w:rPr>
          <w:rFonts w:ascii="Simplified Arabic" w:hAnsi="Simplified Arabic" w:cs="Simplified Arabic" w:hint="cs"/>
          <w:sz w:val="32"/>
          <w:szCs w:val="32"/>
          <w:rtl/>
          <w:lang w:val="en-US" w:bidi="ar-DZ"/>
        </w:rPr>
        <w:t>قد عرفها البعض الآخر بأنها :" تبليغ المجني عليه أو من يقوم مقامه إلى السلطات العامة عن الجريمة معينة وقعت عليه ، غير التبليغ العادي ، بشرط أن تكون هذه الجريمة من الجرائم التي يجوز للنيابة ا</w:t>
      </w:r>
      <w:r w:rsidR="0037044C">
        <w:rPr>
          <w:rFonts w:ascii="Simplified Arabic" w:hAnsi="Simplified Arabic" w:cs="Simplified Arabic" w:hint="cs"/>
          <w:sz w:val="32"/>
          <w:szCs w:val="32"/>
          <w:rtl/>
          <w:lang w:val="en-US" w:bidi="ar-DZ"/>
        </w:rPr>
        <w:t>لعامة رفع الدعوى عنه دون قيود "</w:t>
      </w:r>
      <w:r>
        <w:rPr>
          <w:rFonts w:ascii="Simplified Arabic" w:hAnsi="Simplified Arabic" w:cs="Simplified Arabic" w:hint="cs"/>
          <w:sz w:val="32"/>
          <w:szCs w:val="32"/>
          <w:rtl/>
          <w:lang w:val="en-US" w:bidi="ar-DZ"/>
        </w:rPr>
        <w:t>.</w:t>
      </w:r>
      <w:r>
        <w:rPr>
          <w:rStyle w:val="Appelnotedebasdep"/>
          <w:rFonts w:ascii="Simplified Arabic" w:hAnsi="Simplified Arabic" w:cs="Simplified Arabic"/>
          <w:sz w:val="32"/>
          <w:szCs w:val="32"/>
          <w:rtl/>
          <w:lang w:val="en-US" w:bidi="ar-DZ"/>
        </w:rPr>
        <w:footnoteReference w:id="156"/>
      </w:r>
      <w:r>
        <w:rPr>
          <w:rFonts w:ascii="Simplified Arabic" w:hAnsi="Simplified Arabic" w:cs="Simplified Arabic" w:hint="cs"/>
          <w:sz w:val="32"/>
          <w:szCs w:val="32"/>
          <w:rtl/>
          <w:lang w:val="en-US" w:bidi="ar-DZ"/>
        </w:rPr>
        <w:t xml:space="preserve"> </w:t>
      </w:r>
    </w:p>
    <w:p w14:paraId="246889A5" w14:textId="77777777" w:rsidR="003036EE" w:rsidRDefault="0037044C"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و</w:t>
      </w:r>
      <w:r w:rsidR="003036EE">
        <w:rPr>
          <w:rFonts w:ascii="Simplified Arabic" w:hAnsi="Simplified Arabic" w:cs="Simplified Arabic" w:hint="cs"/>
          <w:sz w:val="32"/>
          <w:szCs w:val="32"/>
          <w:rtl/>
          <w:lang w:val="en-US" w:bidi="ar-DZ"/>
        </w:rPr>
        <w:t xml:space="preserve">أيضا عرفها البعض بأنها :" بلاغ أو إخطار من المجني عليه أو وكيله الخاص إلى رجال الضابطة العدلية أو السلطات العامة المختصة أو النيابة العامة أو المحكمة في بعض الحالات بواقعة الجريمة " </w:t>
      </w:r>
      <w:r>
        <w:rPr>
          <w:rFonts w:ascii="Simplified Arabic" w:hAnsi="Simplified Arabic" w:cs="Simplified Arabic" w:hint="cs"/>
          <w:sz w:val="32"/>
          <w:szCs w:val="32"/>
          <w:rtl/>
          <w:lang w:val="en-US" w:bidi="ar-DZ"/>
        </w:rPr>
        <w:t>.</w:t>
      </w:r>
      <w:r w:rsidR="003036EE">
        <w:rPr>
          <w:rStyle w:val="Appelnotedebasdep"/>
          <w:rFonts w:ascii="Simplified Arabic" w:hAnsi="Simplified Arabic" w:cs="Simplified Arabic"/>
          <w:sz w:val="32"/>
          <w:szCs w:val="32"/>
          <w:rtl/>
          <w:lang w:val="en-US" w:bidi="ar-DZ"/>
        </w:rPr>
        <w:footnoteReference w:id="157"/>
      </w:r>
    </w:p>
    <w:p w14:paraId="59754885" w14:textId="77777777" w:rsidR="003036EE" w:rsidRDefault="003036EE"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أما في الفقه الجزائري فنجد تعريف عمر خوري الذي يرى أن الشكوى :" عبارة عن بلاغ يقدم من طرف المجني عليه شخصيا أو من وكيله الخاص إلى الجهات </w:t>
      </w:r>
      <w:r>
        <w:rPr>
          <w:rFonts w:ascii="Simplified Arabic" w:hAnsi="Simplified Arabic" w:cs="Simplified Arabic" w:hint="cs"/>
          <w:sz w:val="32"/>
          <w:szCs w:val="32"/>
          <w:rtl/>
          <w:lang w:val="en-US" w:bidi="ar-DZ"/>
        </w:rPr>
        <w:lastRenderedPageBreak/>
        <w:t>المختصة بهدف</w:t>
      </w:r>
      <w:r w:rsidR="00301E68">
        <w:rPr>
          <w:rFonts w:ascii="Simplified Arabic" w:hAnsi="Simplified Arabic" w:cs="Simplified Arabic" w:hint="cs"/>
          <w:sz w:val="32"/>
          <w:szCs w:val="32"/>
          <w:rtl/>
          <w:lang w:val="en-US" w:bidi="ar-DZ"/>
        </w:rPr>
        <w:t xml:space="preserve"> تحريك الدعوى العمومية</w:t>
      </w:r>
      <w:r>
        <w:rPr>
          <w:rFonts w:ascii="Simplified Arabic" w:hAnsi="Simplified Arabic" w:cs="Simplified Arabic" w:hint="cs"/>
          <w:sz w:val="32"/>
          <w:szCs w:val="32"/>
          <w:rtl/>
          <w:lang w:val="en-US" w:bidi="ar-DZ"/>
        </w:rPr>
        <w:t>، و هذه الجهات الضبطية و النيابة العامة و ا</w:t>
      </w:r>
      <w:r w:rsidR="00301E68">
        <w:rPr>
          <w:rFonts w:ascii="Simplified Arabic" w:hAnsi="Simplified Arabic" w:cs="Simplified Arabic" w:hint="cs"/>
          <w:sz w:val="32"/>
          <w:szCs w:val="32"/>
          <w:rtl/>
          <w:lang w:val="en-US" w:bidi="ar-DZ"/>
        </w:rPr>
        <w:t>لقانون لم يشترط شكل معين للشكوى</w:t>
      </w:r>
      <w:r>
        <w:rPr>
          <w:rFonts w:ascii="Simplified Arabic" w:hAnsi="Simplified Arabic" w:cs="Simplified Arabic" w:hint="cs"/>
          <w:sz w:val="32"/>
          <w:szCs w:val="32"/>
          <w:rtl/>
          <w:lang w:val="en-US" w:bidi="ar-DZ"/>
        </w:rPr>
        <w:t>، فقد تكون شفاهة اه</w:t>
      </w:r>
      <w:r>
        <w:rPr>
          <w:rFonts w:ascii="Simplified Arabic" w:hAnsi="Simplified Arabic" w:cs="Simplified Arabic" w:hint="eastAsia"/>
          <w:sz w:val="32"/>
          <w:szCs w:val="32"/>
          <w:rtl/>
          <w:lang w:val="en-US" w:bidi="ar-DZ"/>
        </w:rPr>
        <w:t>و</w:t>
      </w:r>
      <w:r w:rsidR="0037044C">
        <w:rPr>
          <w:rFonts w:ascii="Simplified Arabic" w:hAnsi="Simplified Arabic" w:cs="Simplified Arabic" w:hint="cs"/>
          <w:sz w:val="32"/>
          <w:szCs w:val="32"/>
          <w:rtl/>
          <w:lang w:val="en-US" w:bidi="ar-DZ"/>
        </w:rPr>
        <w:t xml:space="preserve"> كتابة " ، و</w:t>
      </w:r>
      <w:r>
        <w:rPr>
          <w:rFonts w:ascii="Simplified Arabic" w:hAnsi="Simplified Arabic" w:cs="Simplified Arabic" w:hint="cs"/>
          <w:sz w:val="32"/>
          <w:szCs w:val="32"/>
          <w:rtl/>
          <w:lang w:val="en-US" w:bidi="ar-DZ"/>
        </w:rPr>
        <w:t>كذلك عبد الله أوهابية عرفها بأنها : " إجراء يبا</w:t>
      </w:r>
      <w:r w:rsidR="0037044C">
        <w:rPr>
          <w:rFonts w:ascii="Simplified Arabic" w:hAnsi="Simplified Arabic" w:cs="Simplified Arabic" w:hint="cs"/>
          <w:sz w:val="32"/>
          <w:szCs w:val="32"/>
          <w:rtl/>
          <w:lang w:val="en-US" w:bidi="ar-DZ"/>
        </w:rPr>
        <w:t>شره المجني عليه آو وكيل خاص عنه</w:t>
      </w:r>
      <w:r>
        <w:rPr>
          <w:rFonts w:ascii="Simplified Arabic" w:hAnsi="Simplified Arabic" w:cs="Simplified Arabic" w:hint="cs"/>
          <w:sz w:val="32"/>
          <w:szCs w:val="32"/>
          <w:rtl/>
          <w:lang w:val="en-US" w:bidi="ar-DZ"/>
        </w:rPr>
        <w:t xml:space="preserve">، يطلب فيه من القضاء تحريك الدعوى العمومية في جرائم معينة يحددها القانون في سبيل الحصر لإثبات مدى قيام المسؤولية الجنائية في حق المشكو في حقه ." </w:t>
      </w:r>
      <w:r>
        <w:rPr>
          <w:rStyle w:val="Appelnotedebasdep"/>
          <w:rFonts w:ascii="Simplified Arabic" w:hAnsi="Simplified Arabic" w:cs="Simplified Arabic"/>
          <w:sz w:val="32"/>
          <w:szCs w:val="32"/>
          <w:rtl/>
          <w:lang w:val="en-US" w:bidi="ar-DZ"/>
        </w:rPr>
        <w:footnoteReference w:id="158"/>
      </w:r>
    </w:p>
    <w:p w14:paraId="036BFE65" w14:textId="77777777" w:rsidR="003036EE" w:rsidRDefault="003036EE" w:rsidP="003036EE">
      <w:pPr>
        <w:bidi/>
        <w:rPr>
          <w:rFonts w:ascii="Simplified Arabic" w:hAnsi="Simplified Arabic" w:cs="Simplified Arabic"/>
          <w:sz w:val="32"/>
          <w:szCs w:val="32"/>
          <w:rtl/>
          <w:lang w:val="en-US" w:bidi="ar-DZ"/>
        </w:rPr>
      </w:pPr>
      <w:r w:rsidRPr="00977707">
        <w:rPr>
          <w:rFonts w:ascii="Simplified Arabic" w:hAnsi="Simplified Arabic" w:cs="Simplified Arabic" w:hint="cs"/>
          <w:b/>
          <w:bCs/>
          <w:sz w:val="32"/>
          <w:szCs w:val="32"/>
          <w:rtl/>
          <w:lang w:val="en-US" w:bidi="ar-DZ"/>
        </w:rPr>
        <w:t>ثانيا- شروط الشكوى</w:t>
      </w:r>
      <w:r>
        <w:rPr>
          <w:rFonts w:ascii="Simplified Arabic" w:hAnsi="Simplified Arabic" w:cs="Simplified Arabic" w:hint="cs"/>
          <w:sz w:val="32"/>
          <w:szCs w:val="32"/>
          <w:rtl/>
          <w:lang w:val="en-US" w:bidi="ar-DZ"/>
        </w:rPr>
        <w:t xml:space="preserve"> : لصحة الشكوى أمام الجهات القضائية يجب توفر مجموعة من الشروط الإجرائية</w:t>
      </w:r>
      <w:r w:rsidR="0037044C">
        <w:rPr>
          <w:rFonts w:ascii="Simplified Arabic" w:hAnsi="Simplified Arabic" w:cs="Simplified Arabic" w:hint="cs"/>
          <w:sz w:val="32"/>
          <w:szCs w:val="32"/>
          <w:rtl/>
          <w:lang w:val="en-US" w:bidi="ar-DZ"/>
        </w:rPr>
        <w:t xml:space="preserve">  المتعلقة بالشكل ، بصفة الشاكي، و</w:t>
      </w:r>
      <w:r>
        <w:rPr>
          <w:rFonts w:ascii="Simplified Arabic" w:hAnsi="Simplified Arabic" w:cs="Simplified Arabic" w:hint="cs"/>
          <w:sz w:val="32"/>
          <w:szCs w:val="32"/>
          <w:rtl/>
          <w:lang w:val="en-US" w:bidi="ar-DZ"/>
        </w:rPr>
        <w:t>أخير</w:t>
      </w:r>
      <w:r w:rsidR="0037044C">
        <w:rPr>
          <w:rFonts w:ascii="Simplified Arabic" w:hAnsi="Simplified Arabic" w:cs="Simplified Arabic" w:hint="cs"/>
          <w:sz w:val="32"/>
          <w:szCs w:val="32"/>
          <w:rtl/>
          <w:lang w:val="en-US" w:bidi="ar-DZ"/>
        </w:rPr>
        <w:t>ا المتعلقة بموضوع الشكوى</w:t>
      </w:r>
      <w:r>
        <w:rPr>
          <w:rFonts w:ascii="Simplified Arabic" w:hAnsi="Simplified Arabic" w:cs="Simplified Arabic" w:hint="cs"/>
          <w:sz w:val="32"/>
          <w:szCs w:val="32"/>
          <w:rtl/>
          <w:lang w:val="en-US" w:bidi="ar-DZ"/>
        </w:rPr>
        <w:t>،</w:t>
      </w:r>
      <w:r w:rsidR="0037044C">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 xml:space="preserve">نذكرها في ما يلي : </w:t>
      </w:r>
    </w:p>
    <w:p w14:paraId="610B27A1" w14:textId="77777777" w:rsidR="003036EE" w:rsidRPr="002B28EB" w:rsidRDefault="003036EE" w:rsidP="00320C03">
      <w:pPr>
        <w:pStyle w:val="Paragraphedeliste"/>
        <w:numPr>
          <w:ilvl w:val="0"/>
          <w:numId w:val="51"/>
        </w:numPr>
        <w:bidi/>
        <w:rPr>
          <w:rFonts w:ascii="Simplified Arabic" w:hAnsi="Simplified Arabic" w:cs="Simplified Arabic"/>
          <w:sz w:val="32"/>
          <w:szCs w:val="32"/>
          <w:lang w:val="en-US" w:bidi="ar-DZ"/>
        </w:rPr>
      </w:pPr>
      <w:r w:rsidRPr="00977707">
        <w:rPr>
          <w:rFonts w:ascii="Simplified Arabic" w:hAnsi="Simplified Arabic" w:cs="Simplified Arabic" w:hint="cs"/>
          <w:b/>
          <w:bCs/>
          <w:sz w:val="32"/>
          <w:szCs w:val="32"/>
          <w:rtl/>
          <w:lang w:val="en-US" w:bidi="ar-DZ"/>
        </w:rPr>
        <w:t>شروط متعلقة بالشكل</w:t>
      </w:r>
      <w:r>
        <w:rPr>
          <w:rFonts w:ascii="Simplified Arabic" w:hAnsi="Simplified Arabic" w:cs="Simplified Arabic" w:hint="cs"/>
          <w:sz w:val="32"/>
          <w:szCs w:val="32"/>
          <w:rtl/>
          <w:lang w:val="en-US" w:bidi="ar-DZ"/>
        </w:rPr>
        <w:t xml:space="preserve"> : </w:t>
      </w:r>
      <w:r w:rsidRPr="002B28EB">
        <w:rPr>
          <w:rFonts w:ascii="Simplified Arabic" w:hAnsi="Simplified Arabic" w:cs="Simplified Arabic" w:hint="cs"/>
          <w:sz w:val="32"/>
          <w:szCs w:val="32"/>
          <w:rtl/>
          <w:lang w:val="en-US" w:bidi="ar-DZ"/>
        </w:rPr>
        <w:t xml:space="preserve">لم يشترط القانون شكلا معينا في الشكوى فيجوز تقديمها بأي شكل كان سواء أكان بالكتابة (اليد أو الآلة  الكاتبة ) أو شفاهة  يمكن أن تصدر بآي عبارة بشرط أن تدل صراحة على رغبة المجني عليه في تحريك الدعوى العمومية </w:t>
      </w:r>
      <w:r>
        <w:rPr>
          <w:rFonts w:ascii="Simplified Arabic" w:hAnsi="Simplified Arabic" w:cs="Simplified Arabic" w:hint="cs"/>
          <w:sz w:val="32"/>
          <w:szCs w:val="32"/>
          <w:rtl/>
          <w:lang w:val="en-US" w:bidi="ar-DZ"/>
        </w:rPr>
        <w:t>.</w:t>
      </w:r>
      <w:r>
        <w:rPr>
          <w:rStyle w:val="Appelnotedebasdep"/>
          <w:rFonts w:ascii="Simplified Arabic" w:hAnsi="Simplified Arabic" w:cs="Simplified Arabic"/>
          <w:sz w:val="32"/>
          <w:szCs w:val="32"/>
          <w:lang w:val="en-US" w:bidi="ar-DZ"/>
        </w:rPr>
        <w:footnoteReference w:id="159"/>
      </w:r>
    </w:p>
    <w:p w14:paraId="03FC3B83" w14:textId="77777777" w:rsidR="003036EE" w:rsidRDefault="003036EE" w:rsidP="00320C03">
      <w:pPr>
        <w:pStyle w:val="Paragraphedeliste"/>
        <w:numPr>
          <w:ilvl w:val="0"/>
          <w:numId w:val="51"/>
        </w:numPr>
        <w:bidi/>
        <w:rPr>
          <w:rFonts w:ascii="Simplified Arabic" w:hAnsi="Simplified Arabic" w:cs="Simplified Arabic"/>
          <w:sz w:val="32"/>
          <w:szCs w:val="32"/>
          <w:lang w:val="en-US" w:bidi="ar-DZ"/>
        </w:rPr>
      </w:pPr>
      <w:r w:rsidRPr="00977707">
        <w:rPr>
          <w:rFonts w:ascii="Simplified Arabic" w:hAnsi="Simplified Arabic" w:cs="Simplified Arabic" w:hint="cs"/>
          <w:b/>
          <w:bCs/>
          <w:sz w:val="32"/>
          <w:szCs w:val="32"/>
          <w:rtl/>
          <w:lang w:val="en-US" w:bidi="ar-DZ"/>
        </w:rPr>
        <w:t>شروط متعلقة بصفة الشاكي</w:t>
      </w:r>
      <w:r w:rsidR="0037044C">
        <w:rPr>
          <w:rFonts w:ascii="Simplified Arabic" w:hAnsi="Simplified Arabic" w:cs="Simplified Arabic" w:hint="cs"/>
          <w:sz w:val="32"/>
          <w:szCs w:val="32"/>
          <w:rtl/>
          <w:lang w:val="en-US" w:bidi="ar-DZ"/>
        </w:rPr>
        <w:t xml:space="preserve"> : و</w:t>
      </w:r>
      <w:r>
        <w:rPr>
          <w:rFonts w:ascii="Simplified Arabic" w:hAnsi="Simplified Arabic" w:cs="Simplified Arabic" w:hint="cs"/>
          <w:sz w:val="32"/>
          <w:szCs w:val="32"/>
          <w:rtl/>
          <w:lang w:val="en-US" w:bidi="ar-DZ"/>
        </w:rPr>
        <w:t>هي أن تكون الضحية المضرور الذي قد م</w:t>
      </w:r>
      <w:r w:rsidR="0037044C">
        <w:rPr>
          <w:rFonts w:ascii="Simplified Arabic" w:hAnsi="Simplified Arabic" w:cs="Simplified Arabic" w:hint="cs"/>
          <w:sz w:val="32"/>
          <w:szCs w:val="32"/>
          <w:rtl/>
          <w:lang w:val="en-US" w:bidi="ar-DZ"/>
        </w:rPr>
        <w:t>نح المشرع له تقديمها دون سواه و</w:t>
      </w:r>
      <w:r>
        <w:rPr>
          <w:rFonts w:ascii="Simplified Arabic" w:hAnsi="Simplified Arabic" w:cs="Simplified Arabic" w:hint="cs"/>
          <w:sz w:val="32"/>
          <w:szCs w:val="32"/>
          <w:rtl/>
          <w:lang w:val="en-US" w:bidi="ar-DZ"/>
        </w:rPr>
        <w:t>لا يجوز له إلا في الحدود التي يسمح بها القانون .</w:t>
      </w:r>
    </w:p>
    <w:p w14:paraId="7E83B2E7" w14:textId="77777777" w:rsidR="003036EE" w:rsidRDefault="003036EE" w:rsidP="00320C03">
      <w:pPr>
        <w:pStyle w:val="Paragraphedeliste"/>
        <w:numPr>
          <w:ilvl w:val="0"/>
          <w:numId w:val="51"/>
        </w:numPr>
        <w:bidi/>
        <w:rPr>
          <w:rFonts w:ascii="Simplified Arabic" w:hAnsi="Simplified Arabic" w:cs="Simplified Arabic"/>
          <w:sz w:val="32"/>
          <w:szCs w:val="32"/>
          <w:lang w:val="en-US" w:bidi="ar-DZ"/>
        </w:rPr>
      </w:pPr>
      <w:r w:rsidRPr="00977707">
        <w:rPr>
          <w:rFonts w:ascii="Simplified Arabic" w:hAnsi="Simplified Arabic" w:cs="Simplified Arabic" w:hint="cs"/>
          <w:b/>
          <w:bCs/>
          <w:sz w:val="32"/>
          <w:szCs w:val="32"/>
          <w:rtl/>
          <w:lang w:val="en-US" w:bidi="ar-DZ"/>
        </w:rPr>
        <w:t>شروط متعلقة بموضوع الشكوى:</w:t>
      </w:r>
      <w:r w:rsidR="0037044C">
        <w:rPr>
          <w:rFonts w:ascii="Simplified Arabic" w:hAnsi="Simplified Arabic" w:cs="Simplified Arabic" w:hint="cs"/>
          <w:sz w:val="32"/>
          <w:szCs w:val="32"/>
          <w:rtl/>
          <w:lang w:val="en-US" w:bidi="ar-DZ"/>
        </w:rPr>
        <w:t xml:space="preserve"> و</w:t>
      </w:r>
      <w:r>
        <w:rPr>
          <w:rFonts w:ascii="Simplified Arabic" w:hAnsi="Simplified Arabic" w:cs="Simplified Arabic" w:hint="cs"/>
          <w:sz w:val="32"/>
          <w:szCs w:val="32"/>
          <w:rtl/>
          <w:lang w:val="en-US" w:bidi="ar-DZ"/>
        </w:rPr>
        <w:t>هي أن تعبر عن إرادة الشاكي بشكل واضح في تحريك لدعوى العمومية بان تتضمن</w:t>
      </w:r>
      <w:r w:rsidR="0037044C">
        <w:rPr>
          <w:rFonts w:ascii="Simplified Arabic" w:hAnsi="Simplified Arabic" w:cs="Simplified Arabic" w:hint="cs"/>
          <w:sz w:val="32"/>
          <w:szCs w:val="32"/>
          <w:rtl/>
          <w:lang w:val="en-US" w:bidi="ar-DZ"/>
        </w:rPr>
        <w:t xml:space="preserve"> تحديدا للوقائع المكونة للجريمة</w:t>
      </w:r>
      <w:r>
        <w:rPr>
          <w:rFonts w:ascii="Simplified Arabic" w:hAnsi="Simplified Arabic" w:cs="Simplified Arabic" w:hint="cs"/>
          <w:sz w:val="32"/>
          <w:szCs w:val="32"/>
          <w:rtl/>
          <w:lang w:val="en-US" w:bidi="ar-DZ"/>
        </w:rPr>
        <w:t>، دو</w:t>
      </w:r>
      <w:r w:rsidR="0037044C">
        <w:rPr>
          <w:rFonts w:ascii="Simplified Arabic" w:hAnsi="Simplified Arabic" w:cs="Simplified Arabic" w:hint="cs"/>
          <w:sz w:val="32"/>
          <w:szCs w:val="32"/>
          <w:rtl/>
          <w:lang w:val="en-US" w:bidi="ar-DZ"/>
        </w:rPr>
        <w:t>ن أن يشترط إعطائها الوصف الصحيح</w:t>
      </w:r>
      <w:r>
        <w:rPr>
          <w:rFonts w:ascii="Simplified Arabic" w:hAnsi="Simplified Arabic" w:cs="Simplified Arabic" w:hint="cs"/>
          <w:sz w:val="32"/>
          <w:szCs w:val="32"/>
          <w:rtl/>
          <w:lang w:val="en-US" w:bidi="ar-DZ"/>
        </w:rPr>
        <w:t>، أو تحديد للنصو</w:t>
      </w:r>
      <w:r w:rsidR="0037044C">
        <w:rPr>
          <w:rFonts w:ascii="Simplified Arabic" w:hAnsi="Simplified Arabic" w:cs="Simplified Arabic" w:hint="cs"/>
          <w:sz w:val="32"/>
          <w:szCs w:val="32"/>
          <w:rtl/>
          <w:lang w:val="en-US" w:bidi="ar-DZ"/>
        </w:rPr>
        <w:t xml:space="preserve">ص </w:t>
      </w:r>
      <w:r w:rsidR="0037044C">
        <w:rPr>
          <w:rFonts w:ascii="Simplified Arabic" w:hAnsi="Simplified Arabic" w:cs="Simplified Arabic" w:hint="cs"/>
          <w:sz w:val="32"/>
          <w:szCs w:val="32"/>
          <w:rtl/>
          <w:lang w:val="en-US" w:bidi="ar-DZ"/>
        </w:rPr>
        <w:lastRenderedPageBreak/>
        <w:t>القانونية التي تطبق عليها، وإلا تكون متعلقة بشرط، و</w:t>
      </w:r>
      <w:r>
        <w:rPr>
          <w:rFonts w:ascii="Simplified Arabic" w:hAnsi="Simplified Arabic" w:cs="Simplified Arabic" w:hint="cs"/>
          <w:sz w:val="32"/>
          <w:szCs w:val="32"/>
          <w:rtl/>
          <w:lang w:val="en-US" w:bidi="ar-DZ"/>
        </w:rPr>
        <w:t>أن لا تجزا</w:t>
      </w:r>
      <w:r w:rsidR="0037044C">
        <w:rPr>
          <w:rFonts w:ascii="Simplified Arabic" w:hAnsi="Simplified Arabic" w:cs="Simplified Arabic" w:hint="cs"/>
          <w:sz w:val="32"/>
          <w:szCs w:val="32"/>
          <w:rtl/>
          <w:lang w:val="en-US" w:bidi="ar-DZ"/>
        </w:rPr>
        <w:t xml:space="preserve"> إذا كان هناك عدة متهمين تقدموا</w:t>
      </w:r>
      <w:r>
        <w:rPr>
          <w:rFonts w:ascii="Simplified Arabic" w:hAnsi="Simplified Arabic" w:cs="Simplified Arabic" w:hint="cs"/>
          <w:sz w:val="32"/>
          <w:szCs w:val="32"/>
          <w:rtl/>
          <w:lang w:val="en-US" w:bidi="ar-DZ"/>
        </w:rPr>
        <w:t xml:space="preserve">، أي لا يختار الشاكي احدهم دون الأخر . </w:t>
      </w:r>
      <w:r>
        <w:rPr>
          <w:rStyle w:val="Appelnotedebasdep"/>
          <w:rFonts w:ascii="Simplified Arabic" w:hAnsi="Simplified Arabic" w:cs="Simplified Arabic"/>
          <w:sz w:val="32"/>
          <w:szCs w:val="32"/>
          <w:lang w:val="en-US" w:bidi="ar-DZ"/>
        </w:rPr>
        <w:footnoteReference w:id="160"/>
      </w:r>
    </w:p>
    <w:p w14:paraId="1D734F77" w14:textId="77777777" w:rsidR="003036EE" w:rsidRPr="00977707" w:rsidRDefault="003036EE" w:rsidP="003036EE">
      <w:pPr>
        <w:bidi/>
        <w:rPr>
          <w:rFonts w:ascii="Simplified Arabic" w:hAnsi="Simplified Arabic" w:cs="Simplified Arabic"/>
          <w:b/>
          <w:bCs/>
          <w:sz w:val="32"/>
          <w:szCs w:val="32"/>
          <w:rtl/>
          <w:lang w:val="en-US" w:bidi="ar-DZ"/>
        </w:rPr>
      </w:pPr>
      <w:r w:rsidRPr="00977707">
        <w:rPr>
          <w:rFonts w:ascii="Simplified Arabic" w:hAnsi="Simplified Arabic" w:cs="Simplified Arabic" w:hint="cs"/>
          <w:b/>
          <w:bCs/>
          <w:sz w:val="32"/>
          <w:szCs w:val="32"/>
          <w:rtl/>
          <w:lang w:val="en-US" w:bidi="ar-DZ"/>
        </w:rPr>
        <w:t xml:space="preserve">الفرع الثاني : جرائم العنف الأسري المقيدة بالشكوى </w:t>
      </w:r>
    </w:p>
    <w:p w14:paraId="6BBC5255" w14:textId="77777777" w:rsidR="003036EE" w:rsidRDefault="003036EE"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في لكثير من القضايا ، تعتبر الجرائم الأسرية من الجرائم المقيدة بالشكوى ، أي انه لا يتم متابعتها قانونيا إلا إذا قدم ضحايا العنف أو من ينوب عنهم شكوى رسمية ،  بسبب الاعتبارات الأسرية التي تتعلق بحفظ كيان الأسرة و سمعتها سنتعرف على هذه الجرائم في ما يلي : </w:t>
      </w:r>
    </w:p>
    <w:p w14:paraId="32AF795F" w14:textId="77777777" w:rsidR="003036EE" w:rsidRPr="0037044C" w:rsidRDefault="003036EE" w:rsidP="003036EE">
      <w:pPr>
        <w:bidi/>
        <w:rPr>
          <w:rFonts w:ascii="Simplified Arabic" w:hAnsi="Simplified Arabic" w:cs="Simplified Arabic"/>
          <w:b/>
          <w:bCs/>
          <w:sz w:val="32"/>
          <w:szCs w:val="32"/>
          <w:lang w:val="en-US" w:bidi="ar-DZ"/>
        </w:rPr>
      </w:pPr>
      <w:r w:rsidRPr="0037044C">
        <w:rPr>
          <w:rFonts w:ascii="Simplified Arabic" w:hAnsi="Simplified Arabic" w:cs="Simplified Arabic" w:hint="cs"/>
          <w:b/>
          <w:bCs/>
          <w:sz w:val="32"/>
          <w:szCs w:val="32"/>
          <w:rtl/>
          <w:lang w:val="en-US" w:bidi="ar-DZ"/>
        </w:rPr>
        <w:t xml:space="preserve">أولا </w:t>
      </w:r>
      <w:r w:rsidRPr="0037044C">
        <w:rPr>
          <w:rFonts w:ascii="Simplified Arabic" w:hAnsi="Simplified Arabic" w:cs="Simplified Arabic"/>
          <w:b/>
          <w:bCs/>
          <w:sz w:val="32"/>
          <w:szCs w:val="32"/>
          <w:rtl/>
          <w:lang w:val="en-US" w:bidi="ar-DZ"/>
        </w:rPr>
        <w:t>–</w:t>
      </w:r>
      <w:r w:rsidRPr="0037044C">
        <w:rPr>
          <w:rFonts w:ascii="Simplified Arabic" w:hAnsi="Simplified Arabic" w:cs="Simplified Arabic" w:hint="cs"/>
          <w:b/>
          <w:bCs/>
          <w:sz w:val="32"/>
          <w:szCs w:val="32"/>
          <w:rtl/>
          <w:lang w:val="en-US" w:bidi="ar-DZ"/>
        </w:rPr>
        <w:t xml:space="preserve"> جريمة الزنا : </w:t>
      </w:r>
    </w:p>
    <w:p w14:paraId="10CFF9F8" w14:textId="77777777" w:rsidR="003036EE" w:rsidRDefault="0037044C" w:rsidP="0037044C">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3036EE">
        <w:rPr>
          <w:rFonts w:ascii="Simplified Arabic" w:hAnsi="Simplified Arabic" w:cs="Simplified Arabic" w:hint="cs"/>
          <w:sz w:val="32"/>
          <w:szCs w:val="32"/>
          <w:rtl/>
          <w:lang w:val="en-US" w:bidi="ar-DZ"/>
        </w:rPr>
        <w:t>عند قيام جريمة الزنا ينشا حق الشكوى ،حيث قام المشرع الجزائري بتجريم الانحلال الخلقي لحماية الأخلاق بصفة عامة</w:t>
      </w:r>
      <w:r>
        <w:rPr>
          <w:rFonts w:ascii="Simplified Arabic" w:hAnsi="Simplified Arabic" w:cs="Simplified Arabic" w:hint="cs"/>
          <w:sz w:val="32"/>
          <w:szCs w:val="32"/>
          <w:rtl/>
          <w:lang w:val="en-US" w:bidi="ar-DZ"/>
        </w:rPr>
        <w:t xml:space="preserve"> ومنع تأثيرها السيئ على الأسرة</w:t>
      </w:r>
      <w:r w:rsidR="003036EE">
        <w:rPr>
          <w:rFonts w:ascii="Simplified Arabic" w:hAnsi="Simplified Arabic" w:cs="Simplified Arabic" w:hint="cs"/>
          <w:sz w:val="32"/>
          <w:szCs w:val="32"/>
          <w:rtl/>
          <w:lang w:val="en-US" w:bidi="ar-DZ"/>
        </w:rPr>
        <w:t>، و</w:t>
      </w:r>
      <w:r>
        <w:rPr>
          <w:rFonts w:ascii="Simplified Arabic" w:hAnsi="Simplified Arabic" w:cs="Simplified Arabic" w:hint="cs"/>
          <w:sz w:val="32"/>
          <w:szCs w:val="32"/>
          <w:rtl/>
          <w:lang w:val="en-US" w:bidi="ar-DZ"/>
        </w:rPr>
        <w:t xml:space="preserve">يتعلق </w:t>
      </w:r>
      <w:r w:rsidR="003036EE">
        <w:rPr>
          <w:rFonts w:ascii="Simplified Arabic" w:hAnsi="Simplified Arabic" w:cs="Simplified Arabic" w:hint="cs"/>
          <w:sz w:val="32"/>
          <w:szCs w:val="32"/>
          <w:rtl/>
          <w:lang w:val="en-US" w:bidi="ar-DZ"/>
        </w:rPr>
        <w:t>الأمر</w:t>
      </w:r>
      <w:r>
        <w:rPr>
          <w:rFonts w:ascii="Simplified Arabic" w:hAnsi="Simplified Arabic" w:cs="Simplified Arabic" w:hint="cs"/>
          <w:sz w:val="32"/>
          <w:szCs w:val="32"/>
          <w:rtl/>
          <w:lang w:val="en-US" w:bidi="ar-DZ"/>
        </w:rPr>
        <w:t xml:space="preserve"> بجريمة الزنا التي تمس الآداب و</w:t>
      </w:r>
      <w:r w:rsidR="003036EE">
        <w:rPr>
          <w:rFonts w:ascii="Simplified Arabic" w:hAnsi="Simplified Arabic" w:cs="Simplified Arabic" w:hint="cs"/>
          <w:sz w:val="32"/>
          <w:szCs w:val="32"/>
          <w:rtl/>
          <w:lang w:val="en-US" w:bidi="ar-DZ"/>
        </w:rPr>
        <w:t>الأخلاق والتي تتنافى</w:t>
      </w:r>
      <w:r w:rsidR="00356061">
        <w:rPr>
          <w:rFonts w:ascii="Simplified Arabic" w:hAnsi="Simplified Arabic" w:cs="Simplified Arabic" w:hint="cs"/>
          <w:sz w:val="32"/>
          <w:szCs w:val="32"/>
          <w:rtl/>
          <w:lang w:val="en-US" w:bidi="ar-DZ"/>
        </w:rPr>
        <w:t xml:space="preserve"> مع مبادئ الشريعة الإسلامية ، و</w:t>
      </w:r>
      <w:r w:rsidR="003036EE">
        <w:rPr>
          <w:rFonts w:ascii="Simplified Arabic" w:hAnsi="Simplified Arabic" w:cs="Simplified Arabic" w:hint="cs"/>
          <w:sz w:val="32"/>
          <w:szCs w:val="32"/>
          <w:rtl/>
          <w:lang w:val="en-US" w:bidi="ar-DZ"/>
        </w:rPr>
        <w:t>لم يعاقب القانون الجز</w:t>
      </w:r>
      <w:r w:rsidR="00356061">
        <w:rPr>
          <w:rFonts w:ascii="Simplified Arabic" w:hAnsi="Simplified Arabic" w:cs="Simplified Arabic" w:hint="cs"/>
          <w:sz w:val="32"/>
          <w:szCs w:val="32"/>
          <w:rtl/>
          <w:lang w:val="en-US" w:bidi="ar-DZ"/>
        </w:rPr>
        <w:t>ائري على كل من وطء في غير حلال، و</w:t>
      </w:r>
      <w:r w:rsidR="003036EE">
        <w:rPr>
          <w:rFonts w:ascii="Simplified Arabic" w:hAnsi="Simplified Arabic" w:cs="Simplified Arabic" w:hint="cs"/>
          <w:sz w:val="32"/>
          <w:szCs w:val="32"/>
          <w:rtl/>
          <w:lang w:val="en-US" w:bidi="ar-DZ"/>
        </w:rPr>
        <w:t xml:space="preserve">إنما قصر العقاب على الفعل الذي يحصل من شخص متزوج على اعتبار </w:t>
      </w:r>
      <w:r>
        <w:rPr>
          <w:rFonts w:ascii="Simplified Arabic" w:hAnsi="Simplified Arabic" w:cs="Simplified Arabic" w:hint="cs"/>
          <w:sz w:val="32"/>
          <w:szCs w:val="32"/>
          <w:rtl/>
          <w:lang w:val="en-US" w:bidi="ar-DZ"/>
        </w:rPr>
        <w:t>أن فيه انتهاك لحرمة الزوج الآخر، و</w:t>
      </w:r>
      <w:r w:rsidR="003036EE">
        <w:rPr>
          <w:rFonts w:ascii="Simplified Arabic" w:hAnsi="Simplified Arabic" w:cs="Simplified Arabic" w:hint="cs"/>
          <w:sz w:val="32"/>
          <w:szCs w:val="32"/>
          <w:rtl/>
          <w:lang w:val="en-US" w:bidi="ar-DZ"/>
        </w:rPr>
        <w:t>ذلك حسب المادة 339 من قانون العقوبات الذي يقضي بالحبس من سنة إلى سنتين على كل امرأة متزوج</w:t>
      </w:r>
      <w:r>
        <w:rPr>
          <w:rFonts w:ascii="Simplified Arabic" w:hAnsi="Simplified Arabic" w:cs="Simplified Arabic" w:hint="cs"/>
          <w:sz w:val="32"/>
          <w:szCs w:val="32"/>
          <w:rtl/>
          <w:lang w:val="en-US" w:bidi="ar-DZ"/>
        </w:rPr>
        <w:t>ة ثبت ارتكابها لجريمة الزنا، و</w:t>
      </w:r>
      <w:r w:rsidR="003036EE">
        <w:rPr>
          <w:rFonts w:ascii="Simplified Arabic" w:hAnsi="Simplified Arabic" w:cs="Simplified Arabic" w:hint="cs"/>
          <w:sz w:val="32"/>
          <w:szCs w:val="32"/>
          <w:rtl/>
          <w:lang w:val="en-US" w:bidi="ar-DZ"/>
        </w:rPr>
        <w:t>تطبق العقوبة ذاتها على كل من ارتكب جريمة الزن</w:t>
      </w:r>
      <w:r>
        <w:rPr>
          <w:rFonts w:ascii="Simplified Arabic" w:hAnsi="Simplified Arabic" w:cs="Simplified Arabic" w:hint="cs"/>
          <w:sz w:val="32"/>
          <w:szCs w:val="32"/>
          <w:rtl/>
          <w:lang w:val="en-US" w:bidi="ar-DZ"/>
        </w:rPr>
        <w:t>ا مع امرأة يعلم أنها متزوجة ، و</w:t>
      </w:r>
      <w:r w:rsidR="003036EE">
        <w:rPr>
          <w:rFonts w:ascii="Simplified Arabic" w:hAnsi="Simplified Arabic" w:cs="Simplified Arabic" w:hint="cs"/>
          <w:sz w:val="32"/>
          <w:szCs w:val="32"/>
          <w:rtl/>
          <w:lang w:val="en-US" w:bidi="ar-DZ"/>
        </w:rPr>
        <w:t xml:space="preserve">يعاقب الزوج الذي يرتكب جريمة </w:t>
      </w:r>
      <w:r>
        <w:rPr>
          <w:rFonts w:ascii="Simplified Arabic" w:hAnsi="Simplified Arabic" w:cs="Simplified Arabic" w:hint="cs"/>
          <w:sz w:val="32"/>
          <w:szCs w:val="32"/>
          <w:rtl/>
          <w:lang w:val="en-US" w:bidi="ar-DZ"/>
        </w:rPr>
        <w:t>الزنا بالحبس من سنة إلى سنتين و</w:t>
      </w:r>
      <w:r w:rsidR="003036EE">
        <w:rPr>
          <w:rFonts w:ascii="Simplified Arabic" w:hAnsi="Simplified Arabic" w:cs="Simplified Arabic" w:hint="cs"/>
          <w:sz w:val="32"/>
          <w:szCs w:val="32"/>
          <w:rtl/>
          <w:lang w:val="en-US" w:bidi="ar-DZ"/>
        </w:rPr>
        <w:t>تطبق</w:t>
      </w:r>
      <w:r>
        <w:rPr>
          <w:rFonts w:ascii="Simplified Arabic" w:hAnsi="Simplified Arabic" w:cs="Simplified Arabic" w:hint="cs"/>
          <w:sz w:val="32"/>
          <w:szCs w:val="32"/>
          <w:rtl/>
          <w:lang w:val="en-US" w:bidi="ar-DZ"/>
        </w:rPr>
        <w:t xml:space="preserve"> العقوبة ذاتها على شريكته، و</w:t>
      </w:r>
      <w:r w:rsidR="003036EE">
        <w:rPr>
          <w:rFonts w:ascii="Simplified Arabic" w:hAnsi="Simplified Arabic" w:cs="Simplified Arabic" w:hint="cs"/>
          <w:sz w:val="32"/>
          <w:szCs w:val="32"/>
          <w:rtl/>
          <w:lang w:val="en-US" w:bidi="ar-DZ"/>
        </w:rPr>
        <w:t xml:space="preserve">لا تتخذ إجراءات المتابعة إلا بناء على شكوى </w:t>
      </w:r>
      <w:r w:rsidR="003036EE">
        <w:rPr>
          <w:rFonts w:ascii="Simplified Arabic" w:hAnsi="Simplified Arabic" w:cs="Simplified Arabic" w:hint="cs"/>
          <w:sz w:val="32"/>
          <w:szCs w:val="32"/>
          <w:rtl/>
          <w:lang w:val="en-US" w:bidi="ar-DZ"/>
        </w:rPr>
        <w:lastRenderedPageBreak/>
        <w:t>الزوج</w:t>
      </w:r>
      <w:r>
        <w:rPr>
          <w:rFonts w:ascii="Simplified Arabic" w:hAnsi="Simplified Arabic" w:cs="Simplified Arabic" w:hint="cs"/>
          <w:sz w:val="32"/>
          <w:szCs w:val="32"/>
          <w:rtl/>
          <w:lang w:val="en-US" w:bidi="ar-DZ"/>
        </w:rPr>
        <w:t xml:space="preserve"> المضرور، و صفحه حد لكل متابعة</w:t>
      </w:r>
      <w:r w:rsidR="003036EE">
        <w:rPr>
          <w:rFonts w:ascii="Simplified Arabic" w:hAnsi="Simplified Arabic" w:cs="Simplified Arabic" w:hint="cs"/>
          <w:sz w:val="32"/>
          <w:szCs w:val="32"/>
          <w:rtl/>
          <w:lang w:val="en-US" w:bidi="ar-DZ"/>
        </w:rPr>
        <w:t>،</w:t>
      </w:r>
      <w:r w:rsidR="003036EE">
        <w:rPr>
          <w:rStyle w:val="Appelnotedebasdep"/>
          <w:rFonts w:ascii="Simplified Arabic" w:hAnsi="Simplified Arabic" w:cs="Simplified Arabic"/>
          <w:sz w:val="32"/>
          <w:szCs w:val="32"/>
          <w:rtl/>
          <w:lang w:val="en-US" w:bidi="ar-DZ"/>
        </w:rPr>
        <w:footnoteReference w:id="161"/>
      </w:r>
      <w:r w:rsidR="003036EE">
        <w:rPr>
          <w:rFonts w:ascii="Simplified Arabic" w:hAnsi="Simplified Arabic" w:cs="Simplified Arabic" w:hint="cs"/>
          <w:sz w:val="32"/>
          <w:szCs w:val="32"/>
          <w:rtl/>
          <w:lang w:val="en-US" w:bidi="ar-DZ"/>
        </w:rPr>
        <w:t xml:space="preserve">حيث وجب </w:t>
      </w:r>
      <w:r>
        <w:rPr>
          <w:rFonts w:ascii="Simplified Arabic" w:hAnsi="Simplified Arabic" w:cs="Simplified Arabic" w:hint="cs"/>
          <w:sz w:val="32"/>
          <w:szCs w:val="32"/>
          <w:rtl/>
          <w:lang w:val="en-US" w:bidi="ar-DZ"/>
        </w:rPr>
        <w:t>وضع شروط لشكوى في جريمة الزنا و</w:t>
      </w:r>
      <w:r w:rsidR="003036EE">
        <w:rPr>
          <w:rFonts w:ascii="Simplified Arabic" w:hAnsi="Simplified Arabic" w:cs="Simplified Arabic" w:hint="cs"/>
          <w:sz w:val="32"/>
          <w:szCs w:val="32"/>
          <w:rtl/>
          <w:lang w:val="en-US" w:bidi="ar-DZ"/>
        </w:rPr>
        <w:t xml:space="preserve">هي كالتالي : </w:t>
      </w:r>
    </w:p>
    <w:p w14:paraId="15B56B60" w14:textId="77777777" w:rsidR="003036EE" w:rsidRPr="00C90215" w:rsidRDefault="003036EE" w:rsidP="00320C03">
      <w:pPr>
        <w:pStyle w:val="Paragraphedeliste"/>
        <w:numPr>
          <w:ilvl w:val="0"/>
          <w:numId w:val="53"/>
        </w:numPr>
        <w:bidi/>
        <w:rPr>
          <w:rFonts w:ascii="Simplified Arabic" w:hAnsi="Simplified Arabic" w:cs="Simplified Arabic"/>
          <w:b/>
          <w:bCs/>
          <w:sz w:val="32"/>
          <w:szCs w:val="32"/>
          <w:lang w:val="en-US" w:bidi="ar-DZ"/>
        </w:rPr>
      </w:pPr>
      <w:r w:rsidRPr="00C90215">
        <w:rPr>
          <w:rFonts w:ascii="Simplified Arabic" w:hAnsi="Simplified Arabic" w:cs="Simplified Arabic" w:hint="cs"/>
          <w:b/>
          <w:bCs/>
          <w:sz w:val="32"/>
          <w:szCs w:val="32"/>
          <w:rtl/>
          <w:lang w:val="en-US" w:bidi="ar-DZ"/>
        </w:rPr>
        <w:t xml:space="preserve"> توافر أدلة قانونية لإثبات جريمة الزنا :</w:t>
      </w:r>
    </w:p>
    <w:p w14:paraId="6BE4F1E7" w14:textId="77777777" w:rsidR="003036EE" w:rsidRPr="00C90215" w:rsidRDefault="003036EE" w:rsidP="003036EE">
      <w:pPr>
        <w:bidi/>
        <w:rPr>
          <w:rFonts w:ascii="Simplified Arabic" w:hAnsi="Simplified Arabic" w:cs="Simplified Arabic"/>
          <w:sz w:val="32"/>
          <w:szCs w:val="32"/>
          <w:rtl/>
          <w:lang w:val="en-US" w:bidi="ar-DZ"/>
        </w:rPr>
      </w:pPr>
      <w:r w:rsidRPr="00C90215">
        <w:rPr>
          <w:rFonts w:ascii="Simplified Arabic" w:hAnsi="Simplified Arabic" w:cs="Simplified Arabic" w:hint="cs"/>
          <w:sz w:val="32"/>
          <w:szCs w:val="32"/>
          <w:rtl/>
          <w:lang w:val="en-US" w:bidi="ar-DZ"/>
        </w:rPr>
        <w:t xml:space="preserve"> فلا يجوز إثبات جريمة الزنا إلا بإحدى الوسائل الثلاثة و التي وردت في سبيل الحصر في المادة 341 من قانون العقوبات الجزائري وهي :</w:t>
      </w:r>
    </w:p>
    <w:p w14:paraId="49211551" w14:textId="77777777" w:rsidR="003036EE" w:rsidRDefault="003036EE" w:rsidP="00320C03">
      <w:pPr>
        <w:pStyle w:val="Paragraphedeliste"/>
        <w:numPr>
          <w:ilvl w:val="0"/>
          <w:numId w:val="52"/>
        </w:numPr>
        <w:bidi/>
        <w:rPr>
          <w:rFonts w:ascii="Simplified Arabic" w:hAnsi="Simplified Arabic" w:cs="Simplified Arabic"/>
          <w:sz w:val="32"/>
          <w:szCs w:val="32"/>
          <w:lang w:val="en-US" w:bidi="ar-DZ"/>
        </w:rPr>
      </w:pPr>
      <w:r w:rsidRPr="00C90215">
        <w:rPr>
          <w:rFonts w:ascii="Simplified Arabic" w:hAnsi="Simplified Arabic" w:cs="Simplified Arabic" w:hint="cs"/>
          <w:b/>
          <w:bCs/>
          <w:sz w:val="32"/>
          <w:szCs w:val="32"/>
          <w:rtl/>
          <w:lang w:val="en-US" w:bidi="ar-DZ"/>
        </w:rPr>
        <w:t>محضر إثبات التلبس بالجريمة</w:t>
      </w:r>
      <w:r>
        <w:rPr>
          <w:rFonts w:ascii="Simplified Arabic" w:hAnsi="Simplified Arabic" w:cs="Simplified Arabic" w:hint="cs"/>
          <w:sz w:val="32"/>
          <w:szCs w:val="32"/>
          <w:rtl/>
          <w:lang w:val="en-US" w:bidi="ar-DZ"/>
        </w:rPr>
        <w:t xml:space="preserve"> : أي أن يعاين ضباط الشرطة </w:t>
      </w:r>
      <w:r w:rsidR="0037044C">
        <w:rPr>
          <w:rFonts w:ascii="Simplified Arabic" w:hAnsi="Simplified Arabic" w:cs="Simplified Arabic" w:hint="cs"/>
          <w:sz w:val="32"/>
          <w:szCs w:val="32"/>
          <w:rtl/>
          <w:lang w:val="en-US" w:bidi="ar-DZ"/>
        </w:rPr>
        <w:t>الجنحة و يكون الجاني متلبسا بها، أي إن كانت ارتكبت في المنزل و</w:t>
      </w:r>
      <w:r>
        <w:rPr>
          <w:rFonts w:ascii="Simplified Arabic" w:hAnsi="Simplified Arabic" w:cs="Simplified Arabic" w:hint="cs"/>
          <w:sz w:val="32"/>
          <w:szCs w:val="32"/>
          <w:rtl/>
          <w:lang w:val="en-US" w:bidi="ar-DZ"/>
        </w:rPr>
        <w:t xml:space="preserve">كشف صاحب المنزل عنها عند وقوعها . </w:t>
      </w:r>
    </w:p>
    <w:p w14:paraId="153B9B92" w14:textId="77777777" w:rsidR="003036EE" w:rsidRDefault="003036EE" w:rsidP="00320C03">
      <w:pPr>
        <w:pStyle w:val="Paragraphedeliste"/>
        <w:numPr>
          <w:ilvl w:val="0"/>
          <w:numId w:val="52"/>
        </w:numPr>
        <w:bidi/>
        <w:rPr>
          <w:rFonts w:ascii="Simplified Arabic" w:hAnsi="Simplified Arabic" w:cs="Simplified Arabic"/>
          <w:sz w:val="32"/>
          <w:szCs w:val="32"/>
          <w:lang w:val="en-US" w:bidi="ar-DZ"/>
        </w:rPr>
      </w:pPr>
      <w:r w:rsidRPr="00C90215">
        <w:rPr>
          <w:rFonts w:ascii="Simplified Arabic" w:hAnsi="Simplified Arabic" w:cs="Simplified Arabic" w:hint="cs"/>
          <w:b/>
          <w:bCs/>
          <w:sz w:val="32"/>
          <w:szCs w:val="32"/>
          <w:rtl/>
          <w:lang w:val="en-US" w:bidi="ar-DZ"/>
        </w:rPr>
        <w:t>إقرار وارد في رسائل أو مستندات صادرة من المتهم</w:t>
      </w:r>
      <w:r>
        <w:rPr>
          <w:rFonts w:ascii="Simplified Arabic" w:hAnsi="Simplified Arabic" w:cs="Simplified Arabic" w:hint="cs"/>
          <w:sz w:val="32"/>
          <w:szCs w:val="32"/>
          <w:rtl/>
          <w:lang w:val="en-US" w:bidi="ar-DZ"/>
        </w:rPr>
        <w:t xml:space="preserve"> : أن يكون الإقرار واضحا دون لبس يتناول مضمونه علاقات جنسية ، و يكون واردا إما في رسائل ، أو في مستندات أخرى كالصور و الأفلام ،و أيضا أن يكون الإقرار صادرا من المتهم نفسه .</w:t>
      </w:r>
      <w:r>
        <w:rPr>
          <w:rStyle w:val="Appelnotedebasdep"/>
          <w:rFonts w:ascii="Simplified Arabic" w:hAnsi="Simplified Arabic" w:cs="Simplified Arabic"/>
          <w:sz w:val="32"/>
          <w:szCs w:val="32"/>
          <w:lang w:val="en-US" w:bidi="ar-DZ"/>
        </w:rPr>
        <w:footnoteReference w:id="162"/>
      </w:r>
    </w:p>
    <w:p w14:paraId="2ACBED08" w14:textId="77777777" w:rsidR="003036EE" w:rsidRDefault="003036EE" w:rsidP="00320C03">
      <w:pPr>
        <w:pStyle w:val="Paragraphedeliste"/>
        <w:numPr>
          <w:ilvl w:val="0"/>
          <w:numId w:val="52"/>
        </w:numPr>
        <w:bidi/>
        <w:rPr>
          <w:rFonts w:ascii="Simplified Arabic" w:hAnsi="Simplified Arabic" w:cs="Simplified Arabic"/>
          <w:sz w:val="32"/>
          <w:szCs w:val="32"/>
          <w:lang w:val="en-US" w:bidi="ar-DZ"/>
        </w:rPr>
      </w:pPr>
      <w:r w:rsidRPr="00423EED">
        <w:rPr>
          <w:rFonts w:ascii="Simplified Arabic" w:hAnsi="Simplified Arabic" w:cs="Simplified Arabic" w:hint="cs"/>
          <w:b/>
          <w:bCs/>
          <w:sz w:val="32"/>
          <w:szCs w:val="32"/>
          <w:rtl/>
          <w:lang w:val="en-US" w:bidi="ar-DZ"/>
        </w:rPr>
        <w:t>الإقرار القضائي :</w:t>
      </w:r>
      <w:r w:rsidR="0037044C">
        <w:rPr>
          <w:rFonts w:ascii="Simplified Arabic" w:hAnsi="Simplified Arabic" w:cs="Simplified Arabic" w:hint="cs"/>
          <w:sz w:val="32"/>
          <w:szCs w:val="32"/>
          <w:rtl/>
          <w:lang w:val="en-US" w:bidi="ar-DZ"/>
        </w:rPr>
        <w:t xml:space="preserve"> ويقصد به الاعتراف أمام القضاء</w:t>
      </w:r>
      <w:r>
        <w:rPr>
          <w:rFonts w:ascii="Simplified Arabic" w:hAnsi="Simplified Arabic" w:cs="Simplified Arabic" w:hint="cs"/>
          <w:sz w:val="32"/>
          <w:szCs w:val="32"/>
          <w:rtl/>
          <w:lang w:val="en-US" w:bidi="ar-DZ"/>
        </w:rPr>
        <w:t>، أما ا</w:t>
      </w:r>
      <w:r w:rsidR="0037044C">
        <w:rPr>
          <w:rFonts w:ascii="Simplified Arabic" w:hAnsi="Simplified Arabic" w:cs="Simplified Arabic" w:hint="cs"/>
          <w:sz w:val="32"/>
          <w:szCs w:val="32"/>
          <w:rtl/>
          <w:lang w:val="en-US" w:bidi="ar-DZ"/>
        </w:rPr>
        <w:t>لاعتراف أمام الشرطة فلا يعتد به</w:t>
      </w:r>
      <w:r>
        <w:rPr>
          <w:rFonts w:ascii="Simplified Arabic" w:hAnsi="Simplified Arabic" w:cs="Simplified Arabic" w:hint="cs"/>
          <w:sz w:val="32"/>
          <w:szCs w:val="32"/>
          <w:rtl/>
          <w:lang w:val="en-US" w:bidi="ar-DZ"/>
        </w:rPr>
        <w:t>، يشمل الاعتراف أمام قاضي التحقيق في محضر استجواب .</w:t>
      </w:r>
      <w:r>
        <w:rPr>
          <w:rStyle w:val="Appelnotedebasdep"/>
          <w:rFonts w:ascii="Simplified Arabic" w:hAnsi="Simplified Arabic" w:cs="Simplified Arabic"/>
          <w:sz w:val="32"/>
          <w:szCs w:val="32"/>
          <w:rtl/>
          <w:lang w:val="en-US" w:bidi="ar-DZ"/>
        </w:rPr>
        <w:footnoteReference w:id="163"/>
      </w:r>
    </w:p>
    <w:p w14:paraId="6C512033" w14:textId="77777777" w:rsidR="003036EE" w:rsidRPr="00D33D8F" w:rsidRDefault="000B155D" w:rsidP="00320C03">
      <w:pPr>
        <w:pStyle w:val="Paragraphedeliste"/>
        <w:numPr>
          <w:ilvl w:val="0"/>
          <w:numId w:val="53"/>
        </w:num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شكوى الزوج المضرور</w:t>
      </w:r>
      <w:r w:rsidR="003036EE" w:rsidRPr="00D33D8F">
        <w:rPr>
          <w:rFonts w:ascii="Simplified Arabic" w:hAnsi="Simplified Arabic" w:cs="Simplified Arabic" w:hint="cs"/>
          <w:sz w:val="32"/>
          <w:szCs w:val="32"/>
          <w:rtl/>
          <w:lang w:val="en-US" w:bidi="ar-DZ"/>
        </w:rPr>
        <w:t>: من له الحق</w:t>
      </w:r>
      <w:r w:rsidR="0037044C">
        <w:rPr>
          <w:rFonts w:ascii="Simplified Arabic" w:hAnsi="Simplified Arabic" w:cs="Simplified Arabic" w:hint="cs"/>
          <w:sz w:val="32"/>
          <w:szCs w:val="32"/>
          <w:rtl/>
          <w:lang w:val="en-US" w:bidi="ar-DZ"/>
        </w:rPr>
        <w:t xml:space="preserve"> في تقديم الشكوى هو المجني عليه</w:t>
      </w:r>
      <w:r w:rsidR="003036EE" w:rsidRPr="00D33D8F">
        <w:rPr>
          <w:rFonts w:ascii="Simplified Arabic" w:hAnsi="Simplified Arabic" w:cs="Simplified Arabic" w:hint="cs"/>
          <w:sz w:val="32"/>
          <w:szCs w:val="32"/>
          <w:rtl/>
          <w:lang w:val="en-US" w:bidi="ar-DZ"/>
        </w:rPr>
        <w:t>،</w:t>
      </w:r>
      <w:r w:rsidR="0037044C">
        <w:rPr>
          <w:rFonts w:ascii="Simplified Arabic" w:hAnsi="Simplified Arabic" w:cs="Simplified Arabic" w:hint="cs"/>
          <w:sz w:val="32"/>
          <w:szCs w:val="32"/>
          <w:rtl/>
          <w:lang w:val="en-US" w:bidi="ar-DZ"/>
        </w:rPr>
        <w:t xml:space="preserve"> صاحب الحق الذي يحميه القانون و</w:t>
      </w:r>
      <w:r w:rsidR="003036EE" w:rsidRPr="00D33D8F">
        <w:rPr>
          <w:rFonts w:ascii="Simplified Arabic" w:hAnsi="Simplified Arabic" w:cs="Simplified Arabic" w:hint="cs"/>
          <w:sz w:val="32"/>
          <w:szCs w:val="32"/>
          <w:rtl/>
          <w:lang w:val="en-US" w:bidi="ar-DZ"/>
        </w:rPr>
        <w:t xml:space="preserve">هذا ما عبر عنه المشرع الجزائري صراحة </w:t>
      </w:r>
      <w:r w:rsidR="003036EE" w:rsidRPr="00D33D8F">
        <w:rPr>
          <w:rFonts w:ascii="Simplified Arabic" w:hAnsi="Simplified Arabic" w:cs="Simplified Arabic" w:hint="cs"/>
          <w:sz w:val="32"/>
          <w:szCs w:val="32"/>
          <w:rtl/>
          <w:lang w:val="en-US" w:bidi="ar-DZ"/>
        </w:rPr>
        <w:lastRenderedPageBreak/>
        <w:t xml:space="preserve">في المادة 339 من قانون العقوبات </w:t>
      </w:r>
      <w:r w:rsidR="003036EE">
        <w:rPr>
          <w:rFonts w:ascii="Simplified Arabic" w:hAnsi="Simplified Arabic" w:cs="Simplified Arabic" w:hint="cs"/>
          <w:sz w:val="32"/>
          <w:szCs w:val="32"/>
          <w:rtl/>
          <w:lang w:val="en-US" w:bidi="ar-DZ"/>
        </w:rPr>
        <w:t xml:space="preserve">فلابد من قيام الرابطة الزوجية وقت قيام الفعل </w:t>
      </w:r>
      <w:r w:rsidR="003036EE" w:rsidRPr="00D33D8F">
        <w:rPr>
          <w:rFonts w:ascii="Simplified Arabic" w:hAnsi="Simplified Arabic" w:cs="Simplified Arabic" w:hint="cs"/>
          <w:sz w:val="32"/>
          <w:szCs w:val="32"/>
          <w:rtl/>
          <w:lang w:val="en-US" w:bidi="ar-DZ"/>
        </w:rPr>
        <w:t>.</w:t>
      </w:r>
      <w:r w:rsidR="003036EE">
        <w:rPr>
          <w:rStyle w:val="Appelnotedebasdep"/>
          <w:rFonts w:ascii="Simplified Arabic" w:hAnsi="Simplified Arabic" w:cs="Simplified Arabic"/>
          <w:sz w:val="32"/>
          <w:szCs w:val="32"/>
          <w:rtl/>
          <w:lang w:val="en-US" w:bidi="ar-DZ"/>
        </w:rPr>
        <w:footnoteReference w:id="164"/>
      </w:r>
      <w:r w:rsidR="003036EE" w:rsidRPr="00D33D8F">
        <w:rPr>
          <w:rFonts w:ascii="Simplified Arabic" w:hAnsi="Simplified Arabic" w:cs="Simplified Arabic" w:hint="cs"/>
          <w:sz w:val="32"/>
          <w:szCs w:val="32"/>
          <w:rtl/>
          <w:lang w:val="en-US" w:bidi="ar-DZ"/>
        </w:rPr>
        <w:t xml:space="preserve"> </w:t>
      </w:r>
    </w:p>
    <w:p w14:paraId="7F4D2BA0" w14:textId="77777777" w:rsidR="003036EE" w:rsidRPr="0037044C" w:rsidRDefault="003036EE" w:rsidP="003036EE">
      <w:pPr>
        <w:bidi/>
        <w:rPr>
          <w:rFonts w:ascii="Simplified Arabic" w:hAnsi="Simplified Arabic" w:cs="Simplified Arabic"/>
          <w:b/>
          <w:bCs/>
          <w:sz w:val="32"/>
          <w:szCs w:val="32"/>
          <w:rtl/>
          <w:lang w:val="en-US" w:bidi="ar-DZ"/>
        </w:rPr>
      </w:pPr>
      <w:r w:rsidRPr="0037044C">
        <w:rPr>
          <w:rFonts w:ascii="Simplified Arabic" w:hAnsi="Simplified Arabic" w:cs="Simplified Arabic" w:hint="cs"/>
          <w:b/>
          <w:bCs/>
          <w:sz w:val="32"/>
          <w:szCs w:val="32"/>
          <w:rtl/>
          <w:lang w:val="en-US" w:bidi="ar-DZ"/>
        </w:rPr>
        <w:t xml:space="preserve">ثانيا </w:t>
      </w:r>
      <w:r w:rsidRPr="0037044C">
        <w:rPr>
          <w:rFonts w:ascii="Simplified Arabic" w:hAnsi="Simplified Arabic" w:cs="Simplified Arabic"/>
          <w:b/>
          <w:bCs/>
          <w:sz w:val="32"/>
          <w:szCs w:val="32"/>
          <w:rtl/>
          <w:lang w:val="en-US" w:bidi="ar-DZ"/>
        </w:rPr>
        <w:t>–</w:t>
      </w:r>
      <w:r w:rsidRPr="0037044C">
        <w:rPr>
          <w:rFonts w:ascii="Simplified Arabic" w:hAnsi="Simplified Arabic" w:cs="Simplified Arabic" w:hint="cs"/>
          <w:b/>
          <w:bCs/>
          <w:sz w:val="32"/>
          <w:szCs w:val="32"/>
          <w:rtl/>
          <w:lang w:val="en-US" w:bidi="ar-DZ"/>
        </w:rPr>
        <w:t xml:space="preserve"> جريمة ترك مقر الأسرة :</w:t>
      </w:r>
    </w:p>
    <w:p w14:paraId="4E8F96EE" w14:textId="77777777" w:rsidR="003036EE" w:rsidRDefault="003036EE" w:rsidP="0037044C">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حدد المشرع الجزائري بشان هذه الجريمة الأفعال</w:t>
      </w:r>
      <w:r w:rsidR="0037044C">
        <w:rPr>
          <w:rFonts w:ascii="Simplified Arabic" w:hAnsi="Simplified Arabic" w:cs="Simplified Arabic" w:hint="cs"/>
          <w:sz w:val="32"/>
          <w:szCs w:val="32"/>
          <w:rtl/>
          <w:lang w:val="en-US" w:bidi="ar-DZ"/>
        </w:rPr>
        <w:t xml:space="preserve"> المجرمة والعقوبات المقررة لها</w:t>
      </w:r>
      <w:r>
        <w:rPr>
          <w:rFonts w:ascii="Simplified Arabic" w:hAnsi="Simplified Arabic" w:cs="Simplified Arabic" w:hint="cs"/>
          <w:sz w:val="32"/>
          <w:szCs w:val="32"/>
          <w:rtl/>
          <w:lang w:val="en-US" w:bidi="ar-DZ"/>
        </w:rPr>
        <w:t>،</w:t>
      </w:r>
      <w:r w:rsidR="0037044C">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حيث عاقب احد الزوجين الذي يتر</w:t>
      </w:r>
      <w:r w:rsidR="0037044C">
        <w:rPr>
          <w:rFonts w:ascii="Simplified Arabic" w:hAnsi="Simplified Arabic" w:cs="Simplified Arabic" w:hint="cs"/>
          <w:sz w:val="32"/>
          <w:szCs w:val="32"/>
          <w:rtl/>
          <w:lang w:val="en-US" w:bidi="ar-DZ"/>
        </w:rPr>
        <w:t>ك مقر أسرته لمدة تتجاوز شهرين و</w:t>
      </w:r>
      <w:r>
        <w:rPr>
          <w:rFonts w:ascii="Simplified Arabic" w:hAnsi="Simplified Arabic" w:cs="Simplified Arabic" w:hint="cs"/>
          <w:sz w:val="32"/>
          <w:szCs w:val="32"/>
          <w:rtl/>
          <w:lang w:val="en-US" w:bidi="ar-DZ"/>
        </w:rPr>
        <w:t>يتخلى عن ك</w:t>
      </w:r>
      <w:r w:rsidR="0037044C">
        <w:rPr>
          <w:rFonts w:ascii="Simplified Arabic" w:hAnsi="Simplified Arabic" w:cs="Simplified Arabic" w:hint="cs"/>
          <w:sz w:val="32"/>
          <w:szCs w:val="32"/>
          <w:rtl/>
          <w:lang w:val="en-US" w:bidi="ar-DZ"/>
        </w:rPr>
        <w:t xml:space="preserve">افة التزاماته الأدبية والمالية، والزوج الذي يتخلى عن زوجته لغير </w:t>
      </w:r>
      <w:r>
        <w:rPr>
          <w:rFonts w:ascii="Simplified Arabic" w:hAnsi="Simplified Arabic" w:cs="Simplified Arabic" w:hint="cs"/>
          <w:sz w:val="32"/>
          <w:szCs w:val="32"/>
          <w:rtl/>
          <w:lang w:val="en-US" w:bidi="ar-DZ"/>
        </w:rPr>
        <w:t>سبب جدي .</w:t>
      </w:r>
    </w:p>
    <w:p w14:paraId="759E0166" w14:textId="77777777" w:rsidR="003036EE" w:rsidRDefault="003036EE"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ففي الحاليتين لا تتخذ إجراءات المتابعة إلا بناء على شكوى الزوج المتروك </w:t>
      </w:r>
      <w:r>
        <w:rPr>
          <w:rStyle w:val="Appelnotedebasdep"/>
          <w:rFonts w:ascii="Simplified Arabic" w:hAnsi="Simplified Arabic" w:cs="Simplified Arabic"/>
          <w:sz w:val="32"/>
          <w:szCs w:val="32"/>
          <w:rtl/>
          <w:lang w:val="en-US" w:bidi="ar-DZ"/>
        </w:rPr>
        <w:footnoteReference w:id="165"/>
      </w:r>
      <w:r>
        <w:rPr>
          <w:rFonts w:ascii="Simplified Arabic" w:hAnsi="Simplified Arabic" w:cs="Simplified Arabic" w:hint="cs"/>
          <w:sz w:val="32"/>
          <w:szCs w:val="32"/>
          <w:rtl/>
          <w:lang w:val="en-US" w:bidi="ar-DZ"/>
        </w:rPr>
        <w:t>، و يضع صفح الضحية حدا للمتابعة ، أي أن المشرع الجزائري علق تحريك الدعوى العمومية بشكوى الزوج المضرور حفاظا على كيان الأسرة  .</w:t>
      </w:r>
      <w:r>
        <w:rPr>
          <w:rStyle w:val="Appelnotedebasdep"/>
          <w:rFonts w:ascii="Simplified Arabic" w:hAnsi="Simplified Arabic" w:cs="Simplified Arabic"/>
          <w:sz w:val="32"/>
          <w:szCs w:val="32"/>
          <w:rtl/>
          <w:lang w:val="en-US" w:bidi="ar-DZ"/>
        </w:rPr>
        <w:footnoteReference w:id="166"/>
      </w:r>
    </w:p>
    <w:p w14:paraId="49A89732" w14:textId="77777777" w:rsidR="003036EE" w:rsidRDefault="0037044C"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3036EE">
        <w:rPr>
          <w:rFonts w:ascii="Simplified Arabic" w:hAnsi="Simplified Arabic" w:cs="Simplified Arabic" w:hint="cs"/>
          <w:sz w:val="32"/>
          <w:szCs w:val="32"/>
          <w:rtl/>
          <w:lang w:val="en-US" w:bidi="ar-DZ"/>
        </w:rPr>
        <w:t xml:space="preserve">وفي الفقرة الثالثة من المادة 6 من قانون الإجراءات الجزائية :" تقتضي الدعوى العمومية بتنفيذ إنفاق الوساطة و بسحب الشكوى إذا كانت هذه شرطا لازما للمتابعة " </w:t>
      </w:r>
      <w:r w:rsidR="003036EE">
        <w:rPr>
          <w:rStyle w:val="Appelnotedebasdep"/>
          <w:rFonts w:ascii="Simplified Arabic" w:hAnsi="Simplified Arabic" w:cs="Simplified Arabic"/>
          <w:sz w:val="32"/>
          <w:szCs w:val="32"/>
          <w:rtl/>
          <w:lang w:val="en-US" w:bidi="ar-DZ"/>
        </w:rPr>
        <w:footnoteReference w:id="167"/>
      </w:r>
      <w:r w:rsidR="003036EE">
        <w:rPr>
          <w:rFonts w:ascii="Simplified Arabic" w:hAnsi="Simplified Arabic" w:cs="Simplified Arabic" w:hint="cs"/>
          <w:sz w:val="32"/>
          <w:szCs w:val="32"/>
          <w:rtl/>
          <w:lang w:val="en-US" w:bidi="ar-DZ"/>
        </w:rPr>
        <w:t xml:space="preserve">  أي انه ما دامت المتابعة معلقة بشكوى المتضرر ،فان سحبها يضع حدا للمتابعة .</w:t>
      </w:r>
    </w:p>
    <w:p w14:paraId="63BD3DCA" w14:textId="77777777" w:rsidR="003036EE" w:rsidRPr="00977707" w:rsidRDefault="003036EE" w:rsidP="003036EE">
      <w:pPr>
        <w:bidi/>
        <w:rPr>
          <w:rFonts w:ascii="Simplified Arabic" w:hAnsi="Simplified Arabic" w:cs="Simplified Arabic"/>
          <w:b/>
          <w:bCs/>
          <w:sz w:val="32"/>
          <w:szCs w:val="32"/>
          <w:rtl/>
          <w:lang w:val="en-US" w:bidi="ar-DZ"/>
        </w:rPr>
      </w:pPr>
      <w:r w:rsidRPr="00977707">
        <w:rPr>
          <w:rFonts w:ascii="Simplified Arabic" w:hAnsi="Simplified Arabic" w:cs="Simplified Arabic" w:hint="cs"/>
          <w:b/>
          <w:bCs/>
          <w:sz w:val="32"/>
          <w:szCs w:val="32"/>
          <w:rtl/>
          <w:lang w:val="en-US" w:bidi="ar-DZ"/>
        </w:rPr>
        <w:t xml:space="preserve">ثالثا </w:t>
      </w:r>
      <w:r w:rsidRPr="00977707">
        <w:rPr>
          <w:rFonts w:ascii="Simplified Arabic" w:hAnsi="Simplified Arabic" w:cs="Simplified Arabic"/>
          <w:b/>
          <w:bCs/>
          <w:sz w:val="32"/>
          <w:szCs w:val="32"/>
          <w:rtl/>
          <w:lang w:val="en-US" w:bidi="ar-DZ"/>
        </w:rPr>
        <w:t>–</w:t>
      </w:r>
      <w:r w:rsidRPr="00977707">
        <w:rPr>
          <w:rFonts w:ascii="Simplified Arabic" w:hAnsi="Simplified Arabic" w:cs="Simplified Arabic" w:hint="cs"/>
          <w:b/>
          <w:bCs/>
          <w:sz w:val="32"/>
          <w:szCs w:val="32"/>
          <w:rtl/>
          <w:lang w:val="en-US" w:bidi="ar-DZ"/>
        </w:rPr>
        <w:t xml:space="preserve"> جريمة خطف و عدم تسليم قاصر :  </w:t>
      </w:r>
    </w:p>
    <w:p w14:paraId="6DF86C69" w14:textId="77777777" w:rsidR="003036EE" w:rsidRDefault="0037044C" w:rsidP="00690A0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3036EE">
        <w:rPr>
          <w:rFonts w:ascii="Simplified Arabic" w:hAnsi="Simplified Arabic" w:cs="Simplified Arabic" w:hint="cs"/>
          <w:sz w:val="32"/>
          <w:szCs w:val="32"/>
          <w:rtl/>
          <w:lang w:val="en-US" w:bidi="ar-DZ"/>
        </w:rPr>
        <w:t>نصت على هذه الجريمة المادة 326 من قانون العقوبات و مفادها انه إذا خطف شخص بنتا قاصرا لم تكمل الثامن</w:t>
      </w:r>
      <w:r>
        <w:rPr>
          <w:rFonts w:ascii="Simplified Arabic" w:hAnsi="Simplified Arabic" w:cs="Simplified Arabic" w:hint="cs"/>
          <w:sz w:val="32"/>
          <w:szCs w:val="32"/>
          <w:rtl/>
          <w:lang w:val="en-US" w:bidi="ar-DZ"/>
        </w:rPr>
        <w:t xml:space="preserve"> عشر من عمرها، أو قام بإبعادها</w:t>
      </w:r>
      <w:r w:rsidR="003036EE">
        <w:rPr>
          <w:rFonts w:ascii="Simplified Arabic" w:hAnsi="Simplified Arabic" w:cs="Simplified Arabic" w:hint="cs"/>
          <w:sz w:val="32"/>
          <w:szCs w:val="32"/>
          <w:rtl/>
          <w:lang w:val="en-US" w:bidi="ar-DZ"/>
        </w:rPr>
        <w:t xml:space="preserve">، دون </w:t>
      </w:r>
      <w:r w:rsidR="003036EE">
        <w:rPr>
          <w:rFonts w:ascii="Simplified Arabic" w:hAnsi="Simplified Arabic" w:cs="Simplified Arabic" w:hint="cs"/>
          <w:sz w:val="32"/>
          <w:szCs w:val="32"/>
          <w:rtl/>
          <w:lang w:val="en-US" w:bidi="ar-DZ"/>
        </w:rPr>
        <w:lastRenderedPageBreak/>
        <w:t>عنف أو</w:t>
      </w:r>
      <w:r w:rsidR="00690A0E">
        <w:rPr>
          <w:rFonts w:ascii="Simplified Arabic" w:hAnsi="Simplified Arabic" w:cs="Simplified Arabic" w:hint="cs"/>
          <w:sz w:val="32"/>
          <w:szCs w:val="32"/>
          <w:rtl/>
          <w:lang w:val="en-US" w:bidi="ar-DZ"/>
        </w:rPr>
        <w:t xml:space="preserve"> تهديد أو تحايل</w:t>
      </w:r>
      <w:r>
        <w:rPr>
          <w:rFonts w:ascii="Simplified Arabic" w:hAnsi="Simplified Arabic" w:cs="Simplified Arabic" w:hint="cs"/>
          <w:sz w:val="32"/>
          <w:szCs w:val="32"/>
          <w:rtl/>
          <w:lang w:val="en-US" w:bidi="ar-DZ"/>
        </w:rPr>
        <w:t>، ثم تزوج منها</w:t>
      </w:r>
      <w:r w:rsidR="003036EE">
        <w:rPr>
          <w:rFonts w:ascii="Simplified Arabic" w:hAnsi="Simplified Arabic" w:cs="Simplified Arabic" w:hint="cs"/>
          <w:sz w:val="32"/>
          <w:szCs w:val="32"/>
          <w:rtl/>
          <w:lang w:val="en-US" w:bidi="ar-DZ"/>
        </w:rPr>
        <w:t>، فلا تتخذ إجراءات المتابعة إلا بناء على شكوى من طرف الأشخاص ال</w:t>
      </w:r>
      <w:r>
        <w:rPr>
          <w:rFonts w:ascii="Simplified Arabic" w:hAnsi="Simplified Arabic" w:cs="Simplified Arabic" w:hint="cs"/>
          <w:sz w:val="32"/>
          <w:szCs w:val="32"/>
          <w:rtl/>
          <w:lang w:val="en-US" w:bidi="ar-DZ"/>
        </w:rPr>
        <w:t>ذين لهم صفة في طلب إبطال الزواج</w:t>
      </w:r>
      <w:r w:rsidR="003036EE">
        <w:rPr>
          <w:rFonts w:ascii="Simplified Arabic" w:hAnsi="Simplified Arabic" w:cs="Simplified Arabic" w:hint="cs"/>
          <w:sz w:val="32"/>
          <w:szCs w:val="32"/>
          <w:rtl/>
          <w:lang w:val="en-US" w:bidi="ar-DZ"/>
        </w:rPr>
        <w:t>، إلا إن المشرع الجزائري لم يبين ما إذا كان صفح الضحية حدا للمتابعة من عدمه .</w:t>
      </w:r>
      <w:r w:rsidR="003036EE">
        <w:rPr>
          <w:rStyle w:val="Appelnotedebasdep"/>
          <w:rFonts w:ascii="Simplified Arabic" w:hAnsi="Simplified Arabic" w:cs="Simplified Arabic"/>
          <w:sz w:val="32"/>
          <w:szCs w:val="32"/>
          <w:rtl/>
          <w:lang w:val="en-US" w:bidi="ar-DZ"/>
        </w:rPr>
        <w:footnoteReference w:id="168"/>
      </w:r>
    </w:p>
    <w:p w14:paraId="6E63E5E9" w14:textId="77777777" w:rsidR="003036EE" w:rsidRPr="00977707" w:rsidRDefault="00D952C7" w:rsidP="003036EE">
      <w:pPr>
        <w:bidi/>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الفرع الثالث</w:t>
      </w:r>
      <w:r w:rsidR="003036EE" w:rsidRPr="00977707">
        <w:rPr>
          <w:rFonts w:ascii="Simplified Arabic" w:hAnsi="Simplified Arabic" w:cs="Simplified Arabic" w:hint="cs"/>
          <w:b/>
          <w:bCs/>
          <w:sz w:val="32"/>
          <w:szCs w:val="32"/>
          <w:rtl/>
          <w:lang w:val="en-US" w:bidi="ar-DZ"/>
        </w:rPr>
        <w:t xml:space="preserve">: التنازل عن الشكوى </w:t>
      </w:r>
    </w:p>
    <w:p w14:paraId="09781FE6" w14:textId="77777777" w:rsidR="003036EE" w:rsidRDefault="003036EE"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يعتبر التنازل عن الشكوى إجراء قانوني يكمن دوره في تسوية النزاعات القانونية بشكل ودي  ، فهو يكون عادة خيارا يتم اللجوء إليه عندما يقرر الطرف الداعي إي الشخص الذي قدم الشكوى انه لم يعد راغبا في متابعة الإجراءات القانونية ضد الطرف المدعى عليه و ذلك لأسباب قد تشمل التوصل إلى تسوية خارج المحكمة ، تغير الظروف ، أو رغبة في تجنب مشقة العملية القضائية،سنتطرق في هذا الفرع إلى تعرف التنازل عن الشكوى( اولا ) ، و شروط التنازل ( ثانيا )  . </w:t>
      </w:r>
    </w:p>
    <w:p w14:paraId="606C5E98" w14:textId="77777777" w:rsidR="006F25F4" w:rsidRDefault="003036EE" w:rsidP="003036EE">
      <w:pPr>
        <w:bidi/>
        <w:rPr>
          <w:rFonts w:ascii="Simplified Arabic" w:hAnsi="Simplified Arabic" w:cs="Simplified Arabic"/>
          <w:b/>
          <w:bCs/>
          <w:sz w:val="32"/>
          <w:szCs w:val="32"/>
          <w:rtl/>
          <w:lang w:val="en-US" w:bidi="ar-DZ"/>
        </w:rPr>
      </w:pPr>
      <w:r w:rsidRPr="00977707">
        <w:rPr>
          <w:rFonts w:ascii="Simplified Arabic" w:hAnsi="Simplified Arabic" w:cs="Simplified Arabic" w:hint="cs"/>
          <w:b/>
          <w:bCs/>
          <w:sz w:val="32"/>
          <w:szCs w:val="32"/>
          <w:rtl/>
          <w:lang w:val="en-US" w:bidi="ar-DZ"/>
        </w:rPr>
        <w:t xml:space="preserve">أولا </w:t>
      </w:r>
      <w:r w:rsidRPr="00977707">
        <w:rPr>
          <w:rFonts w:ascii="Simplified Arabic" w:hAnsi="Simplified Arabic" w:cs="Simplified Arabic"/>
          <w:b/>
          <w:bCs/>
          <w:sz w:val="32"/>
          <w:szCs w:val="32"/>
          <w:rtl/>
          <w:lang w:val="en-US" w:bidi="ar-DZ"/>
        </w:rPr>
        <w:t>–</w:t>
      </w:r>
      <w:r w:rsidRPr="00977707">
        <w:rPr>
          <w:rFonts w:ascii="Simplified Arabic" w:hAnsi="Simplified Arabic" w:cs="Simplified Arabic" w:hint="cs"/>
          <w:b/>
          <w:bCs/>
          <w:sz w:val="32"/>
          <w:szCs w:val="32"/>
          <w:rtl/>
          <w:lang w:val="en-US" w:bidi="ar-DZ"/>
        </w:rPr>
        <w:t xml:space="preserve"> تعر</w:t>
      </w:r>
      <w:r w:rsidR="00193860">
        <w:rPr>
          <w:rFonts w:ascii="Simplified Arabic" w:hAnsi="Simplified Arabic" w:cs="Simplified Arabic" w:hint="cs"/>
          <w:b/>
          <w:bCs/>
          <w:sz w:val="32"/>
          <w:szCs w:val="32"/>
          <w:rtl/>
          <w:lang w:val="en-US" w:bidi="ar-DZ"/>
        </w:rPr>
        <w:t>ي</w:t>
      </w:r>
      <w:r w:rsidRPr="00977707">
        <w:rPr>
          <w:rFonts w:ascii="Simplified Arabic" w:hAnsi="Simplified Arabic" w:cs="Simplified Arabic" w:hint="cs"/>
          <w:b/>
          <w:bCs/>
          <w:sz w:val="32"/>
          <w:szCs w:val="32"/>
          <w:rtl/>
          <w:lang w:val="en-US" w:bidi="ar-DZ"/>
        </w:rPr>
        <w:t>ف التنازل عن الشكوى :</w:t>
      </w:r>
    </w:p>
    <w:p w14:paraId="3875D538" w14:textId="77777777" w:rsidR="003036EE" w:rsidRPr="006F25F4" w:rsidRDefault="006F25F4" w:rsidP="006F25F4">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يعني التنازل في الشكوى في القانون الجزائي المطالبة برفع الدعوى عن الجرائم التي</w:t>
      </w:r>
    </w:p>
    <w:p w14:paraId="1B81A3AE" w14:textId="77777777" w:rsidR="003036EE" w:rsidRDefault="003036EE"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لا يجوز رفعها إلا بناء على شكوى م</w:t>
      </w:r>
      <w:r w:rsidR="00690A0E">
        <w:rPr>
          <w:rFonts w:ascii="Simplified Arabic" w:hAnsi="Simplified Arabic" w:cs="Simplified Arabic" w:hint="cs"/>
          <w:sz w:val="32"/>
          <w:szCs w:val="32"/>
          <w:rtl/>
          <w:lang w:val="en-US" w:bidi="ar-DZ"/>
        </w:rPr>
        <w:t>ن المجني عليه آو من وكيله الخاص، و</w:t>
      </w:r>
      <w:r>
        <w:rPr>
          <w:rFonts w:ascii="Simplified Arabic" w:hAnsi="Simplified Arabic" w:cs="Simplified Arabic" w:hint="cs"/>
          <w:sz w:val="32"/>
          <w:szCs w:val="32"/>
          <w:rtl/>
          <w:lang w:val="en-US" w:bidi="ar-DZ"/>
        </w:rPr>
        <w:t>يتضح مما سبق أن جوه</w:t>
      </w:r>
      <w:r w:rsidR="00690A0E">
        <w:rPr>
          <w:rFonts w:ascii="Simplified Arabic" w:hAnsi="Simplified Arabic" w:cs="Simplified Arabic" w:hint="cs"/>
          <w:sz w:val="32"/>
          <w:szCs w:val="32"/>
          <w:rtl/>
          <w:lang w:val="en-US" w:bidi="ar-DZ"/>
        </w:rPr>
        <w:t>ر التنازل هو التعبير عن الإرادة</w:t>
      </w:r>
      <w:r>
        <w:rPr>
          <w:rFonts w:ascii="Simplified Arabic" w:hAnsi="Simplified Arabic" w:cs="Simplified Arabic" w:hint="cs"/>
          <w:sz w:val="32"/>
          <w:szCs w:val="32"/>
          <w:rtl/>
          <w:lang w:val="en-US" w:bidi="ar-DZ"/>
        </w:rPr>
        <w:t>، ف</w:t>
      </w:r>
      <w:r w:rsidR="00690A0E">
        <w:rPr>
          <w:rFonts w:ascii="Simplified Arabic" w:hAnsi="Simplified Arabic" w:cs="Simplified Arabic" w:hint="cs"/>
          <w:sz w:val="32"/>
          <w:szCs w:val="32"/>
          <w:rtl/>
          <w:lang w:val="en-US" w:bidi="ar-DZ"/>
        </w:rPr>
        <w:t>إذا فيه إسقاط الحق بإرادة صاحبه</w:t>
      </w:r>
      <w:r>
        <w:rPr>
          <w:rFonts w:ascii="Simplified Arabic" w:hAnsi="Simplified Arabic" w:cs="Simplified Arabic" w:hint="cs"/>
          <w:sz w:val="32"/>
          <w:szCs w:val="32"/>
          <w:rtl/>
          <w:lang w:val="en-US" w:bidi="ar-DZ"/>
        </w:rPr>
        <w:t>، فإذا كانت الشكوى في الجرائم التي تستلزمها تؤدي إلى تحريك الدعوى</w:t>
      </w:r>
      <w:r w:rsidR="00690A0E">
        <w:rPr>
          <w:rFonts w:ascii="Simplified Arabic" w:hAnsi="Simplified Arabic" w:cs="Simplified Arabic" w:hint="cs"/>
          <w:sz w:val="32"/>
          <w:szCs w:val="32"/>
          <w:rtl/>
          <w:lang w:val="en-US" w:bidi="ar-DZ"/>
        </w:rPr>
        <w:t xml:space="preserve"> العمومية</w:t>
      </w:r>
      <w:r>
        <w:rPr>
          <w:rFonts w:ascii="Simplified Arabic" w:hAnsi="Simplified Arabic" w:cs="Simplified Arabic" w:hint="cs"/>
          <w:sz w:val="32"/>
          <w:szCs w:val="32"/>
          <w:rtl/>
          <w:lang w:val="en-US" w:bidi="ar-DZ"/>
        </w:rPr>
        <w:t>، فان التنازل عنها يؤدي إلى سقوطها قبل الحكم النهائي فيها .</w:t>
      </w:r>
      <w:r>
        <w:rPr>
          <w:rStyle w:val="Appelnotedebasdep"/>
          <w:rFonts w:ascii="Simplified Arabic" w:hAnsi="Simplified Arabic" w:cs="Simplified Arabic"/>
          <w:sz w:val="32"/>
          <w:szCs w:val="32"/>
          <w:rtl/>
          <w:lang w:val="en-US" w:bidi="ar-DZ"/>
        </w:rPr>
        <w:footnoteReference w:id="169"/>
      </w:r>
    </w:p>
    <w:p w14:paraId="577117FC" w14:textId="77777777" w:rsidR="003036EE" w:rsidRPr="00062D03" w:rsidRDefault="003036EE" w:rsidP="003036EE">
      <w:pPr>
        <w:bidi/>
        <w:rPr>
          <w:rFonts w:ascii="Simplified Arabic" w:hAnsi="Simplified Arabic" w:cs="Simplified Arabic"/>
          <w:b/>
          <w:bCs/>
          <w:sz w:val="32"/>
          <w:szCs w:val="32"/>
          <w:rtl/>
          <w:lang w:val="en-US" w:bidi="ar-DZ"/>
        </w:rPr>
      </w:pPr>
      <w:r w:rsidRPr="00062D03">
        <w:rPr>
          <w:rFonts w:ascii="Simplified Arabic" w:hAnsi="Simplified Arabic" w:cs="Simplified Arabic" w:hint="cs"/>
          <w:b/>
          <w:bCs/>
          <w:sz w:val="32"/>
          <w:szCs w:val="32"/>
          <w:rtl/>
          <w:lang w:val="en-US" w:bidi="ar-DZ"/>
        </w:rPr>
        <w:lastRenderedPageBreak/>
        <w:t xml:space="preserve">ثانيا </w:t>
      </w:r>
      <w:r w:rsidRPr="00062D03">
        <w:rPr>
          <w:rFonts w:ascii="Simplified Arabic" w:hAnsi="Simplified Arabic" w:cs="Simplified Arabic"/>
          <w:b/>
          <w:bCs/>
          <w:sz w:val="32"/>
          <w:szCs w:val="32"/>
          <w:rtl/>
          <w:lang w:val="en-US" w:bidi="ar-DZ"/>
        </w:rPr>
        <w:t>–</w:t>
      </w:r>
      <w:r w:rsidRPr="00062D03">
        <w:rPr>
          <w:rFonts w:ascii="Simplified Arabic" w:hAnsi="Simplified Arabic" w:cs="Simplified Arabic" w:hint="cs"/>
          <w:b/>
          <w:bCs/>
          <w:sz w:val="32"/>
          <w:szCs w:val="32"/>
          <w:rtl/>
          <w:lang w:val="en-US" w:bidi="ar-DZ"/>
        </w:rPr>
        <w:t xml:space="preserve"> شروط التنازل عن الشكوى: </w:t>
      </w:r>
    </w:p>
    <w:p w14:paraId="28B20D38" w14:textId="77777777" w:rsidR="003036EE" w:rsidRDefault="00690A0E"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3036EE">
        <w:rPr>
          <w:rFonts w:ascii="Simplified Arabic" w:hAnsi="Simplified Arabic" w:cs="Simplified Arabic" w:hint="cs"/>
          <w:sz w:val="32"/>
          <w:szCs w:val="32"/>
          <w:rtl/>
          <w:lang w:val="en-US" w:bidi="ar-DZ"/>
        </w:rPr>
        <w:t>الشروط التي يطلبها القانون في الشكوى هي نفس</w:t>
      </w:r>
      <w:r>
        <w:rPr>
          <w:rFonts w:ascii="Simplified Arabic" w:hAnsi="Simplified Arabic" w:cs="Simplified Arabic" w:hint="cs"/>
          <w:sz w:val="32"/>
          <w:szCs w:val="32"/>
          <w:rtl/>
          <w:lang w:val="en-US" w:bidi="ar-DZ"/>
        </w:rPr>
        <w:t>ها التي يتطلبها في التنازل عنها</w:t>
      </w:r>
      <w:r w:rsidR="003036EE">
        <w:rPr>
          <w:rFonts w:ascii="Simplified Arabic" w:hAnsi="Simplified Arabic" w:cs="Simplified Arabic" w:hint="cs"/>
          <w:sz w:val="32"/>
          <w:szCs w:val="32"/>
          <w:rtl/>
          <w:lang w:val="en-US" w:bidi="ar-DZ"/>
        </w:rPr>
        <w:t xml:space="preserve">، و تتمثل فيما يلي : </w:t>
      </w:r>
    </w:p>
    <w:p w14:paraId="51B1DBAF" w14:textId="77777777" w:rsidR="003036EE" w:rsidRPr="00062D03" w:rsidRDefault="003036EE" w:rsidP="00320C03">
      <w:pPr>
        <w:pStyle w:val="Paragraphedeliste"/>
        <w:numPr>
          <w:ilvl w:val="0"/>
          <w:numId w:val="54"/>
        </w:numPr>
        <w:bidi/>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 صا</w:t>
      </w:r>
      <w:r w:rsidRPr="00062D03">
        <w:rPr>
          <w:rFonts w:ascii="Simplified Arabic" w:hAnsi="Simplified Arabic" w:cs="Simplified Arabic" w:hint="cs"/>
          <w:b/>
          <w:bCs/>
          <w:sz w:val="32"/>
          <w:szCs w:val="32"/>
          <w:rtl/>
          <w:lang w:val="en-US" w:bidi="ar-DZ"/>
        </w:rPr>
        <w:t>حب الحق في التنازل عن الشكوى :</w:t>
      </w:r>
    </w:p>
    <w:p w14:paraId="2F45A736" w14:textId="77777777" w:rsidR="003036EE" w:rsidRPr="003365B5" w:rsidRDefault="003036EE"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يثبت الحق في التنازل عن</w:t>
      </w:r>
      <w:r w:rsidR="00690A0E">
        <w:rPr>
          <w:rFonts w:ascii="Simplified Arabic" w:hAnsi="Simplified Arabic" w:cs="Simplified Arabic" w:hint="cs"/>
          <w:sz w:val="32"/>
          <w:szCs w:val="32"/>
          <w:rtl/>
          <w:lang w:val="en-US" w:bidi="ar-DZ"/>
        </w:rPr>
        <w:t xml:space="preserve"> الشكوى من صاحب الحق في تقديمها، وهو المجني عليه</w:t>
      </w:r>
      <w:r>
        <w:rPr>
          <w:rFonts w:ascii="Simplified Arabic" w:hAnsi="Simplified Arabic" w:cs="Simplified Arabic" w:hint="cs"/>
          <w:sz w:val="32"/>
          <w:szCs w:val="32"/>
          <w:rtl/>
          <w:lang w:val="en-US" w:bidi="ar-DZ"/>
        </w:rPr>
        <w:t>، أو</w:t>
      </w:r>
      <w:r w:rsidR="00690A0E">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 xml:space="preserve">وكيله إذا كان له وكالة خاصة بالتنازل عن الشكوى منفصلة عن وكالة تقديم الشكوى . </w:t>
      </w:r>
    </w:p>
    <w:p w14:paraId="1E2C85E8" w14:textId="77777777" w:rsidR="003036EE" w:rsidRDefault="00690A0E" w:rsidP="00690A0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و</w:t>
      </w:r>
      <w:r w:rsidR="003036EE">
        <w:rPr>
          <w:rFonts w:ascii="Simplified Arabic" w:hAnsi="Simplified Arabic" w:cs="Simplified Arabic" w:hint="cs"/>
          <w:sz w:val="32"/>
          <w:szCs w:val="32"/>
          <w:rtl/>
          <w:lang w:val="en-US" w:bidi="ar-DZ"/>
        </w:rPr>
        <w:t>إذا تعدد المجني عليهم في جريمة واحدة يجب إن</w:t>
      </w:r>
      <w:r>
        <w:rPr>
          <w:rFonts w:ascii="Simplified Arabic" w:hAnsi="Simplified Arabic" w:cs="Simplified Arabic" w:hint="cs"/>
          <w:sz w:val="32"/>
          <w:szCs w:val="32"/>
          <w:rtl/>
          <w:lang w:val="en-US" w:bidi="ar-DZ"/>
        </w:rPr>
        <w:t xml:space="preserve"> </w:t>
      </w:r>
      <w:r w:rsidR="003036EE">
        <w:rPr>
          <w:rFonts w:ascii="Simplified Arabic" w:hAnsi="Simplified Arabic" w:cs="Simplified Arabic" w:hint="cs"/>
          <w:sz w:val="32"/>
          <w:szCs w:val="32"/>
          <w:rtl/>
          <w:lang w:val="en-US" w:bidi="ar-DZ"/>
        </w:rPr>
        <w:t>يصد</w:t>
      </w:r>
      <w:r>
        <w:rPr>
          <w:rFonts w:ascii="Simplified Arabic" w:hAnsi="Simplified Arabic" w:cs="Simplified Arabic" w:hint="cs"/>
          <w:sz w:val="32"/>
          <w:szCs w:val="32"/>
          <w:rtl/>
          <w:lang w:val="en-US" w:bidi="ar-DZ"/>
        </w:rPr>
        <w:t>ر التنازل من جميع من قدم الشكوى، و</w:t>
      </w:r>
      <w:r w:rsidR="003036EE">
        <w:rPr>
          <w:rFonts w:ascii="Simplified Arabic" w:hAnsi="Simplified Arabic" w:cs="Simplified Arabic" w:hint="cs"/>
          <w:sz w:val="32"/>
          <w:szCs w:val="32"/>
          <w:rtl/>
          <w:lang w:val="en-US" w:bidi="ar-DZ"/>
        </w:rPr>
        <w:t>إذا</w:t>
      </w:r>
      <w:r>
        <w:rPr>
          <w:rFonts w:ascii="Simplified Arabic" w:hAnsi="Simplified Arabic" w:cs="Simplified Arabic" w:hint="cs"/>
          <w:sz w:val="32"/>
          <w:szCs w:val="32"/>
          <w:rtl/>
          <w:lang w:val="en-US" w:bidi="ar-DZ"/>
        </w:rPr>
        <w:t xml:space="preserve"> تعدد المتهمون</w:t>
      </w:r>
      <w:r w:rsidR="003036EE">
        <w:rPr>
          <w:rFonts w:ascii="Simplified Arabic" w:hAnsi="Simplified Arabic" w:cs="Simplified Arabic" w:hint="cs"/>
          <w:sz w:val="32"/>
          <w:szCs w:val="32"/>
          <w:rtl/>
          <w:lang w:val="en-US" w:bidi="ar-DZ"/>
        </w:rPr>
        <w:t>، فالتنازل الذي يقدم لصالح احدهم يستفيد منه جميعهم .</w:t>
      </w:r>
    </w:p>
    <w:p w14:paraId="2D19CD1B" w14:textId="77777777" w:rsidR="003036EE" w:rsidRDefault="00690A0E" w:rsidP="00320C03">
      <w:pPr>
        <w:pStyle w:val="Paragraphedeliste"/>
        <w:numPr>
          <w:ilvl w:val="0"/>
          <w:numId w:val="54"/>
        </w:numPr>
        <w:bidi/>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 </w:t>
      </w:r>
      <w:r w:rsidR="003036EE" w:rsidRPr="00062D03">
        <w:rPr>
          <w:rFonts w:ascii="Simplified Arabic" w:hAnsi="Simplified Arabic" w:cs="Simplified Arabic" w:hint="cs"/>
          <w:b/>
          <w:bCs/>
          <w:sz w:val="32"/>
          <w:szCs w:val="32"/>
          <w:rtl/>
          <w:lang w:val="en-US" w:bidi="ar-DZ"/>
        </w:rPr>
        <w:t xml:space="preserve">شكل التنازل عن الشكوى : </w:t>
      </w:r>
    </w:p>
    <w:p w14:paraId="51DE44A6" w14:textId="77777777" w:rsidR="006F25F4" w:rsidRDefault="006F25F4"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بما انه لا يشترط تقديم شكل</w:t>
      </w:r>
      <w:r w:rsidRPr="00C951D2">
        <w:rPr>
          <w:rFonts w:ascii="Simplified Arabic" w:hAnsi="Simplified Arabic" w:cs="Simplified Arabic" w:hint="cs"/>
          <w:sz w:val="32"/>
          <w:szCs w:val="32"/>
          <w:rtl/>
          <w:lang w:val="en-US" w:bidi="ar-DZ"/>
        </w:rPr>
        <w:t>،</w:t>
      </w:r>
      <w:r>
        <w:rPr>
          <w:rFonts w:ascii="Simplified Arabic" w:hAnsi="Simplified Arabic" w:cs="Simplified Arabic" w:hint="cs"/>
          <w:sz w:val="32"/>
          <w:szCs w:val="32"/>
          <w:rtl/>
          <w:lang w:val="en-US" w:bidi="ar-DZ"/>
        </w:rPr>
        <w:t xml:space="preserve"> ووضع حد لإجراءات متابعة الجاني</w:t>
      </w:r>
      <w:r w:rsidRPr="00C951D2">
        <w:rPr>
          <w:rFonts w:ascii="Simplified Arabic" w:hAnsi="Simplified Arabic" w:cs="Simplified Arabic" w:hint="cs"/>
          <w:sz w:val="32"/>
          <w:szCs w:val="32"/>
          <w:rtl/>
          <w:lang w:val="en-US" w:bidi="ar-DZ"/>
        </w:rPr>
        <w:t>، كما لا يشترط أن يتم التنازل عن ال</w:t>
      </w:r>
      <w:r>
        <w:rPr>
          <w:rFonts w:ascii="Simplified Arabic" w:hAnsi="Simplified Arabic" w:cs="Simplified Arabic" w:hint="cs"/>
          <w:sz w:val="32"/>
          <w:szCs w:val="32"/>
          <w:rtl/>
          <w:lang w:val="en-US" w:bidi="ar-DZ"/>
        </w:rPr>
        <w:t>شكوى بالشكل الذي تم تقديمه فيها</w:t>
      </w:r>
      <w:r w:rsidRPr="00C951D2">
        <w:rPr>
          <w:rFonts w:ascii="Simplified Arabic" w:hAnsi="Simplified Arabic" w:cs="Simplified Arabic" w:hint="cs"/>
          <w:sz w:val="32"/>
          <w:szCs w:val="32"/>
          <w:rtl/>
          <w:lang w:val="en-US" w:bidi="ar-DZ"/>
        </w:rPr>
        <w:t>، فان تقدمت الشكوى</w:t>
      </w:r>
    </w:p>
    <w:p w14:paraId="56FC64DA" w14:textId="77777777" w:rsidR="003036EE" w:rsidRPr="00C951D2" w:rsidRDefault="003036EE" w:rsidP="006F25F4">
      <w:pPr>
        <w:bidi/>
        <w:rPr>
          <w:rFonts w:ascii="Simplified Arabic" w:hAnsi="Simplified Arabic" w:cs="Simplified Arabic"/>
          <w:b/>
          <w:bCs/>
          <w:sz w:val="32"/>
          <w:szCs w:val="32"/>
          <w:rtl/>
          <w:lang w:val="en-US" w:bidi="ar-DZ"/>
        </w:rPr>
      </w:pPr>
      <w:r w:rsidRPr="00C951D2">
        <w:rPr>
          <w:rFonts w:ascii="Simplified Arabic" w:hAnsi="Simplified Arabic" w:cs="Simplified Arabic" w:hint="cs"/>
          <w:sz w:val="32"/>
          <w:szCs w:val="32"/>
          <w:rtl/>
          <w:lang w:val="en-US" w:bidi="ar-DZ"/>
        </w:rPr>
        <w:t xml:space="preserve">كتابة يمكن التنازل </w:t>
      </w:r>
      <w:r w:rsidR="00124EE0" w:rsidRPr="00C951D2">
        <w:rPr>
          <w:rFonts w:ascii="Simplified Arabic" w:hAnsi="Simplified Arabic" w:cs="Simplified Arabic" w:hint="cs"/>
          <w:sz w:val="32"/>
          <w:szCs w:val="32"/>
          <w:rtl/>
          <w:lang w:val="en-US" w:bidi="ar-DZ"/>
        </w:rPr>
        <w:t>أن</w:t>
      </w:r>
      <w:r w:rsidR="00124EE0">
        <w:rPr>
          <w:rFonts w:ascii="Simplified Arabic" w:hAnsi="Simplified Arabic" w:cs="Simplified Arabic" w:hint="cs"/>
          <w:sz w:val="32"/>
          <w:szCs w:val="32"/>
          <w:rtl/>
          <w:lang w:val="en-US" w:bidi="ar-DZ"/>
        </w:rPr>
        <w:t xml:space="preserve"> يكون شفاهة و</w:t>
      </w:r>
      <w:r w:rsidRPr="00C951D2">
        <w:rPr>
          <w:rFonts w:ascii="Simplified Arabic" w:hAnsi="Simplified Arabic" w:cs="Simplified Arabic" w:hint="cs"/>
          <w:sz w:val="32"/>
          <w:szCs w:val="32"/>
          <w:rtl/>
          <w:lang w:val="en-US" w:bidi="ar-DZ"/>
        </w:rPr>
        <w:t>العكس ممكن .</w:t>
      </w:r>
    </w:p>
    <w:p w14:paraId="2BB5E327" w14:textId="77777777" w:rsidR="00124EE0" w:rsidRDefault="00124EE0" w:rsidP="00124EE0">
      <w:pPr>
        <w:pStyle w:val="Paragraphedeliste"/>
        <w:numPr>
          <w:ilvl w:val="0"/>
          <w:numId w:val="54"/>
        </w:numPr>
        <w:bidi/>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 </w:t>
      </w:r>
      <w:r w:rsidR="003036EE" w:rsidRPr="00062D03">
        <w:rPr>
          <w:rFonts w:ascii="Simplified Arabic" w:hAnsi="Simplified Arabic" w:cs="Simplified Arabic" w:hint="cs"/>
          <w:b/>
          <w:bCs/>
          <w:sz w:val="32"/>
          <w:szCs w:val="32"/>
          <w:rtl/>
          <w:lang w:val="en-US" w:bidi="ar-DZ"/>
        </w:rPr>
        <w:t>وقت التنازل عن الشكوى :</w:t>
      </w:r>
    </w:p>
    <w:p w14:paraId="7BD80E7B" w14:textId="77777777" w:rsidR="003036EE" w:rsidRPr="00124EE0" w:rsidRDefault="00124EE0" w:rsidP="00124EE0">
      <w:pPr>
        <w:bidi/>
        <w:rPr>
          <w:rFonts w:ascii="Simplified Arabic" w:hAnsi="Simplified Arabic" w:cs="Simplified Arabic"/>
          <w:b/>
          <w:bCs/>
          <w:sz w:val="32"/>
          <w:szCs w:val="32"/>
          <w:rtl/>
          <w:lang w:val="en-US" w:bidi="ar-DZ"/>
        </w:rPr>
      </w:pPr>
      <w:r>
        <w:rPr>
          <w:rFonts w:ascii="Simplified Arabic" w:hAnsi="Simplified Arabic" w:cs="Simplified Arabic" w:hint="cs"/>
          <w:sz w:val="32"/>
          <w:szCs w:val="32"/>
          <w:rtl/>
          <w:lang w:val="en-US" w:bidi="ar-DZ"/>
        </w:rPr>
        <w:lastRenderedPageBreak/>
        <w:t xml:space="preserve">      </w:t>
      </w:r>
      <w:r w:rsidR="003036EE" w:rsidRPr="00124EE0">
        <w:rPr>
          <w:rFonts w:ascii="Simplified Arabic" w:hAnsi="Simplified Arabic" w:cs="Simplified Arabic" w:hint="cs"/>
          <w:sz w:val="32"/>
          <w:szCs w:val="32"/>
          <w:rtl/>
          <w:lang w:val="en-US" w:bidi="ar-DZ"/>
        </w:rPr>
        <w:t>الت</w:t>
      </w:r>
      <w:r>
        <w:rPr>
          <w:rFonts w:ascii="Simplified Arabic" w:hAnsi="Simplified Arabic" w:cs="Simplified Arabic" w:hint="cs"/>
          <w:sz w:val="32"/>
          <w:szCs w:val="32"/>
          <w:rtl/>
          <w:lang w:val="en-US" w:bidi="ar-DZ"/>
        </w:rPr>
        <w:t xml:space="preserve">نازل عن الشكوى الذي ينتج آثاره </w:t>
      </w:r>
      <w:r w:rsidR="003036EE" w:rsidRPr="00124EE0">
        <w:rPr>
          <w:rFonts w:ascii="Simplified Arabic" w:hAnsi="Simplified Arabic" w:cs="Simplified Arabic" w:hint="cs"/>
          <w:sz w:val="32"/>
          <w:szCs w:val="32"/>
          <w:rtl/>
          <w:lang w:val="en-US" w:bidi="ar-DZ"/>
        </w:rPr>
        <w:t xml:space="preserve"> والذي </w:t>
      </w:r>
      <w:r>
        <w:rPr>
          <w:rFonts w:ascii="Simplified Arabic" w:hAnsi="Simplified Arabic" w:cs="Simplified Arabic" w:hint="cs"/>
          <w:sz w:val="32"/>
          <w:szCs w:val="32"/>
          <w:rtl/>
          <w:lang w:val="en-US" w:bidi="ar-DZ"/>
        </w:rPr>
        <w:t>يؤدي إلى انقضاء الدعوى العمومية</w:t>
      </w:r>
      <w:r w:rsidR="003036EE" w:rsidRPr="00124EE0">
        <w:rPr>
          <w:rFonts w:ascii="Simplified Arabic" w:hAnsi="Simplified Arabic" w:cs="Simplified Arabic" w:hint="cs"/>
          <w:sz w:val="32"/>
          <w:szCs w:val="32"/>
          <w:rtl/>
          <w:lang w:val="en-US" w:bidi="ar-DZ"/>
        </w:rPr>
        <w:t>، لابد أن يقدم بعد تقديم الشكوى و تحريك الدع</w:t>
      </w:r>
      <w:r>
        <w:rPr>
          <w:rFonts w:ascii="Simplified Arabic" w:hAnsi="Simplified Arabic" w:cs="Simplified Arabic" w:hint="cs"/>
          <w:sz w:val="32"/>
          <w:szCs w:val="32"/>
          <w:rtl/>
          <w:lang w:val="en-US" w:bidi="ar-DZ"/>
        </w:rPr>
        <w:t>وى العمومية، و</w:t>
      </w:r>
      <w:r w:rsidR="003036EE" w:rsidRPr="00124EE0">
        <w:rPr>
          <w:rFonts w:ascii="Simplified Arabic" w:hAnsi="Simplified Arabic" w:cs="Simplified Arabic" w:hint="cs"/>
          <w:sz w:val="32"/>
          <w:szCs w:val="32"/>
          <w:rtl/>
          <w:lang w:val="en-US" w:bidi="ar-DZ"/>
        </w:rPr>
        <w:t xml:space="preserve">يستمر إلى وقت صدور حكم نهائي و بات في الدعوى . </w:t>
      </w:r>
      <w:r w:rsidR="003036EE">
        <w:rPr>
          <w:rStyle w:val="Appelnotedebasdep"/>
          <w:rFonts w:ascii="Simplified Arabic" w:hAnsi="Simplified Arabic" w:cs="Simplified Arabic"/>
          <w:sz w:val="32"/>
          <w:szCs w:val="32"/>
          <w:rtl/>
          <w:lang w:val="en-US" w:bidi="ar-DZ"/>
        </w:rPr>
        <w:footnoteReference w:id="170"/>
      </w:r>
    </w:p>
    <w:p w14:paraId="2AB0712E" w14:textId="77777777" w:rsidR="003036EE" w:rsidRPr="000F2C3F" w:rsidRDefault="003036EE" w:rsidP="003036EE">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124EE0">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 xml:space="preserve">حيث يمكن للزوج المضرور من جريمة الزنا </w:t>
      </w:r>
      <w:r w:rsidR="00124EE0">
        <w:rPr>
          <w:rFonts w:ascii="Simplified Arabic" w:hAnsi="Simplified Arabic" w:cs="Simplified Arabic" w:hint="cs"/>
          <w:sz w:val="32"/>
          <w:szCs w:val="32"/>
          <w:rtl/>
          <w:lang w:val="en-US" w:bidi="ar-DZ"/>
        </w:rPr>
        <w:t>أن</w:t>
      </w:r>
      <w:r>
        <w:rPr>
          <w:rFonts w:ascii="Simplified Arabic" w:hAnsi="Simplified Arabic" w:cs="Simplified Arabic" w:hint="cs"/>
          <w:sz w:val="32"/>
          <w:szCs w:val="32"/>
          <w:rtl/>
          <w:lang w:val="en-US" w:bidi="ar-DZ"/>
        </w:rPr>
        <w:t xml:space="preserve"> يتنازل عن شكواه و يطلب وقف تنفيذ العقوبة ضده ح</w:t>
      </w:r>
      <w:r w:rsidR="00124EE0">
        <w:rPr>
          <w:rFonts w:ascii="Simplified Arabic" w:hAnsi="Simplified Arabic" w:cs="Simplified Arabic" w:hint="cs"/>
          <w:sz w:val="32"/>
          <w:szCs w:val="32"/>
          <w:rtl/>
          <w:lang w:val="en-US" w:bidi="ar-DZ"/>
        </w:rPr>
        <w:t>تى صدور حكم نهائي في الدعوى ، و</w:t>
      </w:r>
      <w:r>
        <w:rPr>
          <w:rFonts w:ascii="Simplified Arabic" w:hAnsi="Simplified Arabic" w:cs="Simplified Arabic" w:hint="cs"/>
          <w:sz w:val="32"/>
          <w:szCs w:val="32"/>
          <w:rtl/>
          <w:lang w:val="en-US" w:bidi="ar-DZ"/>
        </w:rPr>
        <w:t>لا يستفيد الشريك بذلك</w:t>
      </w:r>
      <w:r w:rsidR="00124EE0">
        <w:rPr>
          <w:rFonts w:ascii="Simplified Arabic" w:hAnsi="Simplified Arabic" w:cs="Simplified Arabic" w:hint="cs"/>
          <w:sz w:val="32"/>
          <w:szCs w:val="32"/>
          <w:rtl/>
          <w:lang w:val="en-US" w:bidi="ar-DZ"/>
        </w:rPr>
        <w:t xml:space="preserve"> لانتفاء حكمه، اقتضت الجريمة و</w:t>
      </w:r>
      <w:r>
        <w:rPr>
          <w:rFonts w:ascii="Simplified Arabic" w:hAnsi="Simplified Arabic" w:cs="Simplified Arabic" w:hint="cs"/>
          <w:sz w:val="32"/>
          <w:szCs w:val="32"/>
          <w:rtl/>
          <w:lang w:val="en-US" w:bidi="ar-DZ"/>
        </w:rPr>
        <w:t xml:space="preserve">صار الحكم فيها باتا . </w:t>
      </w:r>
      <w:r>
        <w:rPr>
          <w:rStyle w:val="Appelnotedebasdep"/>
          <w:rFonts w:ascii="Simplified Arabic" w:hAnsi="Simplified Arabic" w:cs="Simplified Arabic"/>
          <w:sz w:val="32"/>
          <w:szCs w:val="32"/>
          <w:rtl/>
          <w:lang w:val="en-US" w:bidi="ar-DZ"/>
        </w:rPr>
        <w:footnoteReference w:id="171"/>
      </w:r>
    </w:p>
    <w:p w14:paraId="4DF2CC26" w14:textId="77777777" w:rsidR="008C1D14" w:rsidRPr="008C1D14" w:rsidRDefault="008C1D14" w:rsidP="006F25F4">
      <w:pPr>
        <w:bidi/>
        <w:jc w:val="center"/>
        <w:rPr>
          <w:rFonts w:ascii="Simplified Arabic" w:hAnsi="Simplified Arabic" w:cs="Simplified Arabic"/>
          <w:b/>
          <w:bCs/>
          <w:sz w:val="32"/>
          <w:szCs w:val="32"/>
          <w:rtl/>
          <w:lang w:bidi="ar-DZ"/>
        </w:rPr>
      </w:pPr>
      <w:r w:rsidRPr="008C1D14">
        <w:rPr>
          <w:rFonts w:ascii="Simplified Arabic" w:hAnsi="Simplified Arabic" w:cs="Simplified Arabic" w:hint="cs"/>
          <w:b/>
          <w:bCs/>
          <w:sz w:val="32"/>
          <w:szCs w:val="32"/>
          <w:rtl/>
          <w:lang w:bidi="ar-DZ"/>
        </w:rPr>
        <w:t>المطلب الثاني: الوساطة الجنائية كوسيلة لحل دعاوي العنف الأسري</w:t>
      </w:r>
    </w:p>
    <w:p w14:paraId="768EB0DB" w14:textId="77777777" w:rsidR="008C1D14" w:rsidRPr="008C1D14" w:rsidRDefault="008C1D14" w:rsidP="008C1D14">
      <w:pPr>
        <w:bidi/>
        <w:rPr>
          <w:rFonts w:ascii="Simplified Arabic" w:hAnsi="Simplified Arabic" w:cs="Simplified Arabic"/>
          <w:sz w:val="32"/>
          <w:szCs w:val="32"/>
          <w:rtl/>
          <w:lang w:val="en-US" w:bidi="ar-DZ"/>
        </w:rPr>
      </w:pPr>
      <w:r>
        <w:rPr>
          <w:rFonts w:ascii="Simplified Arabic" w:hAnsi="Simplified Arabic" w:cs="Simplified Arabic"/>
          <w:sz w:val="32"/>
          <w:szCs w:val="32"/>
          <w:lang w:bidi="ar-DZ"/>
        </w:rPr>
        <w:t xml:space="preserve">      </w:t>
      </w:r>
      <w:r w:rsidRPr="008C1D14">
        <w:rPr>
          <w:rFonts w:ascii="Simplified Arabic" w:hAnsi="Simplified Arabic" w:cs="Simplified Arabic" w:hint="cs"/>
          <w:sz w:val="32"/>
          <w:szCs w:val="32"/>
          <w:rtl/>
          <w:lang w:bidi="ar-DZ"/>
        </w:rPr>
        <w:t xml:space="preserve">الوساطة آلية حديثة لفض النزاعات الجنائية دون اللجوء للقضاء، خاصة إذا تعلق </w:t>
      </w:r>
      <w:r w:rsidR="00193860">
        <w:rPr>
          <w:rFonts w:ascii="Simplified Arabic" w:hAnsi="Simplified Arabic" w:cs="Simplified Arabic" w:hint="cs"/>
          <w:sz w:val="32"/>
          <w:szCs w:val="32"/>
          <w:rtl/>
          <w:lang w:bidi="ar-DZ"/>
        </w:rPr>
        <w:t>الأمر بأفراد تربطهم صلة القرابة</w:t>
      </w:r>
      <w:r w:rsidRPr="008C1D14">
        <w:rPr>
          <w:rFonts w:ascii="Simplified Arabic" w:hAnsi="Simplified Arabic" w:cs="Simplified Arabic" w:hint="cs"/>
          <w:sz w:val="32"/>
          <w:szCs w:val="32"/>
          <w:rtl/>
          <w:lang w:bidi="ar-DZ"/>
        </w:rPr>
        <w:t>، والوساطة الجزائية في القانون الجزائري حديثة التبني والتطبيق وهذا الذي سيتم التطرق إليه في هذا المطلب حيث سنتناول في الفرع الأول تعريف الوساطة الجزائية وأطرافها والفرع الثاني مجالات تطبي</w:t>
      </w:r>
      <w:r w:rsidRPr="008C1D14">
        <w:rPr>
          <w:rFonts w:ascii="Simplified Arabic" w:hAnsi="Simplified Arabic" w:cs="Simplified Arabic" w:hint="eastAsia"/>
          <w:sz w:val="32"/>
          <w:szCs w:val="32"/>
          <w:rtl/>
          <w:lang w:bidi="ar-DZ"/>
        </w:rPr>
        <w:t>ق</w:t>
      </w:r>
      <w:r w:rsidRPr="008C1D14">
        <w:rPr>
          <w:rFonts w:ascii="Simplified Arabic" w:hAnsi="Simplified Arabic" w:cs="Simplified Arabic" w:hint="cs"/>
          <w:sz w:val="32"/>
          <w:szCs w:val="32"/>
          <w:rtl/>
          <w:lang w:bidi="ar-DZ"/>
        </w:rPr>
        <w:t xml:space="preserve"> الوساطة داخل الأسرة  الفرع الثالث مراحل الوساطة الجزائية </w:t>
      </w:r>
      <w:r>
        <w:rPr>
          <w:rFonts w:ascii="Simplified Arabic" w:hAnsi="Simplified Arabic" w:cs="Simplified Arabic" w:hint="cs"/>
          <w:sz w:val="32"/>
          <w:szCs w:val="32"/>
          <w:rtl/>
          <w:lang w:val="en-US" w:bidi="ar-DZ"/>
        </w:rPr>
        <w:t>.</w:t>
      </w:r>
    </w:p>
    <w:p w14:paraId="5B23C6B4" w14:textId="77777777" w:rsidR="006F25F4" w:rsidRDefault="008C1D14" w:rsidP="006F25F4">
      <w:pPr>
        <w:bidi/>
        <w:rPr>
          <w:rFonts w:ascii="Simplified Arabic" w:hAnsi="Simplified Arabic" w:cs="Simplified Arabic"/>
          <w:b/>
          <w:bCs/>
          <w:sz w:val="32"/>
          <w:szCs w:val="32"/>
          <w:rtl/>
          <w:lang w:bidi="ar-DZ"/>
        </w:rPr>
      </w:pPr>
      <w:r w:rsidRPr="006F25F4">
        <w:rPr>
          <w:rFonts w:ascii="Simplified Arabic" w:hAnsi="Simplified Arabic" w:cs="Simplified Arabic" w:hint="cs"/>
          <w:b/>
          <w:bCs/>
          <w:sz w:val="32"/>
          <w:szCs w:val="32"/>
          <w:rtl/>
          <w:lang w:bidi="ar-DZ"/>
        </w:rPr>
        <w:t xml:space="preserve">الفرع الأول: تعريف الوساطة الجزائية وأطرافها </w:t>
      </w:r>
    </w:p>
    <w:p w14:paraId="068ADF0E" w14:textId="77777777" w:rsidR="008C1D14" w:rsidRPr="006F25F4" w:rsidRDefault="006F25F4" w:rsidP="006F25F4">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8C1D14">
        <w:rPr>
          <w:rFonts w:ascii="Simplified Arabic" w:hAnsi="Simplified Arabic" w:cs="Simplified Arabic" w:hint="cs"/>
          <w:sz w:val="32"/>
          <w:szCs w:val="32"/>
          <w:rtl/>
          <w:lang w:bidi="ar-DZ"/>
        </w:rPr>
        <w:t xml:space="preserve"> تعتبر الوساطة الجزائية وسيلة لإنهاء الدعوى العمومية بالطرق السليمة بحيث</w:t>
      </w:r>
    </w:p>
    <w:p w14:paraId="189BD2A3" w14:textId="77777777" w:rsidR="008C1D14" w:rsidRPr="008C1D14" w:rsidRDefault="008C1D14" w:rsidP="008C1D14">
      <w:pPr>
        <w:bidi/>
        <w:rPr>
          <w:rFonts w:ascii="Simplified Arabic" w:hAnsi="Simplified Arabic" w:cs="Simplified Arabic"/>
          <w:sz w:val="32"/>
          <w:szCs w:val="32"/>
          <w:rtl/>
          <w:lang w:bidi="ar-DZ"/>
        </w:rPr>
      </w:pPr>
      <w:r w:rsidRPr="008C1D14">
        <w:rPr>
          <w:rFonts w:ascii="Simplified Arabic" w:hAnsi="Simplified Arabic" w:cs="Simplified Arabic" w:hint="cs"/>
          <w:sz w:val="32"/>
          <w:szCs w:val="32"/>
          <w:rtl/>
          <w:lang w:bidi="ar-DZ"/>
        </w:rPr>
        <w:t>يلجا إليها وكيل الجمهورية تلقائيا بناء على طلب أطراف النزاع وعليه سيتم تعرف الوساطة أولا ثم تحديد أطرافها</w:t>
      </w:r>
      <w:r>
        <w:rPr>
          <w:rFonts w:ascii="Simplified Arabic" w:hAnsi="Simplified Arabic" w:cs="Simplified Arabic" w:hint="cs"/>
          <w:sz w:val="32"/>
          <w:szCs w:val="32"/>
          <w:rtl/>
          <w:lang w:bidi="ar-DZ"/>
        </w:rPr>
        <w:t xml:space="preserve"> .</w:t>
      </w:r>
    </w:p>
    <w:p w14:paraId="2CEC73AF" w14:textId="77777777" w:rsidR="008C1D14" w:rsidRPr="006F25F4" w:rsidRDefault="006F25F4" w:rsidP="006F25F4">
      <w:pPr>
        <w:bidi/>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أولا -</w:t>
      </w:r>
      <w:r w:rsidR="008C1D14" w:rsidRPr="006F25F4">
        <w:rPr>
          <w:rFonts w:ascii="Simplified Arabic" w:hAnsi="Simplified Arabic" w:cs="Simplified Arabic" w:hint="cs"/>
          <w:b/>
          <w:bCs/>
          <w:sz w:val="32"/>
          <w:szCs w:val="32"/>
          <w:rtl/>
          <w:lang w:bidi="ar-DZ"/>
        </w:rPr>
        <w:t xml:space="preserve"> تعريف الوساطة: </w:t>
      </w:r>
    </w:p>
    <w:p w14:paraId="061ECA75" w14:textId="77777777" w:rsidR="008C1D14" w:rsidRPr="009D6E20" w:rsidRDefault="008C1D14" w:rsidP="008C1D14">
      <w:pPr>
        <w:bidi/>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 xml:space="preserve">       </w:t>
      </w:r>
      <w:r w:rsidRPr="009D6E20">
        <w:rPr>
          <w:rFonts w:ascii="Simplified Arabic" w:hAnsi="Simplified Arabic" w:cs="Simplified Arabic" w:hint="cs"/>
          <w:sz w:val="32"/>
          <w:szCs w:val="32"/>
          <w:rtl/>
          <w:lang w:bidi="ar-DZ"/>
        </w:rPr>
        <w:t>لم يعرف المشرع الجزائري الوساطة الجزائية في قانون الجزائية في قانون الإجراءات الجزائية وإنما اكتفى ببيان أحكامها وشروطها ،غير انه في المقابل قام بتعريفها في المادة 2 من قانون الطفل كما يلي :"آلية قانونية تهدف إلى إبرام اتفاق بين الطفل الجاني وممثله الشرعي من جهة وبين الضحية من جهة أخرى وتهدف إلى إنهاء المتابعات وجبر الضرر الذي تعرضت له الضحية ووضع حد لآثار الجريمة والمساهمة في إعادة إدماج الطفل"</w:t>
      </w:r>
      <w:r>
        <w:rPr>
          <w:rStyle w:val="Appelnotedebasdep"/>
          <w:rFonts w:ascii="Simplified Arabic" w:hAnsi="Simplified Arabic" w:cs="Simplified Arabic"/>
          <w:sz w:val="32"/>
          <w:szCs w:val="32"/>
          <w:rtl/>
          <w:lang w:bidi="ar-DZ"/>
        </w:rPr>
        <w:footnoteReference w:id="172"/>
      </w:r>
      <w:r w:rsidRPr="009D6E20">
        <w:rPr>
          <w:rFonts w:ascii="Simplified Arabic" w:hAnsi="Simplified Arabic" w:cs="Simplified Arabic" w:hint="cs"/>
          <w:sz w:val="32"/>
          <w:szCs w:val="32"/>
          <w:rtl/>
          <w:lang w:bidi="ar-DZ"/>
        </w:rPr>
        <w:t>. و مما سلف ذكره يمكن تعريف الوساطة بأنها آلية قانونية تهدف إلى إبرام اتفاق بين الضحية والمشتكي</w:t>
      </w:r>
      <w:r>
        <w:rPr>
          <w:rFonts w:ascii="Simplified Arabic" w:hAnsi="Simplified Arabic" w:cs="Simplified Arabic" w:hint="cs"/>
          <w:sz w:val="32"/>
          <w:szCs w:val="32"/>
          <w:rtl/>
          <w:lang w:bidi="ar-DZ"/>
        </w:rPr>
        <w:t xml:space="preserve"> منه</w:t>
      </w:r>
      <w:r w:rsidRPr="009D6E20">
        <w:rPr>
          <w:rFonts w:ascii="Simplified Arabic" w:hAnsi="Simplified Arabic" w:cs="Simplified Arabic" w:hint="cs"/>
          <w:sz w:val="32"/>
          <w:szCs w:val="32"/>
          <w:rtl/>
          <w:lang w:bidi="ar-DZ"/>
        </w:rPr>
        <w:t>، يلتجأ إليها وكيل الجمهورية من تلقاء نفسه أو بطلب من احد الخصوم قبل التصرف في الدعوى العمومية أو الحكم فيها بغرض التوصل إلى حل ودي ، ويترتب على نجاحها انقضاء الدعوى العمومية، بعد جبر الضرر الذي تعرضت له الضحية بتمكينها من تعويض مناسب لوضع حد لآثار الجريمة وإعادة إدماج الجاني"</w:t>
      </w:r>
      <w:r>
        <w:rPr>
          <w:rStyle w:val="Appelnotedebasdep"/>
          <w:rFonts w:ascii="Simplified Arabic" w:hAnsi="Simplified Arabic" w:cs="Simplified Arabic"/>
          <w:sz w:val="32"/>
          <w:szCs w:val="32"/>
          <w:rtl/>
          <w:lang w:bidi="ar-DZ"/>
        </w:rPr>
        <w:footnoteReference w:id="173"/>
      </w:r>
      <w:r w:rsidRPr="009D6E20">
        <w:rPr>
          <w:rFonts w:ascii="Simplified Arabic" w:hAnsi="Simplified Arabic" w:cs="Simplified Arabic" w:hint="cs"/>
          <w:sz w:val="32"/>
          <w:szCs w:val="32"/>
          <w:rtl/>
          <w:lang w:bidi="ar-DZ"/>
        </w:rPr>
        <w:t>.</w:t>
      </w:r>
    </w:p>
    <w:p w14:paraId="6649A1B9" w14:textId="77777777" w:rsidR="006F25F4" w:rsidRDefault="006F25F4" w:rsidP="006F25F4">
      <w:pPr>
        <w:bidi/>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ثانيا- </w:t>
      </w:r>
      <w:r w:rsidR="008C1D14" w:rsidRPr="006F25F4">
        <w:rPr>
          <w:rFonts w:ascii="Simplified Arabic" w:hAnsi="Simplified Arabic" w:cs="Simplified Arabic" w:hint="cs"/>
          <w:b/>
          <w:bCs/>
          <w:sz w:val="32"/>
          <w:szCs w:val="32"/>
          <w:rtl/>
          <w:lang w:bidi="ar-DZ"/>
        </w:rPr>
        <w:t>أطراف الوساطة:</w:t>
      </w:r>
    </w:p>
    <w:p w14:paraId="31CE3164" w14:textId="77777777" w:rsidR="006F25F4" w:rsidRDefault="006F25F4" w:rsidP="006F25F4">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196289">
        <w:rPr>
          <w:rFonts w:ascii="Simplified Arabic" w:hAnsi="Simplified Arabic" w:cs="Simplified Arabic"/>
          <w:sz w:val="32"/>
          <w:szCs w:val="32"/>
          <w:lang w:bidi="ar-DZ"/>
        </w:rPr>
        <w:t xml:space="preserve"> </w:t>
      </w:r>
      <w:r w:rsidRPr="00196289">
        <w:rPr>
          <w:rFonts w:ascii="Simplified Arabic" w:hAnsi="Simplified Arabic" w:cs="Simplified Arabic" w:hint="cs"/>
          <w:sz w:val="32"/>
          <w:szCs w:val="32"/>
          <w:rtl/>
          <w:lang w:bidi="ar-DZ"/>
        </w:rPr>
        <w:t>بناء على المادة 37مكرر من قانون إجراءات جزائية يكون إجراء الوساطة بمبادرة من وكيل الجمهورية أو بناء على طلب الضحية أو المشتكي منه قبل أي</w:t>
      </w:r>
    </w:p>
    <w:p w14:paraId="4E49947B" w14:textId="77777777" w:rsidR="006F25F4" w:rsidRDefault="006F25F4" w:rsidP="006F25F4">
      <w:pPr>
        <w:bidi/>
        <w:rPr>
          <w:rFonts w:ascii="Simplified Arabic" w:hAnsi="Simplified Arabic" w:cs="Simplified Arabic"/>
          <w:sz w:val="32"/>
          <w:szCs w:val="32"/>
          <w:rtl/>
          <w:lang w:bidi="ar-DZ"/>
        </w:rPr>
      </w:pPr>
    </w:p>
    <w:p w14:paraId="77D213A3" w14:textId="77777777" w:rsidR="006F25F4" w:rsidRPr="00196289" w:rsidRDefault="006F25F4" w:rsidP="006F25F4">
      <w:pPr>
        <w:bidi/>
        <w:rPr>
          <w:rFonts w:ascii="Simplified Arabic" w:hAnsi="Simplified Arabic" w:cs="Simplified Arabic"/>
          <w:sz w:val="32"/>
          <w:szCs w:val="32"/>
          <w:rtl/>
          <w:lang w:bidi="ar-DZ"/>
        </w:rPr>
      </w:pPr>
      <w:r w:rsidRPr="00196289">
        <w:rPr>
          <w:rFonts w:ascii="Simplified Arabic" w:hAnsi="Simplified Arabic" w:cs="Simplified Arabic" w:hint="cs"/>
          <w:sz w:val="32"/>
          <w:szCs w:val="32"/>
          <w:rtl/>
          <w:lang w:bidi="ar-DZ"/>
        </w:rPr>
        <w:t>متابعة جزائية ومنه تتمثل أطراف الوساطة الجزائية فيما يلي:</w:t>
      </w:r>
    </w:p>
    <w:p w14:paraId="51485611" w14:textId="77777777" w:rsidR="008C1D14" w:rsidRPr="006F25F4" w:rsidRDefault="008C1D14" w:rsidP="006F25F4">
      <w:pPr>
        <w:pStyle w:val="Paragraphedeliste"/>
        <w:numPr>
          <w:ilvl w:val="0"/>
          <w:numId w:val="75"/>
        </w:numPr>
        <w:bidi/>
        <w:rPr>
          <w:rFonts w:ascii="Simplified Arabic" w:hAnsi="Simplified Arabic" w:cs="Simplified Arabic"/>
          <w:sz w:val="32"/>
          <w:szCs w:val="32"/>
          <w:lang w:bidi="ar-DZ"/>
        </w:rPr>
      </w:pPr>
      <w:r w:rsidRPr="006F25F4">
        <w:rPr>
          <w:rFonts w:ascii="Simplified Arabic" w:hAnsi="Simplified Arabic" w:cs="Simplified Arabic" w:hint="cs"/>
          <w:b/>
          <w:bCs/>
          <w:sz w:val="32"/>
          <w:szCs w:val="32"/>
          <w:rtl/>
          <w:lang w:bidi="ar-DZ"/>
        </w:rPr>
        <w:t>الوسيط:</w:t>
      </w:r>
      <w:r w:rsidRPr="006F25F4">
        <w:rPr>
          <w:rFonts w:ascii="Simplified Arabic" w:hAnsi="Simplified Arabic" w:cs="Simplified Arabic" w:hint="cs"/>
          <w:sz w:val="32"/>
          <w:szCs w:val="32"/>
          <w:rtl/>
          <w:lang w:bidi="ar-DZ"/>
        </w:rPr>
        <w:t xml:space="preserve">  يدير النقاش بين أطراف النزاع و يقرب وجهات النظر للوصول لحل يرضي الطرفين. وقد حددت المادة 111من قانون حماية الطفل </w:t>
      </w:r>
      <w:r w:rsidRPr="006F25F4">
        <w:rPr>
          <w:rFonts w:ascii="Simplified Arabic" w:hAnsi="Simplified Arabic" w:cs="Simplified Arabic" w:hint="cs"/>
          <w:sz w:val="32"/>
          <w:szCs w:val="32"/>
          <w:rtl/>
          <w:lang w:bidi="ar-DZ"/>
        </w:rPr>
        <w:lastRenderedPageBreak/>
        <w:t>الأشخاص الذين يمكنهم القيام بدور الوسيط وهم وكيل الجمهورية أو وكيل الجمهورية المساعد وضابط الشرطة القضائية</w:t>
      </w:r>
      <w:r>
        <w:rPr>
          <w:rStyle w:val="Appelnotedebasdep"/>
          <w:rFonts w:ascii="Simplified Arabic" w:hAnsi="Simplified Arabic" w:cs="Simplified Arabic"/>
          <w:sz w:val="32"/>
          <w:szCs w:val="32"/>
          <w:rtl/>
          <w:lang w:bidi="ar-DZ"/>
        </w:rPr>
        <w:footnoteReference w:id="174"/>
      </w:r>
      <w:r w:rsidRPr="006F25F4">
        <w:rPr>
          <w:rFonts w:ascii="Simplified Arabic" w:hAnsi="Simplified Arabic" w:cs="Simplified Arabic" w:hint="cs"/>
          <w:sz w:val="32"/>
          <w:szCs w:val="32"/>
          <w:rtl/>
          <w:lang w:bidi="ar-DZ"/>
        </w:rPr>
        <w:t xml:space="preserve"> </w:t>
      </w:r>
    </w:p>
    <w:p w14:paraId="5F1A9BC5" w14:textId="77777777" w:rsidR="008C1D14" w:rsidRDefault="008C1D14" w:rsidP="008C1D14">
      <w:pPr>
        <w:pStyle w:val="Paragraphedeliste"/>
        <w:numPr>
          <w:ilvl w:val="0"/>
          <w:numId w:val="55"/>
        </w:numPr>
        <w:bidi/>
        <w:ind w:left="1545"/>
        <w:rPr>
          <w:rFonts w:ascii="Simplified Arabic" w:hAnsi="Simplified Arabic" w:cs="Simplified Arabic"/>
          <w:sz w:val="32"/>
          <w:szCs w:val="32"/>
          <w:lang w:bidi="ar-DZ"/>
        </w:rPr>
      </w:pPr>
      <w:r w:rsidRPr="00196289">
        <w:rPr>
          <w:rFonts w:ascii="Simplified Arabic" w:hAnsi="Simplified Arabic" w:cs="Simplified Arabic" w:hint="cs"/>
          <w:b/>
          <w:bCs/>
          <w:sz w:val="32"/>
          <w:szCs w:val="32"/>
          <w:rtl/>
          <w:lang w:bidi="ar-DZ"/>
        </w:rPr>
        <w:t>الضحية(المجني عليه )</w:t>
      </w:r>
      <w:r>
        <w:rPr>
          <w:rFonts w:ascii="Simplified Arabic" w:hAnsi="Simplified Arabic" w:cs="Simplified Arabic" w:hint="cs"/>
          <w:sz w:val="32"/>
          <w:szCs w:val="32"/>
          <w:rtl/>
          <w:lang w:bidi="ar-DZ"/>
        </w:rPr>
        <w:t xml:space="preserve"> : الثابت من الناحية القانونية أن المجني عليه هو كل من كان هدفا لفعل يعتبر جريمة وفقا لتشريع الجزائي ويعد المجني عليه احد الأطراف الهامة المكونة لمجلس الوساطة فلا يتصور قيامها بدون رضاه</w:t>
      </w:r>
      <w:r>
        <w:rPr>
          <w:rStyle w:val="Appelnotedebasdep"/>
          <w:rFonts w:ascii="Simplified Arabic" w:hAnsi="Simplified Arabic" w:cs="Simplified Arabic"/>
          <w:sz w:val="32"/>
          <w:szCs w:val="32"/>
          <w:rtl/>
          <w:lang w:bidi="ar-DZ"/>
        </w:rPr>
        <w:footnoteReference w:id="175"/>
      </w:r>
      <w:r>
        <w:rPr>
          <w:rFonts w:ascii="Simplified Arabic" w:hAnsi="Simplified Arabic" w:cs="Simplified Arabic" w:hint="cs"/>
          <w:sz w:val="32"/>
          <w:szCs w:val="32"/>
          <w:rtl/>
          <w:lang w:bidi="ar-DZ"/>
        </w:rPr>
        <w:t>.</w:t>
      </w:r>
    </w:p>
    <w:p w14:paraId="1AD6CD5A" w14:textId="77777777" w:rsidR="008C1D14" w:rsidRDefault="008C1D14" w:rsidP="008C1D14">
      <w:pPr>
        <w:pStyle w:val="Paragraphedeliste"/>
        <w:numPr>
          <w:ilvl w:val="0"/>
          <w:numId w:val="55"/>
        </w:numPr>
        <w:bidi/>
        <w:ind w:left="1545"/>
        <w:rPr>
          <w:rFonts w:ascii="Simplified Arabic" w:hAnsi="Simplified Arabic" w:cs="Simplified Arabic"/>
          <w:sz w:val="32"/>
          <w:szCs w:val="32"/>
          <w:lang w:bidi="ar-DZ"/>
        </w:rPr>
      </w:pPr>
      <w:r w:rsidRPr="00196289">
        <w:rPr>
          <w:rFonts w:ascii="Simplified Arabic" w:hAnsi="Simplified Arabic" w:cs="Simplified Arabic" w:hint="cs"/>
          <w:b/>
          <w:bCs/>
          <w:sz w:val="32"/>
          <w:szCs w:val="32"/>
          <w:rtl/>
          <w:lang w:bidi="ar-DZ"/>
        </w:rPr>
        <w:t>الجاني (المشتكي منه):</w:t>
      </w:r>
      <w:r>
        <w:rPr>
          <w:rFonts w:ascii="Simplified Arabic" w:hAnsi="Simplified Arabic" w:cs="Simplified Arabic" w:hint="cs"/>
          <w:sz w:val="32"/>
          <w:szCs w:val="32"/>
          <w:rtl/>
          <w:lang w:bidi="ar-DZ"/>
        </w:rPr>
        <w:t xml:space="preserve"> هو كل شخص تثور ضده شبهات ارتكابه فعلا إجراميا</w:t>
      </w:r>
      <w:r>
        <w:rPr>
          <w:rStyle w:val="Appelnotedebasdep"/>
          <w:rFonts w:ascii="Simplified Arabic" w:hAnsi="Simplified Arabic" w:cs="Simplified Arabic"/>
          <w:sz w:val="32"/>
          <w:szCs w:val="32"/>
          <w:rtl/>
          <w:lang w:bidi="ar-DZ"/>
        </w:rPr>
        <w:footnoteReference w:id="176"/>
      </w:r>
      <w:r>
        <w:rPr>
          <w:rFonts w:ascii="Simplified Arabic" w:hAnsi="Simplified Arabic" w:cs="Simplified Arabic" w:hint="cs"/>
          <w:sz w:val="32"/>
          <w:szCs w:val="32"/>
          <w:rtl/>
          <w:lang w:bidi="ar-DZ"/>
        </w:rPr>
        <w:t>.</w:t>
      </w:r>
    </w:p>
    <w:p w14:paraId="3D90C80B" w14:textId="77777777" w:rsidR="008C1D14" w:rsidRPr="009D6E20" w:rsidRDefault="008C1D14" w:rsidP="008C1D14">
      <w:pPr>
        <w:bidi/>
        <w:rPr>
          <w:rFonts w:ascii="Simplified Arabic" w:hAnsi="Simplified Arabic" w:cs="Simplified Arabic"/>
          <w:b/>
          <w:bCs/>
          <w:sz w:val="32"/>
          <w:szCs w:val="32"/>
          <w:rtl/>
          <w:lang w:bidi="ar-DZ"/>
        </w:rPr>
      </w:pPr>
      <w:r w:rsidRPr="009D6E20">
        <w:rPr>
          <w:rFonts w:ascii="Simplified Arabic" w:hAnsi="Simplified Arabic" w:cs="Simplified Arabic" w:hint="cs"/>
          <w:b/>
          <w:bCs/>
          <w:sz w:val="32"/>
          <w:szCs w:val="32"/>
          <w:rtl/>
          <w:lang w:bidi="ar-DZ"/>
        </w:rPr>
        <w:t>الفرع الثاني: مجلات تطبيق الوساطة الجزائية في جرائم العنف الأسري</w:t>
      </w:r>
    </w:p>
    <w:p w14:paraId="7657195F" w14:textId="77777777" w:rsidR="008C1D14" w:rsidRDefault="00196289" w:rsidP="008C1D14">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8C1D14">
        <w:rPr>
          <w:rFonts w:ascii="Simplified Arabic" w:hAnsi="Simplified Arabic" w:cs="Simplified Arabic" w:hint="cs"/>
          <w:sz w:val="32"/>
          <w:szCs w:val="32"/>
          <w:rtl/>
          <w:lang w:bidi="ar-DZ"/>
        </w:rPr>
        <w:t xml:space="preserve">حددت المادة37مكرر2من قانون الإجراءات الجزائية على سبيل الحصر الجرائم التي يمكن تطبيق عليها إجراء الوساطة الجزائية لحل النزاعات بطريقة ودية دون اللجوء إلى المحكمة،بحيث حصرتها في بعض الجنح البسيطة والمخالفات مستبعدة بذلك الجنايات من نطاق تطبيق هذا الإجراء </w:t>
      </w:r>
      <w:r w:rsidR="008C1D14">
        <w:rPr>
          <w:rStyle w:val="Appelnotedebasdep"/>
          <w:rFonts w:ascii="Simplified Arabic" w:hAnsi="Simplified Arabic" w:cs="Simplified Arabic"/>
          <w:sz w:val="32"/>
          <w:szCs w:val="32"/>
          <w:rtl/>
          <w:lang w:bidi="ar-DZ"/>
        </w:rPr>
        <w:footnoteReference w:id="177"/>
      </w:r>
      <w:r w:rsidR="008C1D14">
        <w:rPr>
          <w:rFonts w:ascii="Simplified Arabic" w:hAnsi="Simplified Arabic" w:cs="Simplified Arabic" w:hint="cs"/>
          <w:sz w:val="32"/>
          <w:szCs w:val="32"/>
          <w:rtl/>
          <w:lang w:bidi="ar-DZ"/>
        </w:rPr>
        <w:t>، وما يهمنا هو تلك الجنح الماسة بالأسرة  التي شملتها الوساطة جنحة ترك الأسرة ،جنحة عدم تسديد النفقة، جنحة عدم تسليم قاصر، جريمة الاستيلا</w:t>
      </w:r>
      <w:r w:rsidR="008C1D14">
        <w:rPr>
          <w:rFonts w:ascii="Simplified Arabic" w:hAnsi="Simplified Arabic" w:cs="Simplified Arabic" w:hint="eastAsia"/>
          <w:sz w:val="32"/>
          <w:szCs w:val="32"/>
          <w:rtl/>
          <w:lang w:bidi="ar-DZ"/>
        </w:rPr>
        <w:t>ء</w:t>
      </w:r>
      <w:r w:rsidR="008C1D14">
        <w:rPr>
          <w:rFonts w:ascii="Simplified Arabic" w:hAnsi="Simplified Arabic" w:cs="Simplified Arabic" w:hint="cs"/>
          <w:sz w:val="32"/>
          <w:szCs w:val="32"/>
          <w:rtl/>
          <w:lang w:bidi="ar-DZ"/>
        </w:rPr>
        <w:t xml:space="preserve"> على أموال التركة بطريقة الغش قبل تقسيمها</w:t>
      </w:r>
      <w:r w:rsidR="008C1D14">
        <w:rPr>
          <w:rStyle w:val="Appelnotedebasdep"/>
          <w:rFonts w:ascii="Simplified Arabic" w:hAnsi="Simplified Arabic" w:cs="Simplified Arabic"/>
          <w:sz w:val="32"/>
          <w:szCs w:val="32"/>
          <w:rtl/>
          <w:lang w:bidi="ar-DZ"/>
        </w:rPr>
        <w:footnoteReference w:id="178"/>
      </w:r>
      <w:r w:rsidR="008C1D14">
        <w:rPr>
          <w:rFonts w:ascii="Simplified Arabic" w:hAnsi="Simplified Arabic" w:cs="Simplified Arabic" w:hint="cs"/>
          <w:sz w:val="32"/>
          <w:szCs w:val="32"/>
          <w:rtl/>
          <w:lang w:bidi="ar-DZ"/>
        </w:rPr>
        <w:t xml:space="preserve"> . </w:t>
      </w:r>
    </w:p>
    <w:p w14:paraId="06754761" w14:textId="77777777" w:rsidR="008C1D14" w:rsidRPr="007A0FB2" w:rsidRDefault="008C1D14" w:rsidP="008C1D14">
      <w:pPr>
        <w:bidi/>
        <w:rPr>
          <w:rFonts w:ascii="Simplified Arabic" w:hAnsi="Simplified Arabic" w:cs="Simplified Arabic"/>
          <w:b/>
          <w:bCs/>
          <w:sz w:val="32"/>
          <w:szCs w:val="32"/>
          <w:rtl/>
          <w:lang w:bidi="ar-DZ"/>
        </w:rPr>
      </w:pPr>
      <w:r w:rsidRPr="007A0FB2">
        <w:rPr>
          <w:rFonts w:ascii="Simplified Arabic" w:hAnsi="Simplified Arabic" w:cs="Simplified Arabic" w:hint="cs"/>
          <w:b/>
          <w:bCs/>
          <w:sz w:val="32"/>
          <w:szCs w:val="32"/>
          <w:rtl/>
          <w:lang w:bidi="ar-DZ"/>
        </w:rPr>
        <w:lastRenderedPageBreak/>
        <w:t>الفرع الثالث:</w:t>
      </w:r>
      <w:r w:rsidR="00320D47">
        <w:rPr>
          <w:rFonts w:ascii="Simplified Arabic" w:hAnsi="Simplified Arabic" w:cs="Simplified Arabic" w:hint="cs"/>
          <w:b/>
          <w:bCs/>
          <w:sz w:val="32"/>
          <w:szCs w:val="32"/>
          <w:rtl/>
          <w:lang w:bidi="ar-DZ"/>
        </w:rPr>
        <w:t xml:space="preserve"> </w:t>
      </w:r>
      <w:r w:rsidRPr="007A0FB2">
        <w:rPr>
          <w:rFonts w:ascii="Simplified Arabic" w:hAnsi="Simplified Arabic" w:cs="Simplified Arabic" w:hint="cs"/>
          <w:b/>
          <w:bCs/>
          <w:sz w:val="32"/>
          <w:szCs w:val="32"/>
          <w:rtl/>
          <w:lang w:bidi="ar-DZ"/>
        </w:rPr>
        <w:t xml:space="preserve">مراحل الوساطة في جرائم العنف الأسري </w:t>
      </w:r>
    </w:p>
    <w:p w14:paraId="5C3FFD13" w14:textId="77777777" w:rsidR="008C1D14" w:rsidRDefault="008C1D14" w:rsidP="008C1D14">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19628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رغم أن المشرع قد اعترف بالوساطة كنظام بديل في الدعوى الجزائية، إلا انه لم يحدد المراحل التي تتم بها والتي يمكن استنتاجها من النصوص القانونية الواردة ضمن الأمر 15/02 المتعلق بتعديل قانون الإجراءات الجزائية وتقسيمها إلى المراحل التالية</w:t>
      </w:r>
      <w:r>
        <w:rPr>
          <w:rStyle w:val="Appelnotedebasdep"/>
          <w:rFonts w:ascii="Simplified Arabic" w:hAnsi="Simplified Arabic" w:cs="Simplified Arabic"/>
          <w:sz w:val="32"/>
          <w:szCs w:val="32"/>
          <w:rtl/>
          <w:lang w:bidi="ar-DZ"/>
        </w:rPr>
        <w:footnoteReference w:id="179"/>
      </w:r>
      <w:r>
        <w:rPr>
          <w:rFonts w:ascii="Simplified Arabic" w:hAnsi="Simplified Arabic" w:cs="Simplified Arabic" w:hint="cs"/>
          <w:sz w:val="32"/>
          <w:szCs w:val="32"/>
          <w:rtl/>
          <w:lang w:bidi="ar-DZ"/>
        </w:rPr>
        <w:t>:</w:t>
      </w:r>
    </w:p>
    <w:p w14:paraId="1DDC9B85" w14:textId="77777777" w:rsidR="008D371B" w:rsidRPr="00320D47" w:rsidRDefault="00320D47" w:rsidP="00320D47">
      <w:pPr>
        <w:bidi/>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أولا- </w:t>
      </w:r>
      <w:r w:rsidR="008C1D14" w:rsidRPr="00320D47">
        <w:rPr>
          <w:rFonts w:ascii="Simplified Arabic" w:hAnsi="Simplified Arabic" w:cs="Simplified Arabic" w:hint="cs"/>
          <w:b/>
          <w:bCs/>
          <w:sz w:val="32"/>
          <w:szCs w:val="32"/>
          <w:rtl/>
          <w:lang w:bidi="ar-DZ"/>
        </w:rPr>
        <w:t>مرحلة تمهيدية</w:t>
      </w:r>
      <w:r w:rsidR="008C1D14" w:rsidRPr="00320D47">
        <w:rPr>
          <w:rFonts w:ascii="Simplified Arabic" w:hAnsi="Simplified Arabic" w:cs="Simplified Arabic" w:hint="cs"/>
          <w:sz w:val="32"/>
          <w:szCs w:val="32"/>
          <w:rtl/>
          <w:lang w:bidi="ar-DZ"/>
        </w:rPr>
        <w:t>:</w:t>
      </w:r>
    </w:p>
    <w:p w14:paraId="3346FA16" w14:textId="77777777" w:rsidR="008C1D14" w:rsidRPr="008D371B" w:rsidRDefault="008D371B" w:rsidP="008D371B">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8C1D14" w:rsidRPr="008D371B">
        <w:rPr>
          <w:rFonts w:ascii="Simplified Arabic" w:hAnsi="Simplified Arabic" w:cs="Simplified Arabic" w:hint="cs"/>
          <w:sz w:val="32"/>
          <w:szCs w:val="32"/>
          <w:rtl/>
          <w:lang w:bidi="ar-DZ"/>
        </w:rPr>
        <w:t xml:space="preserve"> تقوم النيابة العامة باستدعاء الأطراف المعنيين بالوساطة وتحديد أطراف النزاع ويطرح عليهم  حل النزاع بالوساطة وفي هذه المرحلة تقوم النيابة العامة بالحصول على موافقة كل طرف على إجراء الوساطة بعد أن يعرفهم على حقوقهم وإمكانية الاستعانة بمحام ويعدهم بعدم السير في إجراءات الدعوى في حال نجاح الوساطة ويجب توفر عنصر الرضا في جميع مراحل الوساطة . وفي هذه المرحلة يمكن أن يمتص غضب الضحية وتحيد طبيعة النزاع وطلبات الأطراف، بل وأحيانا عناصر الحل لنزاع</w:t>
      </w:r>
      <w:r w:rsidR="008C1D14">
        <w:rPr>
          <w:rStyle w:val="Appelnotedebasdep"/>
          <w:rFonts w:ascii="Simplified Arabic" w:hAnsi="Simplified Arabic" w:cs="Simplified Arabic"/>
          <w:sz w:val="32"/>
          <w:szCs w:val="32"/>
          <w:rtl/>
          <w:lang w:bidi="ar-DZ"/>
        </w:rPr>
        <w:footnoteReference w:id="180"/>
      </w:r>
      <w:r w:rsidR="008C1D14" w:rsidRPr="008D371B">
        <w:rPr>
          <w:rFonts w:ascii="Simplified Arabic" w:hAnsi="Simplified Arabic" w:cs="Simplified Arabic" w:hint="cs"/>
          <w:sz w:val="32"/>
          <w:szCs w:val="32"/>
          <w:rtl/>
          <w:lang w:bidi="ar-DZ"/>
        </w:rPr>
        <w:t xml:space="preserve">. </w:t>
      </w:r>
    </w:p>
    <w:p w14:paraId="44F4DD62" w14:textId="77777777" w:rsidR="008D371B" w:rsidRPr="00320D47" w:rsidRDefault="00320D47" w:rsidP="00320D47">
      <w:pPr>
        <w:bidi/>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ثانيا- </w:t>
      </w:r>
      <w:r w:rsidR="008C1D14" w:rsidRPr="00320D47">
        <w:rPr>
          <w:rFonts w:ascii="Simplified Arabic" w:hAnsi="Simplified Arabic" w:cs="Simplified Arabic" w:hint="cs"/>
          <w:b/>
          <w:bCs/>
          <w:sz w:val="32"/>
          <w:szCs w:val="32"/>
          <w:rtl/>
          <w:lang w:bidi="ar-DZ"/>
        </w:rPr>
        <w:t xml:space="preserve">مرحلة </w:t>
      </w:r>
      <w:r w:rsidRPr="00320D47">
        <w:rPr>
          <w:rFonts w:ascii="Simplified Arabic" w:hAnsi="Simplified Arabic" w:cs="Simplified Arabic" w:hint="cs"/>
          <w:b/>
          <w:bCs/>
          <w:sz w:val="32"/>
          <w:szCs w:val="32"/>
          <w:rtl/>
          <w:lang w:bidi="ar-DZ"/>
        </w:rPr>
        <w:t>الاجتماع:</w:t>
      </w:r>
    </w:p>
    <w:p w14:paraId="00DDC5B5" w14:textId="77777777" w:rsidR="008C1D14" w:rsidRPr="008D371B" w:rsidRDefault="008D371B" w:rsidP="008D371B">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8C1D14" w:rsidRPr="008D371B">
        <w:rPr>
          <w:rFonts w:ascii="Simplified Arabic" w:hAnsi="Simplified Arabic" w:cs="Simplified Arabic" w:hint="cs"/>
          <w:sz w:val="32"/>
          <w:szCs w:val="32"/>
          <w:rtl/>
          <w:lang w:bidi="ar-DZ"/>
        </w:rPr>
        <w:t>تبدأ هذه المرحلة بالتفاوض المباشر بين الطرفين معا إمكانية  حضور محاميهما، وتتم تحت رقابة وإشراف وكيل الجمهورية لتنتهي بالتوصل إلى اتفاق يعرض على التنفيذ أو عدم التوصل إليه</w:t>
      </w:r>
      <w:r w:rsidR="008C1D14">
        <w:rPr>
          <w:rStyle w:val="Appelnotedebasdep"/>
          <w:rFonts w:ascii="Simplified Arabic" w:hAnsi="Simplified Arabic" w:cs="Simplified Arabic"/>
          <w:sz w:val="32"/>
          <w:szCs w:val="32"/>
          <w:rtl/>
          <w:lang w:bidi="ar-DZ"/>
        </w:rPr>
        <w:footnoteReference w:id="181"/>
      </w:r>
      <w:r w:rsidR="008C1D14" w:rsidRPr="008D371B">
        <w:rPr>
          <w:rFonts w:ascii="Simplified Arabic" w:hAnsi="Simplified Arabic" w:cs="Simplified Arabic" w:hint="cs"/>
          <w:sz w:val="32"/>
          <w:szCs w:val="32"/>
          <w:rtl/>
          <w:lang w:bidi="ar-DZ"/>
        </w:rPr>
        <w:t xml:space="preserve"> ،ويمثل هذا اللقاء المباشر معيارا لنجاح </w:t>
      </w:r>
      <w:r w:rsidR="008C1D14" w:rsidRPr="008D371B">
        <w:rPr>
          <w:rFonts w:ascii="Simplified Arabic" w:hAnsi="Simplified Arabic" w:cs="Simplified Arabic" w:hint="cs"/>
          <w:sz w:val="32"/>
          <w:szCs w:val="32"/>
          <w:rtl/>
          <w:lang w:bidi="ar-DZ"/>
        </w:rPr>
        <w:lastRenderedPageBreak/>
        <w:t>الوساطة الجزائية، ولا يمكن حل المشكلة إذ لم يلتقي الإطراف ، واللقاء المباشر يأخذ صورة التفاوض الذي يعتبر عنصرا جوهريا في الوساطة الجزائية .</w:t>
      </w:r>
    </w:p>
    <w:p w14:paraId="56F660B5" w14:textId="77777777" w:rsidR="008D371B" w:rsidRPr="00320D47" w:rsidRDefault="00320D47" w:rsidP="00320D47">
      <w:pPr>
        <w:bidi/>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ثالثا- </w:t>
      </w:r>
      <w:r w:rsidR="008C1D14" w:rsidRPr="00320D47">
        <w:rPr>
          <w:rFonts w:ascii="Simplified Arabic" w:hAnsi="Simplified Arabic" w:cs="Simplified Arabic" w:hint="cs"/>
          <w:b/>
          <w:bCs/>
          <w:sz w:val="32"/>
          <w:szCs w:val="32"/>
          <w:rtl/>
          <w:lang w:bidi="ar-DZ"/>
        </w:rPr>
        <w:t>مرحلة الاتفاق</w:t>
      </w:r>
      <w:r w:rsidR="008D371B" w:rsidRPr="00320D47">
        <w:rPr>
          <w:rFonts w:ascii="Simplified Arabic" w:hAnsi="Simplified Arabic" w:cs="Simplified Arabic" w:hint="cs"/>
          <w:b/>
          <w:bCs/>
          <w:sz w:val="32"/>
          <w:szCs w:val="32"/>
          <w:rtl/>
          <w:lang w:bidi="ar-DZ"/>
        </w:rPr>
        <w:t xml:space="preserve">: </w:t>
      </w:r>
    </w:p>
    <w:p w14:paraId="44E8E32F" w14:textId="77777777" w:rsidR="008C1D14" w:rsidRPr="008D371B" w:rsidRDefault="008D371B" w:rsidP="008D371B">
      <w:pPr>
        <w:bidi/>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      </w:t>
      </w:r>
      <w:r w:rsidR="008C1D14" w:rsidRPr="008D371B">
        <w:rPr>
          <w:rFonts w:ascii="Simplified Arabic" w:hAnsi="Simplified Arabic" w:cs="Simplified Arabic" w:hint="cs"/>
          <w:b/>
          <w:bCs/>
          <w:sz w:val="32"/>
          <w:szCs w:val="32"/>
          <w:rtl/>
          <w:lang w:bidi="ar-DZ"/>
        </w:rPr>
        <w:t xml:space="preserve"> </w:t>
      </w:r>
      <w:r w:rsidR="008C1D14" w:rsidRPr="008D371B">
        <w:rPr>
          <w:rFonts w:ascii="Simplified Arabic" w:hAnsi="Simplified Arabic" w:cs="Simplified Arabic" w:hint="cs"/>
          <w:sz w:val="32"/>
          <w:szCs w:val="32"/>
          <w:rtl/>
          <w:lang w:bidi="ar-DZ"/>
        </w:rPr>
        <w:t>بعد الانتهاء من التفاوض تأتي مرحلة الاتفاق على الوساطة ، إذ يتقرر فيها مصير هذا الإجراء، حيث يأخذ احد الشكلين قاما أن يعتذر الأطراف بمساعدة وكيل الجمهورية والوصول إلى حل مرضي فينتهي التفاوض وتفشل الوساطة وإما أن ينجح وكيل الجمهورية بالعبور بأطراف النزاع من منعطف التفاوض للوصول إلى تسوية مرضية لنزاع، لتدخل الوساطة في مرحلتها المحورية وهي ما</w:t>
      </w:r>
      <w:r w:rsidR="008C1D14" w:rsidRPr="008D371B">
        <w:rPr>
          <w:rFonts w:ascii="Simplified Arabic" w:hAnsi="Simplified Arabic" w:cs="Simplified Arabic"/>
          <w:sz w:val="32"/>
          <w:szCs w:val="32"/>
          <w:lang w:bidi="ar-DZ"/>
        </w:rPr>
        <w:t xml:space="preserve"> </w:t>
      </w:r>
      <w:r w:rsidR="008C1D14" w:rsidRPr="008D371B">
        <w:rPr>
          <w:rFonts w:ascii="Simplified Arabic" w:hAnsi="Simplified Arabic" w:cs="Simplified Arabic" w:hint="cs"/>
          <w:sz w:val="32"/>
          <w:szCs w:val="32"/>
          <w:rtl/>
          <w:lang w:bidi="ar-DZ"/>
        </w:rPr>
        <w:t>يعبر عنها بمرحلة اتفاق الوساطة أين تحدد فيها التزامات كل طرف</w:t>
      </w:r>
      <w:r w:rsidR="008C1D14">
        <w:rPr>
          <w:rStyle w:val="Appelnotedebasdep"/>
          <w:rFonts w:ascii="Simplified Arabic" w:hAnsi="Simplified Arabic" w:cs="Simplified Arabic"/>
          <w:sz w:val="32"/>
          <w:szCs w:val="32"/>
          <w:lang w:bidi="ar-DZ"/>
        </w:rPr>
        <w:footnoteReference w:id="182"/>
      </w:r>
      <w:r w:rsidR="008C1D14" w:rsidRPr="008D371B">
        <w:rPr>
          <w:rFonts w:ascii="Simplified Arabic" w:hAnsi="Simplified Arabic" w:cs="Simplified Arabic" w:hint="cs"/>
          <w:sz w:val="32"/>
          <w:szCs w:val="32"/>
          <w:rtl/>
          <w:lang w:bidi="ar-DZ"/>
        </w:rPr>
        <w:t xml:space="preserve"> . ويجب أن يتضمن اتفاق الوساطة تعويض مالي أو عيني عن الأضرار التي أصابت الضحية إلى جانب إمكانية الاتفاق على إعادة الحال إلى ما كان عليه</w:t>
      </w:r>
      <w:r w:rsidR="008C1D14">
        <w:rPr>
          <w:rStyle w:val="Appelnotedebasdep"/>
          <w:rFonts w:ascii="Simplified Arabic" w:hAnsi="Simplified Arabic" w:cs="Simplified Arabic"/>
          <w:sz w:val="32"/>
          <w:szCs w:val="32"/>
          <w:rtl/>
          <w:lang w:bidi="ar-DZ"/>
        </w:rPr>
        <w:footnoteReference w:id="183"/>
      </w:r>
      <w:r w:rsidR="008C1D14" w:rsidRPr="008D371B">
        <w:rPr>
          <w:rFonts w:ascii="Simplified Arabic" w:hAnsi="Simplified Arabic" w:cs="Simplified Arabic" w:hint="cs"/>
          <w:sz w:val="32"/>
          <w:szCs w:val="32"/>
          <w:rtl/>
          <w:lang w:bidi="ar-DZ"/>
        </w:rPr>
        <w:t xml:space="preserve"> .</w:t>
      </w:r>
    </w:p>
    <w:p w14:paraId="356068CD" w14:textId="77777777" w:rsidR="008D371B" w:rsidRPr="00320D47" w:rsidRDefault="00320D47" w:rsidP="00320D47">
      <w:pPr>
        <w:bidi/>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رابعا- </w:t>
      </w:r>
      <w:r w:rsidR="008C1D14" w:rsidRPr="00320D47">
        <w:rPr>
          <w:rFonts w:ascii="Simplified Arabic" w:hAnsi="Simplified Arabic" w:cs="Simplified Arabic" w:hint="cs"/>
          <w:b/>
          <w:bCs/>
          <w:sz w:val="32"/>
          <w:szCs w:val="32"/>
          <w:rtl/>
          <w:lang w:bidi="ar-DZ"/>
        </w:rPr>
        <w:t>مرحلة التنفيذ:</w:t>
      </w:r>
    </w:p>
    <w:p w14:paraId="4EA15B6F" w14:textId="77777777" w:rsidR="008C1D14" w:rsidRPr="008D371B" w:rsidRDefault="008D371B" w:rsidP="008D371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8C1D14" w:rsidRPr="008D371B">
        <w:rPr>
          <w:rFonts w:ascii="Simplified Arabic" w:hAnsi="Simplified Arabic" w:cs="Simplified Arabic" w:hint="cs"/>
          <w:sz w:val="32"/>
          <w:szCs w:val="32"/>
          <w:rtl/>
          <w:lang w:bidi="ar-DZ"/>
        </w:rPr>
        <w:t xml:space="preserve"> لا ينتهي دور وكيل الجمهورية بحصول اتفاق الوساطة، بل لابد عليه من تنفيذه ، وعليه إذا قام الجاني بتنفيذ الالتزامات الواجبة عليه ـ قام وكيل الجمهورية بإرسال تقرير لنيابة العامة يفيد الانتهاء من مهمة متابعة اتفاق الوساطة . وفي حالة عدم تنفيذ ما ورد في الاتفاق فانه يتعين على وكيل الجمهورية أن يتخذ ما يراه مناسبا بشأن إجراءات المتابعة وهو ما نصت عليه المادة 37مكرر8 من قانون الإجراءات الجزائية </w:t>
      </w:r>
      <w:r w:rsidR="008C1D14">
        <w:rPr>
          <w:rStyle w:val="Appelnotedebasdep"/>
          <w:rFonts w:ascii="Simplified Arabic" w:hAnsi="Simplified Arabic" w:cs="Simplified Arabic"/>
          <w:sz w:val="32"/>
          <w:szCs w:val="32"/>
          <w:rtl/>
          <w:lang w:bidi="ar-DZ"/>
        </w:rPr>
        <w:footnoteReference w:id="184"/>
      </w:r>
      <w:r w:rsidR="008C1D14" w:rsidRPr="008D371B">
        <w:rPr>
          <w:rFonts w:ascii="Simplified Arabic" w:hAnsi="Simplified Arabic" w:cs="Simplified Arabic" w:hint="cs"/>
          <w:sz w:val="32"/>
          <w:szCs w:val="32"/>
          <w:rtl/>
          <w:lang w:bidi="ar-DZ"/>
        </w:rPr>
        <w:t>.</w:t>
      </w:r>
    </w:p>
    <w:p w14:paraId="1F3D9ECC" w14:textId="77777777" w:rsidR="00685075" w:rsidRDefault="00685075" w:rsidP="008C1D14">
      <w:pPr>
        <w:bidi/>
        <w:rPr>
          <w:rFonts w:ascii="Simplified Arabic" w:hAnsi="Simplified Arabic" w:cs="Simplified Arabic"/>
          <w:sz w:val="32"/>
          <w:szCs w:val="32"/>
          <w:rtl/>
          <w:lang w:val="en-US" w:bidi="ar-DZ"/>
        </w:rPr>
        <w:sectPr w:rsidR="00685075" w:rsidSect="0065575C">
          <w:headerReference w:type="default" r:id="rId31"/>
          <w:footnotePr>
            <w:numRestart w:val="eachPage"/>
          </w:footnotePr>
          <w:pgSz w:w="11906" w:h="16838"/>
          <w:pgMar w:top="1440" w:right="1800" w:bottom="1440" w:left="1800" w:header="708" w:footer="708" w:gutter="0"/>
          <w:cols w:space="708"/>
          <w:docGrid w:linePitch="360"/>
        </w:sectPr>
      </w:pPr>
    </w:p>
    <w:p w14:paraId="1A01BA0D" w14:textId="77777777" w:rsidR="008059EF" w:rsidRDefault="008059EF" w:rsidP="008C1D14">
      <w:pPr>
        <w:bidi/>
        <w:rPr>
          <w:rFonts w:ascii="Simplified Arabic" w:hAnsi="Simplified Arabic" w:cs="Simplified Arabic"/>
          <w:sz w:val="32"/>
          <w:szCs w:val="32"/>
          <w:rtl/>
          <w:lang w:val="en-US" w:bidi="ar-DZ"/>
        </w:rPr>
      </w:pPr>
      <w:r w:rsidRPr="008059EF">
        <w:rPr>
          <w:rFonts w:ascii="Simplified Arabic" w:hAnsi="Simplified Arabic" w:cs="Simplified Arabic" w:hint="cs"/>
          <w:b/>
          <w:bCs/>
          <w:sz w:val="32"/>
          <w:szCs w:val="32"/>
          <w:rtl/>
          <w:lang w:val="en-US" w:bidi="ar-DZ"/>
        </w:rPr>
        <w:lastRenderedPageBreak/>
        <w:t xml:space="preserve"> ملخص الفصل الثاني</w:t>
      </w:r>
      <w:r>
        <w:rPr>
          <w:rFonts w:ascii="Simplified Arabic" w:hAnsi="Simplified Arabic" w:cs="Simplified Arabic" w:hint="cs"/>
          <w:sz w:val="32"/>
          <w:szCs w:val="32"/>
          <w:rtl/>
          <w:lang w:val="en-US" w:bidi="ar-DZ"/>
        </w:rPr>
        <w:t xml:space="preserve"> : </w:t>
      </w:r>
    </w:p>
    <w:p w14:paraId="4F4B3234" w14:textId="77777777" w:rsidR="008059EF" w:rsidRDefault="00301E68" w:rsidP="008059EF">
      <w:pPr>
        <w:bidi/>
        <w:rPr>
          <w:rFonts w:ascii="Simplified Arabic" w:hAnsi="Simplified Arabic" w:cs="Simplified Arabic"/>
          <w:sz w:val="32"/>
          <w:szCs w:val="32"/>
          <w:rtl/>
          <w:lang w:val="en-US" w:bidi="ar-DZ"/>
        </w:rPr>
      </w:pPr>
      <w:r>
        <w:rPr>
          <w:rFonts w:ascii="Simplified Arabic" w:hAnsi="Simplified Arabic" w:cs="Simplified Arabic"/>
          <w:sz w:val="32"/>
          <w:szCs w:val="32"/>
          <w:lang w:val="en-US" w:bidi="ar-DZ"/>
        </w:rPr>
        <w:t xml:space="preserve">     </w:t>
      </w:r>
      <w:r w:rsidR="008059EF">
        <w:rPr>
          <w:rFonts w:ascii="Simplified Arabic" w:hAnsi="Simplified Arabic" w:cs="Simplified Arabic" w:hint="cs"/>
          <w:sz w:val="32"/>
          <w:szCs w:val="32"/>
          <w:rtl/>
          <w:lang w:val="en-US" w:bidi="ar-DZ"/>
        </w:rPr>
        <w:t xml:space="preserve">من خلال دراستنا لهذا الفصل الذي تناولنا الحماية الإجرائية لضحايا العنف الأسري، عرفنا أن المشرع الجزائري قد حدد كل الإجراءات المتعلقة بالحماية و الوقاية و أيضا ضبط هذا النوع من الإجرام، حيث تطرقنا </w:t>
      </w:r>
      <w:r w:rsidR="00864F8B">
        <w:rPr>
          <w:rFonts w:ascii="Simplified Arabic" w:hAnsi="Simplified Arabic" w:cs="Simplified Arabic" w:hint="cs"/>
          <w:sz w:val="32"/>
          <w:szCs w:val="32"/>
          <w:rtl/>
          <w:lang w:val="en-US" w:bidi="ar-DZ"/>
        </w:rPr>
        <w:t>إلى</w:t>
      </w:r>
      <w:r w:rsidR="008059EF">
        <w:rPr>
          <w:rFonts w:ascii="Simplified Arabic" w:hAnsi="Simplified Arabic" w:cs="Simplified Arabic" w:hint="cs"/>
          <w:sz w:val="32"/>
          <w:szCs w:val="32"/>
          <w:rtl/>
          <w:lang w:val="en-US" w:bidi="ar-DZ"/>
        </w:rPr>
        <w:t xml:space="preserve"> دور </w:t>
      </w:r>
      <w:r w:rsidR="00864F8B">
        <w:rPr>
          <w:rFonts w:ascii="Simplified Arabic" w:hAnsi="Simplified Arabic" w:cs="Simplified Arabic" w:hint="cs"/>
          <w:sz w:val="32"/>
          <w:szCs w:val="32"/>
          <w:rtl/>
          <w:lang w:val="en-US" w:bidi="ar-DZ"/>
        </w:rPr>
        <w:t>الشرطة كواجهة أولية لمواجهة العنف الأسري من حيث الوق</w:t>
      </w:r>
      <w:r>
        <w:rPr>
          <w:rFonts w:ascii="Simplified Arabic" w:hAnsi="Simplified Arabic" w:cs="Simplified Arabic" w:hint="cs"/>
          <w:sz w:val="32"/>
          <w:szCs w:val="32"/>
          <w:rtl/>
          <w:lang w:val="en-US" w:bidi="ar-DZ"/>
        </w:rPr>
        <w:t xml:space="preserve">اية، من خلال التطرق إلى تنظيم جهاز الشرطة والوقاية شرطية من اتجاهات و أساليب متبعة من قبل الشرطة ثم انتقلنا إلى  دور الشرطة من </w:t>
      </w:r>
      <w:r w:rsidR="00864F8B">
        <w:rPr>
          <w:rFonts w:ascii="Simplified Arabic" w:hAnsi="Simplified Arabic" w:cs="Simplified Arabic" w:hint="cs"/>
          <w:sz w:val="32"/>
          <w:szCs w:val="32"/>
          <w:rtl/>
          <w:lang w:val="en-US" w:bidi="ar-DZ"/>
        </w:rPr>
        <w:t>حي</w:t>
      </w:r>
      <w:r>
        <w:rPr>
          <w:rFonts w:ascii="Simplified Arabic" w:hAnsi="Simplified Arabic" w:cs="Simplified Arabic" w:hint="cs"/>
          <w:sz w:val="32"/>
          <w:szCs w:val="32"/>
          <w:rtl/>
          <w:lang w:val="en-US" w:bidi="ar-DZ"/>
        </w:rPr>
        <w:t xml:space="preserve">ث ضبط و مكافحة من هذه الجرائم، من خلال التعرف </w:t>
      </w:r>
      <w:r w:rsidR="00C14C25">
        <w:rPr>
          <w:rFonts w:ascii="Simplified Arabic" w:hAnsi="Simplified Arabic" w:cs="Simplified Arabic" w:hint="cs"/>
          <w:sz w:val="32"/>
          <w:szCs w:val="32"/>
          <w:rtl/>
          <w:lang w:val="en-US" w:bidi="ar-DZ"/>
        </w:rPr>
        <w:t>على دور الشرطة في التحريات العادية و التحري</w:t>
      </w:r>
      <w:r>
        <w:rPr>
          <w:rFonts w:ascii="Simplified Arabic" w:hAnsi="Simplified Arabic" w:cs="Simplified Arabic" w:hint="cs"/>
          <w:sz w:val="32"/>
          <w:szCs w:val="32"/>
          <w:rtl/>
          <w:lang w:val="en-US" w:bidi="ar-DZ"/>
        </w:rPr>
        <w:t>ات الغير العادية</w:t>
      </w:r>
      <w:r w:rsidR="00C14C25">
        <w:rPr>
          <w:rFonts w:ascii="Simplified Arabic" w:hAnsi="Simplified Arabic" w:cs="Simplified Arabic" w:hint="cs"/>
          <w:sz w:val="32"/>
          <w:szCs w:val="32"/>
          <w:rtl/>
          <w:lang w:val="en-US" w:bidi="ar-DZ"/>
        </w:rPr>
        <w:t>،</w:t>
      </w:r>
      <w:r>
        <w:rPr>
          <w:rFonts w:ascii="Simplified Arabic" w:hAnsi="Simplified Arabic" w:cs="Simplified Arabic" w:hint="cs"/>
          <w:sz w:val="32"/>
          <w:szCs w:val="32"/>
          <w:rtl/>
          <w:lang w:val="en-US" w:bidi="ar-DZ"/>
        </w:rPr>
        <w:t xml:space="preserve"> </w:t>
      </w:r>
      <w:r w:rsidR="00C14C25">
        <w:rPr>
          <w:rFonts w:ascii="Simplified Arabic" w:hAnsi="Simplified Arabic" w:cs="Simplified Arabic" w:hint="cs"/>
          <w:sz w:val="32"/>
          <w:szCs w:val="32"/>
          <w:rtl/>
          <w:lang w:val="en-US" w:bidi="ar-DZ"/>
        </w:rPr>
        <w:t>أي في حالة التلبس.</w:t>
      </w:r>
    </w:p>
    <w:p w14:paraId="12D1D88C" w14:textId="77777777" w:rsidR="00C14C25" w:rsidRDefault="00C14C25" w:rsidP="00C14C25">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و في الجزء الثاني من هذا الفصل تطرقنا إلى دور النيابة العامة في مواجهة جرائم العنف، حيث تناولنا فيه تنظيم هذا الجهاز و اختصاصاته ثم تطرقنا إلى قيد من القيود الوارد على سلطاته و هي الشكوى  ثم درسنا تعلقها بجرائم العنف، و أخيرا تطرقنا إلى الوساطة كإجراء خاص للحد من هذا النوع من الجرائم .</w:t>
      </w:r>
    </w:p>
    <w:p w14:paraId="176D3CAB" w14:textId="77777777" w:rsidR="008874E6" w:rsidRDefault="008874E6" w:rsidP="008059EF">
      <w:pPr>
        <w:bidi/>
        <w:rPr>
          <w:rFonts w:ascii="Simplified Arabic" w:hAnsi="Simplified Arabic" w:cs="Simplified Arabic"/>
          <w:sz w:val="32"/>
          <w:szCs w:val="32"/>
          <w:lang w:val="en-US" w:bidi="ar-DZ"/>
        </w:rPr>
        <w:sectPr w:rsidR="008874E6" w:rsidSect="0065575C">
          <w:headerReference w:type="default" r:id="rId32"/>
          <w:footnotePr>
            <w:numRestart w:val="eachPage"/>
          </w:footnotePr>
          <w:pgSz w:w="11906" w:h="16838"/>
          <w:pgMar w:top="1440" w:right="1800" w:bottom="1440" w:left="1800" w:header="708" w:footer="708" w:gutter="0"/>
          <w:cols w:space="708"/>
          <w:docGrid w:linePitch="360"/>
        </w:sectPr>
      </w:pPr>
      <w:r>
        <w:rPr>
          <w:rFonts w:ascii="Simplified Arabic" w:hAnsi="Simplified Arabic" w:cs="Simplified Arabic"/>
          <w:sz w:val="32"/>
          <w:szCs w:val="32"/>
          <w:rtl/>
          <w:lang w:val="en-US" w:bidi="ar-DZ"/>
        </w:rPr>
        <w:br w:type="textWrapping" w:clear="all"/>
      </w:r>
    </w:p>
    <w:p w14:paraId="54BD1C60" w14:textId="77777777" w:rsidR="008C1D14" w:rsidRPr="00B77C4F" w:rsidRDefault="00000000" w:rsidP="008C1D14">
      <w:pPr>
        <w:bidi/>
        <w:rPr>
          <w:rFonts w:ascii="Simplified Arabic" w:hAnsi="Simplified Arabic" w:cs="Simplified Arabic"/>
          <w:sz w:val="32"/>
          <w:szCs w:val="32"/>
          <w:lang w:val="en-US" w:bidi="ar-DZ"/>
        </w:rPr>
        <w:sectPr w:rsidR="008C1D14" w:rsidRPr="00B77C4F" w:rsidSect="0065575C">
          <w:headerReference w:type="default" r:id="rId33"/>
          <w:footnotePr>
            <w:numRestart w:val="eachPage"/>
          </w:footnotePr>
          <w:pgSz w:w="11906" w:h="16838"/>
          <w:pgMar w:top="1440" w:right="1800" w:bottom="1440" w:left="1800" w:header="708" w:footer="708" w:gutter="0"/>
          <w:cols w:space="708"/>
          <w:docGrid w:linePitch="360"/>
        </w:sectPr>
      </w:pPr>
      <w:r>
        <w:rPr>
          <w:rFonts w:ascii="Simplified Arabic" w:hAnsi="Simplified Arabic" w:cs="Simplified Arabic"/>
          <w:noProof/>
          <w:sz w:val="32"/>
          <w:szCs w:val="32"/>
        </w:rPr>
        <w:lastRenderedPageBreak/>
        <w:pict w14:anchorId="54C8F325">
          <v:shape id="_x0000_s2099" type="#_x0000_t202" style="position:absolute;left:0;text-align:left;margin-left:-42.85pt;margin-top:193.65pt;width:469.25pt;height:352.55pt;z-index:251694080" stroked="f">
            <v:textbox style="mso-next-textbox:#_x0000_s2099">
              <w:txbxContent>
                <w:p w14:paraId="5C7D2664" w14:textId="77777777" w:rsidR="004218DE" w:rsidRPr="005457C9" w:rsidRDefault="004218DE" w:rsidP="008874E6">
                  <w:pPr>
                    <w:spacing w:before="240" w:after="0"/>
                    <w:jc w:val="center"/>
                    <w:rPr>
                      <w:rFonts w:ascii="Simplified Arabic" w:hAnsi="Simplified Arabic" w:cs="Simplified Arabic"/>
                      <w:sz w:val="380"/>
                      <w:szCs w:val="380"/>
                      <w:lang w:bidi="ar-DZ"/>
                    </w:rPr>
                  </w:pPr>
                  <w:r w:rsidRPr="005457C9">
                    <w:rPr>
                      <w:rFonts w:ascii="Simplified Arabic" w:hAnsi="Simplified Arabic" w:cs="Simplified Arabic"/>
                      <w:sz w:val="280"/>
                      <w:szCs w:val="280"/>
                      <w:rtl/>
                      <w:lang w:bidi="ar-DZ"/>
                    </w:rPr>
                    <w:t>خ</w:t>
                  </w:r>
                  <w:r>
                    <w:rPr>
                      <w:rFonts w:ascii="Simplified Arabic" w:hAnsi="Simplified Arabic" w:cs="Simplified Arabic" w:hint="cs"/>
                      <w:sz w:val="280"/>
                      <w:szCs w:val="280"/>
                      <w:rtl/>
                      <w:lang w:bidi="ar-DZ"/>
                    </w:rPr>
                    <w:t>ـــــ</w:t>
                  </w:r>
                  <w:r w:rsidRPr="005457C9">
                    <w:rPr>
                      <w:rFonts w:ascii="Simplified Arabic" w:hAnsi="Simplified Arabic" w:cs="Simplified Arabic"/>
                      <w:sz w:val="280"/>
                      <w:szCs w:val="280"/>
                      <w:rtl/>
                      <w:lang w:bidi="ar-DZ"/>
                    </w:rPr>
                    <w:t>ات</w:t>
                  </w:r>
                  <w:r>
                    <w:rPr>
                      <w:rFonts w:ascii="Simplified Arabic" w:hAnsi="Simplified Arabic" w:cs="Simplified Arabic" w:hint="cs"/>
                      <w:sz w:val="280"/>
                      <w:szCs w:val="280"/>
                      <w:rtl/>
                      <w:lang w:bidi="ar-DZ"/>
                    </w:rPr>
                    <w:t>ــ</w:t>
                  </w:r>
                  <w:r w:rsidRPr="005457C9">
                    <w:rPr>
                      <w:rFonts w:ascii="Simplified Arabic" w:hAnsi="Simplified Arabic" w:cs="Simplified Arabic"/>
                      <w:sz w:val="280"/>
                      <w:szCs w:val="280"/>
                      <w:rtl/>
                      <w:lang w:bidi="ar-DZ"/>
                    </w:rPr>
                    <w:t>مة</w:t>
                  </w:r>
                </w:p>
              </w:txbxContent>
            </v:textbox>
          </v:shape>
        </w:pict>
      </w:r>
      <w:r>
        <w:rPr>
          <w:rFonts w:ascii="Simplified Arabic" w:hAnsi="Simplified Arabic" w:cs="Simplified Arabic"/>
          <w:noProof/>
          <w:sz w:val="32"/>
          <w:szCs w:val="32"/>
        </w:rPr>
        <w:pict w14:anchorId="3C24BAF8">
          <v:shape id="_x0000_s2098" type="#_x0000_t202" style="position:absolute;left:0;text-align:left;margin-left:-80.05pt;margin-top:-59.6pt;width:563.55pt;height:821.8pt;z-index:251693056" stroked="f">
            <v:textbox style="mso-next-textbox:#_x0000_s2098">
              <w:txbxContent>
                <w:p w14:paraId="75C01AB5" w14:textId="77777777" w:rsidR="004218DE" w:rsidRDefault="004218DE">
                  <w:r w:rsidRPr="008874E6">
                    <w:rPr>
                      <w:noProof/>
                    </w:rPr>
                    <w:drawing>
                      <wp:inline distT="0" distB="0" distL="0" distR="0" wp14:anchorId="7D695B15" wp14:editId="4DD82672">
                        <wp:extent cx="6964680" cy="10249602"/>
                        <wp:effectExtent l="19050" t="0" r="7620" b="0"/>
                        <wp:docPr id="4" name="Image 0" descr="df68c029-e11b-499e-b023-fc41483f73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f68c029-e11b-499e-b023-fc41483f7301.jpeg"/>
                                <pic:cNvPicPr/>
                              </pic:nvPicPr>
                              <pic:blipFill>
                                <a:blip r:embed="rId22"/>
                                <a:stretch>
                                  <a:fillRect/>
                                </a:stretch>
                              </pic:blipFill>
                              <pic:spPr>
                                <a:xfrm>
                                  <a:off x="0" y="0"/>
                                  <a:ext cx="6964680" cy="10249602"/>
                                </a:xfrm>
                                <a:prstGeom prst="rect">
                                  <a:avLst/>
                                </a:prstGeom>
                              </pic:spPr>
                            </pic:pic>
                          </a:graphicData>
                        </a:graphic>
                      </wp:inline>
                    </w:drawing>
                  </w:r>
                </w:p>
              </w:txbxContent>
            </v:textbox>
          </v:shape>
        </w:pict>
      </w:r>
    </w:p>
    <w:p w14:paraId="75F667D0" w14:textId="77777777" w:rsidR="008874E6" w:rsidRPr="008874E6" w:rsidRDefault="005457C9" w:rsidP="008874E6">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8874E6" w:rsidRPr="008874E6">
        <w:rPr>
          <w:rFonts w:ascii="Simplified Arabic" w:hAnsi="Simplified Arabic" w:cs="Simplified Arabic" w:hint="cs"/>
          <w:sz w:val="32"/>
          <w:szCs w:val="32"/>
          <w:rtl/>
          <w:lang w:bidi="ar-DZ"/>
        </w:rPr>
        <w:t xml:space="preserve">من خلال دراستنا لموضوع الحماية الجنائية لضحايا العنف الأسري نجد </w:t>
      </w:r>
      <w:r w:rsidR="00811ECC" w:rsidRPr="008874E6">
        <w:rPr>
          <w:rFonts w:ascii="Simplified Arabic" w:hAnsi="Simplified Arabic" w:cs="Simplified Arabic" w:hint="cs"/>
          <w:sz w:val="32"/>
          <w:szCs w:val="32"/>
          <w:rtl/>
          <w:lang w:bidi="ar-DZ"/>
        </w:rPr>
        <w:t>أن</w:t>
      </w:r>
      <w:r w:rsidR="008874E6" w:rsidRPr="008874E6">
        <w:rPr>
          <w:rFonts w:ascii="Simplified Arabic" w:hAnsi="Simplified Arabic" w:cs="Simplified Arabic" w:hint="cs"/>
          <w:sz w:val="32"/>
          <w:szCs w:val="32"/>
          <w:rtl/>
          <w:lang w:bidi="ar-DZ"/>
        </w:rPr>
        <w:t xml:space="preserve"> المشرع الجزائري </w:t>
      </w:r>
      <w:r w:rsidR="00811ECC" w:rsidRPr="008874E6">
        <w:rPr>
          <w:rFonts w:ascii="Simplified Arabic" w:hAnsi="Simplified Arabic" w:cs="Simplified Arabic" w:hint="cs"/>
          <w:sz w:val="32"/>
          <w:szCs w:val="32"/>
          <w:rtl/>
          <w:lang w:bidi="ar-DZ"/>
        </w:rPr>
        <w:t>أولى</w:t>
      </w:r>
      <w:r w:rsidR="008874E6" w:rsidRPr="008874E6">
        <w:rPr>
          <w:rFonts w:ascii="Simplified Arabic" w:hAnsi="Simplified Arabic" w:cs="Simplified Arabic" w:hint="cs"/>
          <w:sz w:val="32"/>
          <w:szCs w:val="32"/>
          <w:rtl/>
          <w:lang w:bidi="ar-DZ"/>
        </w:rPr>
        <w:t xml:space="preserve"> عناية خاصة </w:t>
      </w:r>
      <w:r w:rsidR="00811ECC" w:rsidRPr="008874E6">
        <w:rPr>
          <w:rFonts w:ascii="Simplified Arabic" w:hAnsi="Simplified Arabic" w:cs="Simplified Arabic" w:hint="cs"/>
          <w:sz w:val="32"/>
          <w:szCs w:val="32"/>
          <w:rtl/>
          <w:lang w:bidi="ar-DZ"/>
        </w:rPr>
        <w:t>بالأسرة</w:t>
      </w:r>
      <w:r w:rsidR="008874E6" w:rsidRPr="008874E6">
        <w:rPr>
          <w:rFonts w:ascii="Simplified Arabic" w:hAnsi="Simplified Arabic" w:cs="Simplified Arabic" w:hint="cs"/>
          <w:sz w:val="32"/>
          <w:szCs w:val="32"/>
          <w:rtl/>
          <w:lang w:bidi="ar-DZ"/>
        </w:rPr>
        <w:t xml:space="preserve">  من خلال التجريم والعقاب، حيث  اتبع سياسة جنائية تنوعت بين الصرامة والمرونة، فمن جهة جرم مختلف </w:t>
      </w:r>
      <w:r w:rsidR="003D1690">
        <w:rPr>
          <w:rFonts w:ascii="Simplified Arabic" w:hAnsi="Simplified Arabic" w:cs="Simplified Arabic" w:hint="cs"/>
          <w:sz w:val="32"/>
          <w:szCs w:val="32"/>
          <w:rtl/>
          <w:lang w:bidi="ar-DZ"/>
        </w:rPr>
        <w:t>الأفعال</w:t>
      </w:r>
      <w:r w:rsidR="008874E6" w:rsidRPr="008874E6">
        <w:rPr>
          <w:rFonts w:ascii="Simplified Arabic" w:hAnsi="Simplified Arabic" w:cs="Simplified Arabic" w:hint="cs"/>
          <w:sz w:val="32"/>
          <w:szCs w:val="32"/>
          <w:rtl/>
          <w:lang w:bidi="ar-DZ"/>
        </w:rPr>
        <w:t xml:space="preserve"> </w:t>
      </w:r>
      <w:r w:rsidR="00047260">
        <w:rPr>
          <w:rFonts w:ascii="Simplified Arabic" w:hAnsi="Simplified Arabic" w:cs="Simplified Arabic" w:hint="cs"/>
          <w:sz w:val="32"/>
          <w:szCs w:val="32"/>
          <w:rtl/>
          <w:lang w:bidi="ar-DZ"/>
        </w:rPr>
        <w:t>ال</w:t>
      </w:r>
      <w:r w:rsidR="008874E6" w:rsidRPr="008874E6">
        <w:rPr>
          <w:rFonts w:ascii="Simplified Arabic" w:hAnsi="Simplified Arabic" w:cs="Simplified Arabic" w:hint="cs"/>
          <w:sz w:val="32"/>
          <w:szCs w:val="32"/>
          <w:rtl/>
          <w:lang w:bidi="ar-DZ"/>
        </w:rPr>
        <w:t>جسدي</w:t>
      </w:r>
      <w:r w:rsidR="00047260">
        <w:rPr>
          <w:rFonts w:ascii="Simplified Arabic" w:hAnsi="Simplified Arabic" w:cs="Simplified Arabic" w:hint="cs"/>
          <w:sz w:val="32"/>
          <w:szCs w:val="32"/>
          <w:rtl/>
          <w:lang w:bidi="ar-DZ"/>
        </w:rPr>
        <w:t>ة</w:t>
      </w:r>
      <w:r w:rsidR="008874E6" w:rsidRPr="008874E6">
        <w:rPr>
          <w:rFonts w:ascii="Simplified Arabic" w:hAnsi="Simplified Arabic" w:cs="Simplified Arabic" w:hint="cs"/>
          <w:sz w:val="32"/>
          <w:szCs w:val="32"/>
          <w:rtl/>
          <w:lang w:bidi="ar-DZ"/>
        </w:rPr>
        <w:t xml:space="preserve"> و المعنوي</w:t>
      </w:r>
      <w:r w:rsidR="00047260">
        <w:rPr>
          <w:rFonts w:ascii="Simplified Arabic" w:hAnsi="Simplified Arabic" w:cs="Simplified Arabic" w:hint="cs"/>
          <w:sz w:val="32"/>
          <w:szCs w:val="32"/>
          <w:rtl/>
          <w:lang w:bidi="ar-DZ"/>
        </w:rPr>
        <w:t>ة</w:t>
      </w:r>
      <w:r w:rsidR="008874E6" w:rsidRPr="008874E6">
        <w:rPr>
          <w:rFonts w:ascii="Simplified Arabic" w:hAnsi="Simplified Arabic" w:cs="Simplified Arabic" w:hint="cs"/>
          <w:sz w:val="32"/>
          <w:szCs w:val="32"/>
          <w:rtl/>
          <w:lang w:bidi="ar-DZ"/>
        </w:rPr>
        <w:t xml:space="preserve"> القائم</w:t>
      </w:r>
      <w:r w:rsidR="00047260">
        <w:rPr>
          <w:rFonts w:ascii="Simplified Arabic" w:hAnsi="Simplified Arabic" w:cs="Simplified Arabic" w:hint="cs"/>
          <w:sz w:val="32"/>
          <w:szCs w:val="32"/>
          <w:rtl/>
          <w:lang w:bidi="ar-DZ"/>
        </w:rPr>
        <w:t>ة</w:t>
      </w:r>
      <w:r w:rsidR="008874E6" w:rsidRPr="008874E6">
        <w:rPr>
          <w:rFonts w:ascii="Simplified Arabic" w:hAnsi="Simplified Arabic" w:cs="Simplified Arabic" w:hint="cs"/>
          <w:sz w:val="32"/>
          <w:szCs w:val="32"/>
          <w:rtl/>
          <w:lang w:bidi="ar-DZ"/>
        </w:rPr>
        <w:t xml:space="preserve"> سواء من </w:t>
      </w:r>
      <w:r w:rsidR="00811ECC" w:rsidRPr="008874E6">
        <w:rPr>
          <w:rFonts w:ascii="Simplified Arabic" w:hAnsi="Simplified Arabic" w:cs="Simplified Arabic" w:hint="cs"/>
          <w:sz w:val="32"/>
          <w:szCs w:val="32"/>
          <w:rtl/>
          <w:lang w:bidi="ar-DZ"/>
        </w:rPr>
        <w:t>الأصول</w:t>
      </w:r>
      <w:r w:rsidR="008874E6" w:rsidRPr="008874E6">
        <w:rPr>
          <w:rFonts w:ascii="Simplified Arabic" w:hAnsi="Simplified Arabic" w:cs="Simplified Arabic" w:hint="cs"/>
          <w:sz w:val="32"/>
          <w:szCs w:val="32"/>
          <w:rtl/>
          <w:lang w:bidi="ar-DZ"/>
        </w:rPr>
        <w:t xml:space="preserve"> على  الفروع </w:t>
      </w:r>
      <w:r w:rsidR="00811ECC" w:rsidRPr="008874E6">
        <w:rPr>
          <w:rFonts w:ascii="Simplified Arabic" w:hAnsi="Simplified Arabic" w:cs="Simplified Arabic" w:hint="cs"/>
          <w:sz w:val="32"/>
          <w:szCs w:val="32"/>
          <w:rtl/>
          <w:lang w:bidi="ar-DZ"/>
        </w:rPr>
        <w:t>أو</w:t>
      </w:r>
      <w:r w:rsidR="008874E6" w:rsidRPr="008874E6">
        <w:rPr>
          <w:rFonts w:ascii="Simplified Arabic" w:hAnsi="Simplified Arabic" w:cs="Simplified Arabic" w:hint="cs"/>
          <w:sz w:val="32"/>
          <w:szCs w:val="32"/>
          <w:rtl/>
          <w:lang w:bidi="ar-DZ"/>
        </w:rPr>
        <w:t xml:space="preserve"> من الفروع على </w:t>
      </w:r>
      <w:r w:rsidR="00811ECC" w:rsidRPr="008874E6">
        <w:rPr>
          <w:rFonts w:ascii="Simplified Arabic" w:hAnsi="Simplified Arabic" w:cs="Simplified Arabic" w:hint="cs"/>
          <w:sz w:val="32"/>
          <w:szCs w:val="32"/>
          <w:rtl/>
          <w:lang w:bidi="ar-DZ"/>
        </w:rPr>
        <w:t>الأصول</w:t>
      </w:r>
      <w:r w:rsidR="008874E6" w:rsidRPr="008874E6">
        <w:rPr>
          <w:rFonts w:ascii="Simplified Arabic" w:hAnsi="Simplified Arabic" w:cs="Simplified Arabic" w:hint="cs"/>
          <w:sz w:val="32"/>
          <w:szCs w:val="32"/>
          <w:rtl/>
          <w:lang w:bidi="ar-DZ"/>
        </w:rPr>
        <w:t xml:space="preserve"> كما شدد في تسليط العقوبات ، ومن جهة </w:t>
      </w:r>
      <w:r w:rsidR="00811ECC" w:rsidRPr="008874E6">
        <w:rPr>
          <w:rFonts w:ascii="Simplified Arabic" w:hAnsi="Simplified Arabic" w:cs="Simplified Arabic" w:hint="cs"/>
          <w:sz w:val="32"/>
          <w:szCs w:val="32"/>
          <w:rtl/>
          <w:lang w:bidi="ar-DZ"/>
        </w:rPr>
        <w:t>أخرى</w:t>
      </w:r>
      <w:r w:rsidR="008874E6" w:rsidRPr="008874E6">
        <w:rPr>
          <w:rFonts w:ascii="Simplified Arabic" w:hAnsi="Simplified Arabic" w:cs="Simplified Arabic" w:hint="cs"/>
          <w:sz w:val="32"/>
          <w:szCs w:val="32"/>
          <w:rtl/>
          <w:lang w:bidi="ar-DZ"/>
        </w:rPr>
        <w:t xml:space="preserve"> فقد  راعى مصلحة </w:t>
      </w:r>
      <w:r w:rsidR="00811ECC" w:rsidRPr="008874E6">
        <w:rPr>
          <w:rFonts w:ascii="Simplified Arabic" w:hAnsi="Simplified Arabic" w:cs="Simplified Arabic" w:hint="cs"/>
          <w:sz w:val="32"/>
          <w:szCs w:val="32"/>
          <w:rtl/>
          <w:lang w:bidi="ar-DZ"/>
        </w:rPr>
        <w:t>الأسرة</w:t>
      </w:r>
      <w:r w:rsidR="008874E6" w:rsidRPr="008874E6">
        <w:rPr>
          <w:rFonts w:ascii="Simplified Arabic" w:hAnsi="Simplified Arabic" w:cs="Simplified Arabic" w:hint="cs"/>
          <w:sz w:val="32"/>
          <w:szCs w:val="32"/>
          <w:rtl/>
          <w:lang w:bidi="ar-DZ"/>
        </w:rPr>
        <w:t xml:space="preserve"> وكيانها من التصدع والانفكاك وقدمها على مصل</w:t>
      </w:r>
      <w:r w:rsidR="003D1690">
        <w:rPr>
          <w:rFonts w:ascii="Simplified Arabic" w:hAnsi="Simplified Arabic" w:cs="Simplified Arabic" w:hint="cs"/>
          <w:sz w:val="32"/>
          <w:szCs w:val="32"/>
          <w:rtl/>
          <w:lang w:bidi="ar-DZ"/>
        </w:rPr>
        <w:t>ح</w:t>
      </w:r>
      <w:r w:rsidR="008874E6" w:rsidRPr="008874E6">
        <w:rPr>
          <w:rFonts w:ascii="Simplified Arabic" w:hAnsi="Simplified Arabic" w:cs="Simplified Arabic" w:hint="cs"/>
          <w:sz w:val="32"/>
          <w:szCs w:val="32"/>
          <w:rtl/>
          <w:lang w:bidi="ar-DZ"/>
        </w:rPr>
        <w:t xml:space="preserve">ة المجتمع . </w:t>
      </w:r>
    </w:p>
    <w:p w14:paraId="08F987B5" w14:textId="77777777" w:rsidR="008874E6" w:rsidRPr="008874E6" w:rsidRDefault="003D1690" w:rsidP="008874E6">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وعليه فقد توصلنا</w:t>
      </w:r>
      <w:r w:rsidR="008874E6" w:rsidRPr="008874E6">
        <w:rPr>
          <w:rFonts w:ascii="Simplified Arabic" w:hAnsi="Simplified Arabic" w:cs="Simplified Arabic" w:hint="cs"/>
          <w:sz w:val="32"/>
          <w:szCs w:val="32"/>
          <w:rtl/>
          <w:lang w:bidi="ar-DZ"/>
        </w:rPr>
        <w:t xml:space="preserve"> في</w:t>
      </w:r>
      <w:r>
        <w:rPr>
          <w:rFonts w:ascii="Simplified Arabic" w:hAnsi="Simplified Arabic" w:cs="Simplified Arabic" w:hint="cs"/>
          <w:sz w:val="32"/>
          <w:szCs w:val="32"/>
          <w:rtl/>
          <w:lang w:bidi="ar-DZ"/>
        </w:rPr>
        <w:t xml:space="preserve"> دراستنا</w:t>
      </w:r>
      <w:r w:rsidR="008874E6" w:rsidRPr="008874E6">
        <w:rPr>
          <w:rFonts w:ascii="Simplified Arabic" w:hAnsi="Simplified Arabic" w:cs="Simplified Arabic" w:hint="cs"/>
          <w:sz w:val="32"/>
          <w:szCs w:val="32"/>
          <w:rtl/>
          <w:lang w:bidi="ar-DZ"/>
        </w:rPr>
        <w:t xml:space="preserve"> لموضوع الحماية الجنائية لضحايا ا</w:t>
      </w:r>
      <w:r>
        <w:rPr>
          <w:rFonts w:ascii="Simplified Arabic" w:hAnsi="Simplified Arabic" w:cs="Simplified Arabic" w:hint="cs"/>
          <w:sz w:val="32"/>
          <w:szCs w:val="32"/>
          <w:rtl/>
          <w:lang w:bidi="ar-DZ"/>
        </w:rPr>
        <w:t>ل</w:t>
      </w:r>
      <w:r w:rsidR="008874E6" w:rsidRPr="008874E6">
        <w:rPr>
          <w:rFonts w:ascii="Simplified Arabic" w:hAnsi="Simplified Arabic" w:cs="Simplified Arabic" w:hint="cs"/>
          <w:sz w:val="32"/>
          <w:szCs w:val="32"/>
          <w:rtl/>
          <w:lang w:bidi="ar-DZ"/>
        </w:rPr>
        <w:t xml:space="preserve">عنف </w:t>
      </w:r>
      <w:r w:rsidR="00811ECC" w:rsidRPr="008874E6">
        <w:rPr>
          <w:rFonts w:ascii="Simplified Arabic" w:hAnsi="Simplified Arabic" w:cs="Simplified Arabic" w:hint="cs"/>
          <w:sz w:val="32"/>
          <w:szCs w:val="32"/>
          <w:rtl/>
          <w:lang w:bidi="ar-DZ"/>
        </w:rPr>
        <w:t>الأسري</w:t>
      </w:r>
      <w:r w:rsidR="008874E6" w:rsidRPr="008874E6">
        <w:rPr>
          <w:rFonts w:ascii="Simplified Arabic" w:hAnsi="Simplified Arabic" w:cs="Simplified Arabic" w:hint="cs"/>
          <w:sz w:val="32"/>
          <w:szCs w:val="32"/>
          <w:rtl/>
          <w:lang w:bidi="ar-DZ"/>
        </w:rPr>
        <w:t xml:space="preserve"> </w:t>
      </w:r>
      <w:r w:rsidR="00811ECC" w:rsidRPr="008874E6">
        <w:rPr>
          <w:rFonts w:ascii="Simplified Arabic" w:hAnsi="Simplified Arabic" w:cs="Simplified Arabic" w:hint="cs"/>
          <w:sz w:val="32"/>
          <w:szCs w:val="32"/>
          <w:rtl/>
          <w:lang w:bidi="ar-DZ"/>
        </w:rPr>
        <w:t>إلى</w:t>
      </w:r>
      <w:r w:rsidR="00357AC5">
        <w:rPr>
          <w:rFonts w:ascii="Simplified Arabic" w:hAnsi="Simplified Arabic" w:cs="Simplified Arabic" w:hint="cs"/>
          <w:sz w:val="32"/>
          <w:szCs w:val="32"/>
          <w:rtl/>
          <w:lang w:bidi="ar-DZ"/>
        </w:rPr>
        <w:t xml:space="preserve"> مجموعة من النتائج والاقتراحات</w:t>
      </w:r>
      <w:r>
        <w:rPr>
          <w:rFonts w:ascii="Simplified Arabic" w:hAnsi="Simplified Arabic" w:cs="Simplified Arabic" w:hint="cs"/>
          <w:sz w:val="32"/>
          <w:szCs w:val="32"/>
          <w:rtl/>
          <w:lang w:bidi="ar-DZ"/>
        </w:rPr>
        <w:t xml:space="preserve"> و هي كالتالي:</w:t>
      </w:r>
    </w:p>
    <w:p w14:paraId="67D7E904" w14:textId="77777777" w:rsidR="001E7499" w:rsidRPr="00357AC5" w:rsidRDefault="008874E6" w:rsidP="00357AC5">
      <w:pPr>
        <w:bidi/>
        <w:rPr>
          <w:rFonts w:ascii="Simplified Arabic" w:hAnsi="Simplified Arabic" w:cs="Simplified Arabic"/>
          <w:b/>
          <w:bCs/>
          <w:sz w:val="32"/>
          <w:szCs w:val="32"/>
          <w:lang w:bidi="ar-DZ"/>
        </w:rPr>
      </w:pPr>
      <w:r w:rsidRPr="001F7AB8">
        <w:rPr>
          <w:rFonts w:ascii="Simplified Arabic" w:hAnsi="Simplified Arabic" w:cs="Simplified Arabic" w:hint="cs"/>
          <w:b/>
          <w:bCs/>
          <w:sz w:val="32"/>
          <w:szCs w:val="32"/>
          <w:rtl/>
          <w:lang w:bidi="ar-DZ"/>
        </w:rPr>
        <w:t xml:space="preserve">النتائج </w:t>
      </w:r>
      <w:r w:rsidR="00811ECC" w:rsidRPr="001F7AB8">
        <w:rPr>
          <w:rFonts w:ascii="Simplified Arabic" w:hAnsi="Simplified Arabic" w:cs="Simplified Arabic" w:hint="cs"/>
          <w:b/>
          <w:bCs/>
          <w:sz w:val="32"/>
          <w:szCs w:val="32"/>
          <w:rtl/>
          <w:lang w:bidi="ar-DZ"/>
        </w:rPr>
        <w:t>:</w:t>
      </w:r>
      <w:r w:rsidR="001E7499" w:rsidRPr="00357AC5">
        <w:rPr>
          <w:rFonts w:ascii="Simplified Arabic" w:hAnsi="Simplified Arabic" w:cs="Simplified Arabic" w:hint="cs"/>
          <w:sz w:val="32"/>
          <w:szCs w:val="32"/>
          <w:rtl/>
          <w:lang w:bidi="ar-DZ"/>
        </w:rPr>
        <w:t xml:space="preserve"> </w:t>
      </w:r>
    </w:p>
    <w:p w14:paraId="61133C7B" w14:textId="77777777" w:rsidR="009D4D86" w:rsidRDefault="009D4D86" w:rsidP="000E1BCD">
      <w:pPr>
        <w:pStyle w:val="Paragraphedeliste"/>
        <w:numPr>
          <w:ilvl w:val="0"/>
          <w:numId w:val="59"/>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تتميز جرائم العنف الأسري على غيرها من جرائم العنف</w:t>
      </w:r>
      <w:r w:rsidR="00E30F00">
        <w:rPr>
          <w:rFonts w:ascii="Simplified Arabic" w:hAnsi="Simplified Arabic" w:cs="Simplified Arabic" w:hint="cs"/>
          <w:sz w:val="32"/>
          <w:szCs w:val="32"/>
          <w:rtl/>
          <w:lang w:bidi="ar-DZ"/>
        </w:rPr>
        <w:t xml:space="preserve"> بالعلاقة أو صلة القرابة </w:t>
      </w:r>
      <w:r w:rsidR="000E1BCD">
        <w:rPr>
          <w:rFonts w:ascii="Simplified Arabic" w:hAnsi="Simplified Arabic" w:cs="Simplified Arabic" w:hint="cs"/>
          <w:sz w:val="32"/>
          <w:szCs w:val="32"/>
          <w:rtl/>
          <w:lang w:bidi="ar-DZ"/>
        </w:rPr>
        <w:t>التي</w:t>
      </w:r>
      <w:r>
        <w:rPr>
          <w:rFonts w:ascii="Simplified Arabic" w:hAnsi="Simplified Arabic" w:cs="Simplified Arabic" w:hint="cs"/>
          <w:sz w:val="32"/>
          <w:szCs w:val="32"/>
          <w:rtl/>
          <w:lang w:bidi="ar-DZ"/>
        </w:rPr>
        <w:t xml:space="preserve"> تربط الجاني بالمجني عليه</w:t>
      </w:r>
      <w:r w:rsidR="000E1BCD">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sidR="000E1BCD">
        <w:rPr>
          <w:rFonts w:ascii="Simplified Arabic" w:hAnsi="Simplified Arabic" w:cs="Simplified Arabic" w:hint="cs"/>
          <w:sz w:val="32"/>
          <w:szCs w:val="32"/>
          <w:rtl/>
          <w:lang w:bidi="ar-DZ"/>
        </w:rPr>
        <w:t>ولهذا تعتبر من اشد العنف خطرا .</w:t>
      </w:r>
    </w:p>
    <w:p w14:paraId="3A042874" w14:textId="77777777" w:rsidR="009D4D86" w:rsidRDefault="001E7499" w:rsidP="009D4D86">
      <w:pPr>
        <w:pStyle w:val="Paragraphedeliste"/>
        <w:numPr>
          <w:ilvl w:val="0"/>
          <w:numId w:val="59"/>
        </w:numPr>
        <w:bidi/>
        <w:rPr>
          <w:rFonts w:ascii="Simplified Arabic" w:hAnsi="Simplified Arabic" w:cs="Simplified Arabic"/>
          <w:sz w:val="32"/>
          <w:szCs w:val="32"/>
          <w:lang w:bidi="ar-DZ"/>
        </w:rPr>
      </w:pPr>
      <w:r w:rsidRPr="009D4D86">
        <w:rPr>
          <w:rFonts w:ascii="Simplified Arabic" w:hAnsi="Simplified Arabic" w:cs="Simplified Arabic" w:hint="cs"/>
          <w:sz w:val="32"/>
          <w:szCs w:val="32"/>
          <w:rtl/>
          <w:lang w:bidi="ar-DZ"/>
        </w:rPr>
        <w:t>تتعدد جرائم العنف الأسري وتتنوع وكلها تترك اثر بليغ في الأسرة والمجتمع ككل، و للحد منه أدرج المشرع عقوبات مختلفة على ا</w:t>
      </w:r>
      <w:r w:rsidR="00E30F00">
        <w:rPr>
          <w:rFonts w:ascii="Simplified Arabic" w:hAnsi="Simplified Arabic" w:cs="Simplified Arabic" w:hint="cs"/>
          <w:sz w:val="32"/>
          <w:szCs w:val="32"/>
          <w:rtl/>
          <w:lang w:bidi="ar-DZ"/>
        </w:rPr>
        <w:t xml:space="preserve">لعديد من الأفعال والجرائم التي </w:t>
      </w:r>
      <w:r w:rsidRPr="009D4D86">
        <w:rPr>
          <w:rFonts w:ascii="Simplified Arabic" w:hAnsi="Simplified Arabic" w:cs="Simplified Arabic" w:hint="cs"/>
          <w:sz w:val="32"/>
          <w:szCs w:val="32"/>
          <w:rtl/>
          <w:lang w:bidi="ar-DZ"/>
        </w:rPr>
        <w:t xml:space="preserve">تمس بالأسرة، </w:t>
      </w:r>
      <w:r w:rsidR="009D4D86">
        <w:rPr>
          <w:rFonts w:ascii="Simplified Arabic" w:hAnsi="Simplified Arabic" w:cs="Simplified Arabic" w:hint="cs"/>
          <w:sz w:val="32"/>
          <w:szCs w:val="32"/>
          <w:rtl/>
          <w:lang w:bidi="ar-DZ"/>
        </w:rPr>
        <w:t>حيث خصص عقوبة الإعدام لمرتكب جريمة قتل الأصول اعتبارا منه أنها ظرف مشدد .</w:t>
      </w:r>
    </w:p>
    <w:p w14:paraId="4C90C7F3" w14:textId="77777777" w:rsidR="00AC47B5" w:rsidRDefault="001E7499" w:rsidP="009D4D86">
      <w:pPr>
        <w:pStyle w:val="Paragraphedeliste"/>
        <w:numPr>
          <w:ilvl w:val="0"/>
          <w:numId w:val="59"/>
        </w:numPr>
        <w:bidi/>
        <w:rPr>
          <w:rFonts w:ascii="Simplified Arabic" w:hAnsi="Simplified Arabic" w:cs="Simplified Arabic"/>
          <w:sz w:val="32"/>
          <w:szCs w:val="32"/>
          <w:lang w:bidi="ar-DZ"/>
        </w:rPr>
      </w:pPr>
      <w:r w:rsidRPr="009D4D86">
        <w:rPr>
          <w:rFonts w:ascii="Simplified Arabic" w:hAnsi="Simplified Arabic" w:cs="Simplified Arabic" w:hint="cs"/>
          <w:sz w:val="32"/>
          <w:szCs w:val="32"/>
          <w:rtl/>
          <w:lang w:bidi="ar-DZ"/>
        </w:rPr>
        <w:t>الجرائم الأخلاقية كالزنا، الاغتصاب، الفاح</w:t>
      </w:r>
      <w:r w:rsidR="00357AC5" w:rsidRPr="009D4D86">
        <w:rPr>
          <w:rFonts w:ascii="Simplified Arabic" w:hAnsi="Simplified Arabic" w:cs="Simplified Arabic" w:hint="cs"/>
          <w:sz w:val="32"/>
          <w:szCs w:val="32"/>
          <w:rtl/>
          <w:lang w:bidi="ar-DZ"/>
        </w:rPr>
        <w:t xml:space="preserve">شة بين ذوي المحارم </w:t>
      </w:r>
      <w:r w:rsidRPr="009D4D86">
        <w:rPr>
          <w:rFonts w:ascii="Simplified Arabic" w:hAnsi="Simplified Arabic" w:cs="Simplified Arabic" w:hint="cs"/>
          <w:sz w:val="32"/>
          <w:szCs w:val="32"/>
          <w:rtl/>
          <w:lang w:bidi="ar-DZ"/>
        </w:rPr>
        <w:t xml:space="preserve"> تعد أكثر الجرائم فتكا بالأسرة ومقوماتها نظرا لما تخلفه من زعزعة الثقة بين إفرادها والقضا</w:t>
      </w:r>
      <w:r w:rsidR="00FC6EDF" w:rsidRPr="009D4D86">
        <w:rPr>
          <w:rFonts w:ascii="Simplified Arabic" w:hAnsi="Simplified Arabic" w:cs="Simplified Arabic" w:hint="cs"/>
          <w:sz w:val="32"/>
          <w:szCs w:val="32"/>
          <w:rtl/>
          <w:lang w:bidi="ar-DZ"/>
        </w:rPr>
        <w:t>ء على أواصر المحبة والمودة فيها</w:t>
      </w:r>
    </w:p>
    <w:p w14:paraId="69539F00" w14:textId="77777777" w:rsidR="000E1BCD" w:rsidRDefault="000E1BCD" w:rsidP="000E1BCD">
      <w:pPr>
        <w:pStyle w:val="Paragraphedeliste"/>
        <w:numPr>
          <w:ilvl w:val="0"/>
          <w:numId w:val="59"/>
        </w:numPr>
        <w:bidi/>
        <w:rPr>
          <w:rFonts w:ascii="Simplified Arabic" w:hAnsi="Simplified Arabic" w:cs="Simplified Arabic"/>
          <w:sz w:val="32"/>
          <w:szCs w:val="32"/>
          <w:lang w:bidi="ar-DZ"/>
        </w:rPr>
      </w:pPr>
      <w:r w:rsidRPr="00FC6EDF">
        <w:rPr>
          <w:rFonts w:ascii="Simplified Arabic" w:hAnsi="Simplified Arabic" w:cs="Simplified Arabic" w:hint="cs"/>
          <w:sz w:val="32"/>
          <w:szCs w:val="32"/>
          <w:rtl/>
          <w:lang w:bidi="ar-DZ"/>
        </w:rPr>
        <w:t>تبني مجموعة من الآليات الشرطية للوقاية من هذه الجرائم كالقيام بحملات توعوية حول مخاطر العنف الأسري</w:t>
      </w:r>
      <w:r>
        <w:rPr>
          <w:rFonts w:ascii="Simplified Arabic" w:hAnsi="Simplified Arabic" w:cs="Simplified Arabic" w:hint="cs"/>
          <w:sz w:val="32"/>
          <w:szCs w:val="32"/>
          <w:rtl/>
          <w:lang w:bidi="ar-DZ"/>
        </w:rPr>
        <w:t>.</w:t>
      </w:r>
      <w:r w:rsidRPr="00FC6EDF">
        <w:rPr>
          <w:rFonts w:ascii="Simplified Arabic" w:hAnsi="Simplified Arabic" w:cs="Simplified Arabic" w:hint="cs"/>
          <w:sz w:val="32"/>
          <w:szCs w:val="32"/>
          <w:rtl/>
          <w:lang w:bidi="ar-DZ"/>
        </w:rPr>
        <w:t xml:space="preserve"> </w:t>
      </w:r>
    </w:p>
    <w:p w14:paraId="4807A827" w14:textId="77777777" w:rsidR="000E1BCD" w:rsidRPr="000E1BCD" w:rsidRDefault="000E1BCD" w:rsidP="000E1BCD">
      <w:pPr>
        <w:bidi/>
        <w:rPr>
          <w:rFonts w:ascii="Simplified Arabic" w:hAnsi="Simplified Arabic" w:cs="Simplified Arabic"/>
          <w:sz w:val="32"/>
          <w:szCs w:val="32"/>
          <w:rtl/>
          <w:lang w:bidi="ar-DZ"/>
        </w:rPr>
      </w:pPr>
    </w:p>
    <w:p w14:paraId="68CAC23F" w14:textId="77777777" w:rsidR="000E1BCD" w:rsidRPr="000E1BCD" w:rsidRDefault="000E1BCD" w:rsidP="000E1BCD">
      <w:pPr>
        <w:bidi/>
        <w:rPr>
          <w:rFonts w:ascii="Simplified Arabic" w:hAnsi="Simplified Arabic" w:cs="Simplified Arabic"/>
          <w:sz w:val="32"/>
          <w:szCs w:val="32"/>
          <w:rtl/>
          <w:lang w:bidi="ar-DZ"/>
        </w:rPr>
        <w:sectPr w:rsidR="000E1BCD" w:rsidRPr="000E1BCD" w:rsidSect="0065575C">
          <w:pgSz w:w="11906" w:h="16838"/>
          <w:pgMar w:top="1440" w:right="1800" w:bottom="1440" w:left="1800" w:header="708" w:footer="708" w:gutter="0"/>
          <w:cols w:space="708"/>
          <w:titlePg/>
          <w:docGrid w:linePitch="360"/>
        </w:sectPr>
      </w:pPr>
    </w:p>
    <w:p w14:paraId="458AE22C" w14:textId="77777777" w:rsidR="00FC6EDF" w:rsidRPr="00FC6EDF" w:rsidRDefault="009D4D86" w:rsidP="009D4D86">
      <w:pPr>
        <w:pStyle w:val="Paragraphedeliste"/>
        <w:numPr>
          <w:ilvl w:val="0"/>
          <w:numId w:val="59"/>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اتخاذ الشرطة لتدابير ضبطية في مواجهة العنف </w:t>
      </w:r>
      <w:r w:rsidRPr="009D4D86">
        <w:rPr>
          <w:rFonts w:ascii="Simplified Arabic" w:hAnsi="Simplified Arabic" w:cs="Simplified Arabic" w:hint="cs"/>
          <w:sz w:val="32"/>
          <w:szCs w:val="32"/>
          <w:rtl/>
          <w:lang w:bidi="ar-DZ"/>
        </w:rPr>
        <w:t>الأسري كا</w:t>
      </w:r>
      <w:r>
        <w:rPr>
          <w:rFonts w:ascii="Simplified Arabic" w:hAnsi="Simplified Arabic" w:cs="Simplified Arabic" w:hint="cs"/>
          <w:sz w:val="32"/>
          <w:szCs w:val="32"/>
          <w:rtl/>
          <w:lang w:bidi="ar-DZ"/>
        </w:rPr>
        <w:t>لانتقال فورا إلى مصرح الجريمة ومع</w:t>
      </w:r>
      <w:r w:rsidRPr="009D4D86">
        <w:rPr>
          <w:rFonts w:ascii="Simplified Arabic" w:hAnsi="Simplified Arabic" w:cs="Simplified Arabic" w:hint="cs"/>
          <w:sz w:val="32"/>
          <w:szCs w:val="32"/>
          <w:rtl/>
          <w:lang w:bidi="ar-DZ"/>
        </w:rPr>
        <w:t xml:space="preserve"> على مكان الجريمة وأثارها</w:t>
      </w:r>
      <w:r>
        <w:rPr>
          <w:rFonts w:ascii="Simplified Arabic" w:hAnsi="Simplified Arabic" w:cs="Simplified Arabic" w:hint="cs"/>
          <w:sz w:val="32"/>
          <w:szCs w:val="32"/>
          <w:rtl/>
          <w:lang w:bidi="ar-DZ"/>
        </w:rPr>
        <w:t>.</w:t>
      </w:r>
    </w:p>
    <w:p w14:paraId="7C13926A" w14:textId="77777777" w:rsidR="00DA42AF" w:rsidRDefault="00DA42AF" w:rsidP="00CB727D">
      <w:pPr>
        <w:pStyle w:val="Paragraphedeliste"/>
        <w:numPr>
          <w:ilvl w:val="0"/>
          <w:numId w:val="59"/>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تقيد جرائم الإهمال الأسري و جريمة الزنا بالشكوى من طرف الضحية لتحريك الدعوى العمومية من قبل النيابة العامة، وصفح الضحية يضع حدا للمتابعة الجزائية في هذا النوع من الجرائم .</w:t>
      </w:r>
    </w:p>
    <w:p w14:paraId="15E4E3F2" w14:textId="77777777" w:rsidR="00DA42AF" w:rsidRPr="00DA42AF" w:rsidRDefault="00F437DF" w:rsidP="00F437DF">
      <w:pPr>
        <w:pStyle w:val="Paragraphedeliste"/>
        <w:numPr>
          <w:ilvl w:val="0"/>
          <w:numId w:val="59"/>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وضع</w:t>
      </w:r>
      <w:r w:rsidR="008874E6" w:rsidRPr="008874E6">
        <w:rPr>
          <w:rFonts w:ascii="Simplified Arabic" w:hAnsi="Simplified Arabic" w:cs="Simplified Arabic" w:hint="cs"/>
          <w:sz w:val="32"/>
          <w:szCs w:val="32"/>
          <w:rtl/>
          <w:lang w:bidi="ar-DZ"/>
        </w:rPr>
        <w:t xml:space="preserve"> الوساطة</w:t>
      </w:r>
      <w:r>
        <w:rPr>
          <w:rFonts w:ascii="Simplified Arabic" w:hAnsi="Simplified Arabic" w:cs="Simplified Arabic" w:hint="cs"/>
          <w:sz w:val="32"/>
          <w:szCs w:val="32"/>
          <w:rtl/>
          <w:lang w:bidi="ar-DZ"/>
        </w:rPr>
        <w:t xml:space="preserve"> </w:t>
      </w:r>
      <w:r w:rsidRPr="008874E6">
        <w:rPr>
          <w:rFonts w:ascii="Simplified Arabic" w:hAnsi="Simplified Arabic" w:cs="Simplified Arabic" w:hint="cs"/>
          <w:sz w:val="32"/>
          <w:szCs w:val="32"/>
          <w:rtl/>
          <w:lang w:bidi="ar-DZ"/>
        </w:rPr>
        <w:t>الجزائية</w:t>
      </w:r>
      <w:r>
        <w:rPr>
          <w:rFonts w:ascii="Simplified Arabic" w:hAnsi="Simplified Arabic" w:cs="Simplified Arabic" w:hint="cs"/>
          <w:sz w:val="32"/>
          <w:szCs w:val="32"/>
          <w:rtl/>
          <w:lang w:bidi="ar-DZ"/>
        </w:rPr>
        <w:t xml:space="preserve"> كإجراء ألي فعال</w:t>
      </w:r>
      <w:r w:rsidR="008874E6" w:rsidRPr="008874E6">
        <w:rPr>
          <w:rFonts w:ascii="Simplified Arabic" w:hAnsi="Simplified Arabic" w:cs="Simplified Arabic" w:hint="cs"/>
          <w:sz w:val="32"/>
          <w:szCs w:val="32"/>
          <w:rtl/>
          <w:lang w:bidi="ar-DZ"/>
        </w:rPr>
        <w:t xml:space="preserve"> في حماية الأسرة، لان إقرار الوساطة كوسيلة بديلة لحل النزاع وديا في جرائم العنف الأسري يساهم في الحفاظ على الروابط الأسرية. </w:t>
      </w:r>
    </w:p>
    <w:p w14:paraId="09098313" w14:textId="77777777" w:rsidR="008874E6" w:rsidRPr="00DA42AF" w:rsidRDefault="008874E6" w:rsidP="008874E6">
      <w:pPr>
        <w:bidi/>
        <w:rPr>
          <w:rFonts w:ascii="Simplified Arabic" w:hAnsi="Simplified Arabic" w:cs="Simplified Arabic"/>
          <w:b/>
          <w:bCs/>
          <w:sz w:val="32"/>
          <w:szCs w:val="32"/>
          <w:rtl/>
          <w:lang w:bidi="ar-DZ"/>
        </w:rPr>
      </w:pPr>
      <w:r w:rsidRPr="00DA42AF">
        <w:rPr>
          <w:rFonts w:ascii="Simplified Arabic" w:hAnsi="Simplified Arabic" w:cs="Simplified Arabic" w:hint="cs"/>
          <w:b/>
          <w:bCs/>
          <w:sz w:val="32"/>
          <w:szCs w:val="32"/>
          <w:rtl/>
          <w:lang w:bidi="ar-DZ"/>
        </w:rPr>
        <w:t>الاقتراحات</w:t>
      </w:r>
      <w:r w:rsidR="00811ECC" w:rsidRPr="00DA42AF">
        <w:rPr>
          <w:rFonts w:ascii="Simplified Arabic" w:hAnsi="Simplified Arabic" w:cs="Simplified Arabic" w:hint="cs"/>
          <w:b/>
          <w:bCs/>
          <w:sz w:val="32"/>
          <w:szCs w:val="32"/>
          <w:rtl/>
          <w:lang w:bidi="ar-DZ"/>
        </w:rPr>
        <w:t>:</w:t>
      </w:r>
      <w:r w:rsidRPr="00DA42AF">
        <w:rPr>
          <w:rFonts w:ascii="Simplified Arabic" w:hAnsi="Simplified Arabic" w:cs="Simplified Arabic" w:hint="cs"/>
          <w:b/>
          <w:bCs/>
          <w:sz w:val="32"/>
          <w:szCs w:val="32"/>
          <w:rtl/>
          <w:lang w:bidi="ar-DZ"/>
        </w:rPr>
        <w:t xml:space="preserve"> </w:t>
      </w:r>
    </w:p>
    <w:p w14:paraId="4CF6204E" w14:textId="77777777" w:rsidR="00E30F00" w:rsidRDefault="00E30F00" w:rsidP="00E30F00">
      <w:pPr>
        <w:pStyle w:val="Paragraphedeliste"/>
        <w:numPr>
          <w:ilvl w:val="0"/>
          <w:numId w:val="60"/>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تشريع قوانين خاصة تنظم مسالة العنف الأسري</w:t>
      </w:r>
      <w:r w:rsidR="003552E6">
        <w:rPr>
          <w:rFonts w:ascii="Simplified Arabic" w:hAnsi="Simplified Arabic" w:cs="Simplified Arabic" w:hint="cs"/>
          <w:sz w:val="32"/>
          <w:szCs w:val="32"/>
          <w:rtl/>
          <w:lang w:bidi="ar-DZ"/>
        </w:rPr>
        <w:t xml:space="preserve"> في الجزائر، حيث نعطي مثلا بجريمة الزنا، فالقانون الوضعي لا يعاقب جريمة الزنا الا في حالة توافر قيام رابطة زوجية صحيحة لاحد مرتكبي هذه الجريمة، في ما عدا فهو مباح ولا يقع تحت طائلة القانون و ليس فيه سواء الخروج عن الاداب العامة ، وعليه فنأمل من المشرع ان يرجع الا الشريعة في الخكم على  في هذا المجال.</w:t>
      </w:r>
    </w:p>
    <w:p w14:paraId="19423737" w14:textId="77777777" w:rsidR="00E30F00" w:rsidRDefault="00E30F00" w:rsidP="00E30F00">
      <w:pPr>
        <w:pStyle w:val="Paragraphedeliste"/>
        <w:numPr>
          <w:ilvl w:val="0"/>
          <w:numId w:val="60"/>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تشديد</w:t>
      </w:r>
      <w:r w:rsidR="003D1690">
        <w:rPr>
          <w:rFonts w:ascii="Simplified Arabic" w:hAnsi="Simplified Arabic" w:cs="Simplified Arabic" w:hint="cs"/>
          <w:sz w:val="32"/>
          <w:szCs w:val="32"/>
          <w:rtl/>
          <w:lang w:bidi="ar-DZ"/>
        </w:rPr>
        <w:t xml:space="preserve"> العقوبات المترتبة على جناة جرائم العنف الأسري. </w:t>
      </w:r>
    </w:p>
    <w:p w14:paraId="1C4CFB85" w14:textId="77777777" w:rsidR="00E30F00" w:rsidRDefault="00E30F00" w:rsidP="00E30F00">
      <w:pPr>
        <w:pStyle w:val="Paragraphedeliste"/>
        <w:numPr>
          <w:ilvl w:val="0"/>
          <w:numId w:val="60"/>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ضرورة إنشاء محاكم مختصة للنظر في جرائم العنف داخل الأسرة.</w:t>
      </w:r>
    </w:p>
    <w:p w14:paraId="5059DC2E" w14:textId="77777777" w:rsidR="008874E6" w:rsidRPr="008874E6" w:rsidRDefault="008874E6" w:rsidP="00C643AB">
      <w:pPr>
        <w:pStyle w:val="Paragraphedeliste"/>
        <w:numPr>
          <w:ilvl w:val="0"/>
          <w:numId w:val="60"/>
        </w:numPr>
        <w:bidi/>
        <w:rPr>
          <w:rFonts w:ascii="Simplified Arabic" w:hAnsi="Simplified Arabic" w:cs="Simplified Arabic"/>
          <w:sz w:val="32"/>
          <w:szCs w:val="32"/>
          <w:lang w:bidi="ar-DZ"/>
        </w:rPr>
      </w:pPr>
      <w:r w:rsidRPr="008874E6">
        <w:rPr>
          <w:rFonts w:ascii="Simplified Arabic" w:hAnsi="Simplified Arabic" w:cs="Simplified Arabic" w:hint="cs"/>
          <w:sz w:val="32"/>
          <w:szCs w:val="32"/>
          <w:rtl/>
          <w:lang w:bidi="ar-DZ"/>
        </w:rPr>
        <w:t xml:space="preserve">بالرجوع إلى جريمة عدم تسديد النفقة ومدى تفشي الظاهرة وارتفاع وتيرتها في المحاكم الجزائرية، أضحى لازما على المشرع الجزائري تشديد العقوبات المقررة لها. </w:t>
      </w:r>
    </w:p>
    <w:p w14:paraId="2260B9C3" w14:textId="77777777" w:rsidR="008874E6" w:rsidRPr="008874E6" w:rsidRDefault="008874E6" w:rsidP="00CB727D">
      <w:pPr>
        <w:pStyle w:val="Paragraphedeliste"/>
        <w:numPr>
          <w:ilvl w:val="0"/>
          <w:numId w:val="60"/>
        </w:numPr>
        <w:bidi/>
        <w:rPr>
          <w:rFonts w:ascii="Simplified Arabic" w:hAnsi="Simplified Arabic" w:cs="Simplified Arabic"/>
          <w:sz w:val="32"/>
          <w:szCs w:val="32"/>
          <w:lang w:bidi="ar-DZ"/>
        </w:rPr>
      </w:pPr>
      <w:r w:rsidRPr="008874E6">
        <w:rPr>
          <w:rFonts w:ascii="Simplified Arabic" w:hAnsi="Simplified Arabic" w:cs="Simplified Arabic" w:hint="cs"/>
          <w:sz w:val="32"/>
          <w:szCs w:val="32"/>
          <w:rtl/>
          <w:lang w:bidi="ar-DZ"/>
        </w:rPr>
        <w:lastRenderedPageBreak/>
        <w:t>القيام بحملات توعية لشباب المقبلين على الزواج وذلك من اجل توعيتهم بالمسؤولية التي تنتج عن عقد الزواج من واجبات مدية ومعنوية اتجاه بعضهم البعض.</w:t>
      </w:r>
    </w:p>
    <w:p w14:paraId="73C33AA3" w14:textId="77777777" w:rsidR="008874E6" w:rsidRPr="008874E6" w:rsidRDefault="008874E6" w:rsidP="00CB727D">
      <w:pPr>
        <w:pStyle w:val="Paragraphedeliste"/>
        <w:numPr>
          <w:ilvl w:val="0"/>
          <w:numId w:val="60"/>
        </w:numPr>
        <w:bidi/>
        <w:rPr>
          <w:rFonts w:ascii="Simplified Arabic" w:hAnsi="Simplified Arabic" w:cs="Simplified Arabic"/>
          <w:sz w:val="32"/>
          <w:szCs w:val="32"/>
          <w:lang w:bidi="ar-DZ"/>
        </w:rPr>
      </w:pPr>
      <w:r w:rsidRPr="008874E6">
        <w:rPr>
          <w:rFonts w:ascii="Simplified Arabic" w:hAnsi="Simplified Arabic" w:cs="Simplified Arabic" w:hint="cs"/>
          <w:sz w:val="32"/>
          <w:szCs w:val="32"/>
          <w:rtl/>
          <w:lang w:bidi="ar-DZ"/>
        </w:rPr>
        <w:t>ضرورة رفع الحصانة العائلية في جرائم الأموال الواقعة بين الأصول والفروع كون ذلك ويؤدي إلى الانحراف وارتكاب جرائم اشد خطورة .</w:t>
      </w:r>
    </w:p>
    <w:p w14:paraId="23AD8663" w14:textId="77777777" w:rsidR="008874E6" w:rsidRPr="008874E6" w:rsidRDefault="008874E6" w:rsidP="00CB727D">
      <w:pPr>
        <w:pStyle w:val="Paragraphedeliste"/>
        <w:numPr>
          <w:ilvl w:val="0"/>
          <w:numId w:val="60"/>
        </w:numPr>
        <w:bidi/>
        <w:rPr>
          <w:rFonts w:ascii="Simplified Arabic" w:hAnsi="Simplified Arabic" w:cs="Simplified Arabic"/>
          <w:sz w:val="32"/>
          <w:szCs w:val="32"/>
          <w:rtl/>
          <w:lang w:bidi="ar-DZ"/>
        </w:rPr>
      </w:pPr>
      <w:r w:rsidRPr="008874E6">
        <w:rPr>
          <w:rFonts w:ascii="Simplified Arabic" w:hAnsi="Simplified Arabic" w:cs="Simplified Arabic" w:hint="cs"/>
          <w:sz w:val="32"/>
          <w:szCs w:val="32"/>
          <w:rtl/>
          <w:lang w:bidi="ar-DZ"/>
        </w:rPr>
        <w:t>ضرورة تفعيل عقوبة الإعدام في جرائم العنف الأسري الخطيرة كقتل الأصول والفروع والاغتصاب وغيرها .</w:t>
      </w:r>
    </w:p>
    <w:p w14:paraId="53095184" w14:textId="77777777" w:rsidR="00553A08" w:rsidRDefault="00553A08" w:rsidP="00AC47B5">
      <w:pPr>
        <w:tabs>
          <w:tab w:val="left" w:pos="5478"/>
        </w:tabs>
        <w:rPr>
          <w:rFonts w:ascii="Sakkal Majalla" w:hAnsi="Sakkal Majalla" w:cs="Sakkal Majalla"/>
          <w:sz w:val="32"/>
          <w:szCs w:val="32"/>
          <w:lang w:val="en-US" w:bidi="ar-DZ"/>
        </w:rPr>
        <w:sectPr w:rsidR="00553A08" w:rsidSect="0065575C">
          <w:pgSz w:w="11906" w:h="16838"/>
          <w:pgMar w:top="1440" w:right="1800" w:bottom="1440" w:left="1800" w:header="708" w:footer="708" w:gutter="0"/>
          <w:cols w:space="708"/>
          <w:titlePg/>
          <w:docGrid w:linePitch="360"/>
        </w:sectPr>
      </w:pPr>
    </w:p>
    <w:p w14:paraId="27890EB8" w14:textId="77777777" w:rsidR="003A6BEC" w:rsidRDefault="00000000" w:rsidP="008E218A">
      <w:pPr>
        <w:bidi/>
        <w:rPr>
          <w:rFonts w:asciiTheme="minorBidi" w:hAnsiTheme="minorBidi"/>
          <w:color w:val="222222"/>
          <w:shd w:val="clear" w:color="auto" w:fill="FFFFFF"/>
          <w:lang w:val="en-US"/>
        </w:rPr>
        <w:sectPr w:rsidR="003A6BEC" w:rsidSect="0065575C">
          <w:headerReference w:type="first" r:id="rId34"/>
          <w:pgSz w:w="11906" w:h="16838"/>
          <w:pgMar w:top="1440" w:right="1800" w:bottom="1440" w:left="1800" w:header="708" w:footer="708" w:gutter="0"/>
          <w:cols w:space="708"/>
          <w:titlePg/>
          <w:docGrid w:linePitch="360"/>
        </w:sectPr>
      </w:pPr>
      <w:r>
        <w:rPr>
          <w:rFonts w:ascii="Simplified Arabic" w:hAnsi="Simplified Arabic" w:cs="Simplified Arabic"/>
          <w:b/>
          <w:bCs/>
          <w:noProof/>
          <w:sz w:val="32"/>
          <w:szCs w:val="32"/>
        </w:rPr>
        <w:lastRenderedPageBreak/>
        <w:pict w14:anchorId="68257E7A">
          <v:shape id="_x0000_s2107" type="#_x0000_t202" style="position:absolute;left:0;text-align:left;margin-left:-6.3pt;margin-top:140.1pt;width:424.2pt;height:352.2pt;z-index:251704320" stroked="f">
            <v:textbox style="mso-next-textbox:#_x0000_s2107">
              <w:txbxContent>
                <w:p w14:paraId="1BD24567" w14:textId="77777777" w:rsidR="004218DE" w:rsidRPr="008E218A" w:rsidRDefault="004218DE" w:rsidP="008E218A">
                  <w:pPr>
                    <w:jc w:val="center"/>
                    <w:rPr>
                      <w:sz w:val="200"/>
                      <w:szCs w:val="200"/>
                    </w:rPr>
                  </w:pPr>
                  <w:r w:rsidRPr="008E218A">
                    <w:rPr>
                      <w:rFonts w:hint="cs"/>
                      <w:sz w:val="200"/>
                      <w:szCs w:val="200"/>
                      <w:rtl/>
                      <w:lang w:bidi="ar-DZ"/>
                    </w:rPr>
                    <w:t>الملخص</w:t>
                  </w:r>
                </w:p>
              </w:txbxContent>
            </v:textbox>
          </v:shape>
        </w:pict>
      </w:r>
      <w:r>
        <w:rPr>
          <w:rFonts w:ascii="Simplified Arabic" w:hAnsi="Simplified Arabic" w:cs="Simplified Arabic"/>
          <w:b/>
          <w:bCs/>
          <w:noProof/>
          <w:sz w:val="32"/>
          <w:szCs w:val="32"/>
        </w:rPr>
        <w:pict w14:anchorId="01720BFB">
          <v:shape id="_x0000_s2106" type="#_x0000_t202" style="position:absolute;left:0;text-align:left;margin-left:-86.1pt;margin-top:-56.45pt;width:581.85pt;height:823.15pt;z-index:251703296" stroked="f">
            <v:textbox style="mso-next-textbox:#_x0000_s2106">
              <w:txbxContent>
                <w:p w14:paraId="35901AEB" w14:textId="77777777" w:rsidR="004218DE" w:rsidRDefault="004218DE">
                  <w:r w:rsidRPr="008E218A">
                    <w:rPr>
                      <w:noProof/>
                    </w:rPr>
                    <w:drawing>
                      <wp:inline distT="0" distB="0" distL="0" distR="0" wp14:anchorId="7847B9F4" wp14:editId="72B5BDF9">
                        <wp:extent cx="6964680" cy="10249602"/>
                        <wp:effectExtent l="19050" t="0" r="7620" b="0"/>
                        <wp:docPr id="10" name="Image 0" descr="df68c029-e11b-499e-b023-fc41483f73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f68c029-e11b-499e-b023-fc41483f7301.jpeg"/>
                                <pic:cNvPicPr/>
                              </pic:nvPicPr>
                              <pic:blipFill>
                                <a:blip r:embed="rId22"/>
                                <a:stretch>
                                  <a:fillRect/>
                                </a:stretch>
                              </pic:blipFill>
                              <pic:spPr>
                                <a:xfrm>
                                  <a:off x="0" y="0"/>
                                  <a:ext cx="6964680" cy="10249602"/>
                                </a:xfrm>
                                <a:prstGeom prst="rect">
                                  <a:avLst/>
                                </a:prstGeom>
                              </pic:spPr>
                            </pic:pic>
                          </a:graphicData>
                        </a:graphic>
                      </wp:inline>
                    </w:drawing>
                  </w:r>
                </w:p>
              </w:txbxContent>
            </v:textbox>
          </v:shape>
        </w:pict>
      </w:r>
      <w:r w:rsidR="00553A08" w:rsidRPr="006225D8">
        <w:rPr>
          <w:rFonts w:ascii="Simplified Arabic" w:hAnsi="Simplified Arabic" w:cs="Simplified Arabic" w:hint="cs"/>
          <w:b/>
          <w:bCs/>
          <w:sz w:val="32"/>
          <w:szCs w:val="32"/>
          <w:rtl/>
          <w:lang w:bidi="ar-DZ"/>
        </w:rPr>
        <w:t>:</w:t>
      </w:r>
      <w:r w:rsidR="00553A08" w:rsidRPr="006225D8">
        <w:rPr>
          <w:rFonts w:asciiTheme="minorBidi" w:hAnsiTheme="minorBidi"/>
          <w:color w:val="222222"/>
          <w:shd w:val="clear" w:color="auto" w:fill="FFFFFF"/>
          <w:lang w:val="en-US"/>
        </w:rPr>
        <w:t xml:space="preserve"> </w:t>
      </w:r>
    </w:p>
    <w:p w14:paraId="5006738C" w14:textId="77777777" w:rsidR="00E22D1B" w:rsidRDefault="000E1BCD" w:rsidP="000E1BCD">
      <w:pPr>
        <w:bidi/>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lastRenderedPageBreak/>
        <w:t xml:space="preserve">  </w:t>
      </w:r>
      <w:r w:rsidR="00E22D1B">
        <w:rPr>
          <w:rFonts w:ascii="Simplified Arabic" w:hAnsi="Simplified Arabic" w:cs="Simplified Arabic" w:hint="cs"/>
          <w:b/>
          <w:bCs/>
          <w:sz w:val="32"/>
          <w:szCs w:val="32"/>
          <w:rtl/>
          <w:lang w:val="en-US" w:bidi="ar-DZ"/>
        </w:rPr>
        <w:t>ملخص</w:t>
      </w:r>
      <w:r>
        <w:rPr>
          <w:rFonts w:ascii="Simplified Arabic" w:hAnsi="Simplified Arabic" w:cs="Simplified Arabic" w:hint="cs"/>
          <w:b/>
          <w:bCs/>
          <w:sz w:val="32"/>
          <w:szCs w:val="32"/>
          <w:rtl/>
          <w:lang w:val="en-US" w:bidi="ar-DZ"/>
        </w:rPr>
        <w:t xml:space="preserve"> </w:t>
      </w:r>
      <w:r w:rsidR="00E22D1B">
        <w:rPr>
          <w:rFonts w:ascii="Simplified Arabic" w:hAnsi="Simplified Arabic" w:cs="Simplified Arabic" w:hint="cs"/>
          <w:b/>
          <w:bCs/>
          <w:sz w:val="32"/>
          <w:szCs w:val="32"/>
          <w:rtl/>
          <w:lang w:val="en-US" w:bidi="ar-DZ"/>
        </w:rPr>
        <w:t>:</w:t>
      </w:r>
    </w:p>
    <w:p w14:paraId="228B9F5F" w14:textId="77777777" w:rsidR="003A6BEC" w:rsidRDefault="000E1BCD" w:rsidP="00E22D1B">
      <w:pPr>
        <w:bidi/>
        <w:rPr>
          <w:rFonts w:ascii="Simplified Arabic" w:hAnsi="Simplified Arabic" w:cs="Simplified Arabic"/>
          <w:sz w:val="32"/>
          <w:szCs w:val="32"/>
          <w:rtl/>
          <w:lang w:bidi="ar-DZ"/>
        </w:rPr>
      </w:pPr>
      <w:r>
        <w:rPr>
          <w:rFonts w:ascii="Simplified Arabic" w:hAnsi="Simplified Arabic" w:cs="Simplified Arabic" w:hint="cs"/>
          <w:b/>
          <w:bCs/>
          <w:sz w:val="32"/>
          <w:szCs w:val="32"/>
          <w:rtl/>
          <w:lang w:val="en-US" w:bidi="ar-DZ"/>
        </w:rPr>
        <w:t xml:space="preserve">  </w:t>
      </w:r>
      <w:r w:rsidR="003A6BEC">
        <w:rPr>
          <w:rFonts w:ascii="Simplified Arabic" w:hAnsi="Simplified Arabic" w:cs="Simplified Arabic" w:hint="cs"/>
          <w:sz w:val="32"/>
          <w:szCs w:val="32"/>
          <w:rtl/>
          <w:lang w:bidi="ar-DZ"/>
        </w:rPr>
        <w:t xml:space="preserve">يتمحور موضوع دراستنا حول الحماية الجنائية الإجرائية لضحايا العنف الأسري، حيث تعتبر جرائم العنف الأسري من الجرائم الأكثر انتشارا والتي تمس بنية المجتمع، وباعتبار الأسرة اللبنة الأساسية لبنائه، فقد أحاطها المشرع الجزائري بحماية قانونية تضمن استقرارها وتمسكها. ومن خلال موضوع دراستنا فقد حاولنا تصليط الضوء عن جرائم العنف الأسري والتطرق </w:t>
      </w:r>
      <w:r w:rsidR="00BB6FCF">
        <w:rPr>
          <w:rFonts w:ascii="Simplified Arabic" w:hAnsi="Simplified Arabic" w:cs="Simplified Arabic" w:hint="cs"/>
          <w:sz w:val="32"/>
          <w:szCs w:val="32"/>
          <w:rtl/>
          <w:lang w:bidi="ar-DZ"/>
        </w:rPr>
        <w:t>إلى</w:t>
      </w:r>
      <w:r w:rsidR="003A6BEC">
        <w:rPr>
          <w:rFonts w:ascii="Simplified Arabic" w:hAnsi="Simplified Arabic" w:cs="Simplified Arabic" w:hint="cs"/>
          <w:sz w:val="32"/>
          <w:szCs w:val="32"/>
          <w:rtl/>
          <w:lang w:bidi="ar-DZ"/>
        </w:rPr>
        <w:t xml:space="preserve"> عناصر كل جريمة  والآليات المتبعة لمكافحة هذه الجرائم في التشريع الجزائري من تدابير وقائية وآليات جزائية للحد منها</w:t>
      </w:r>
      <w:r w:rsidR="00E22D1B">
        <w:rPr>
          <w:rFonts w:ascii="Simplified Arabic" w:hAnsi="Simplified Arabic" w:cs="Simplified Arabic" w:hint="cs"/>
          <w:sz w:val="32"/>
          <w:szCs w:val="32"/>
          <w:rtl/>
          <w:lang w:bidi="ar-DZ"/>
        </w:rPr>
        <w:t xml:space="preserve"> </w:t>
      </w:r>
    </w:p>
    <w:p w14:paraId="616DCD5C" w14:textId="77777777" w:rsidR="00E22D1B" w:rsidRPr="00E22D1B" w:rsidRDefault="00E22D1B" w:rsidP="00E22D1B">
      <w:pPr>
        <w:bidi/>
        <w:rPr>
          <w:rFonts w:ascii="Simplified Arabic" w:hAnsi="Simplified Arabic" w:cs="Simplified Arabic"/>
          <w:b/>
          <w:bCs/>
          <w:sz w:val="32"/>
          <w:szCs w:val="32"/>
          <w:rtl/>
          <w:lang w:bidi="ar-DZ"/>
        </w:rPr>
      </w:pPr>
      <w:r w:rsidRPr="00E22D1B">
        <w:rPr>
          <w:rFonts w:ascii="Simplified Arabic" w:hAnsi="Simplified Arabic" w:cs="Simplified Arabic" w:hint="cs"/>
          <w:b/>
          <w:bCs/>
          <w:sz w:val="32"/>
          <w:szCs w:val="32"/>
          <w:rtl/>
          <w:lang w:bidi="ar-DZ"/>
        </w:rPr>
        <w:t xml:space="preserve">الترجمة باللغة الانجليزية </w:t>
      </w:r>
      <w:r>
        <w:rPr>
          <w:rFonts w:ascii="Simplified Arabic" w:hAnsi="Simplified Arabic" w:cs="Simplified Arabic" w:hint="cs"/>
          <w:b/>
          <w:bCs/>
          <w:sz w:val="32"/>
          <w:szCs w:val="32"/>
          <w:rtl/>
          <w:lang w:bidi="ar-DZ"/>
        </w:rPr>
        <w:t>:</w:t>
      </w:r>
    </w:p>
    <w:p w14:paraId="4C6C380F" w14:textId="77777777" w:rsidR="000E1BCD" w:rsidRPr="00354ECC" w:rsidRDefault="00354ECC" w:rsidP="000E1BCD">
      <w:pPr>
        <w:rPr>
          <w:rFonts w:ascii="Simplified Arabic" w:hAnsi="Simplified Arabic" w:cs="Simplified Arabic"/>
          <w:b/>
          <w:bCs/>
          <w:sz w:val="32"/>
          <w:szCs w:val="32"/>
          <w:rtl/>
          <w:lang w:val="en-US" w:bidi="ar-DZ"/>
        </w:rPr>
      </w:pPr>
      <w:r>
        <w:rPr>
          <w:rFonts w:ascii="Simplified Arabic" w:hAnsi="Simplified Arabic" w:cs="Simplified Arabic"/>
          <w:b/>
          <w:bCs/>
          <w:sz w:val="32"/>
          <w:szCs w:val="32"/>
          <w:lang w:bidi="ar-DZ"/>
        </w:rPr>
        <w:t>Summary</w:t>
      </w:r>
      <w:r>
        <w:rPr>
          <w:rFonts w:ascii="Simplified Arabic" w:hAnsi="Simplified Arabic" w:cs="Simplified Arabic" w:hint="cs"/>
          <w:b/>
          <w:bCs/>
          <w:sz w:val="32"/>
          <w:szCs w:val="32"/>
          <w:rtl/>
          <w:lang w:val="en-US" w:bidi="ar-DZ"/>
        </w:rPr>
        <w:t>:</w:t>
      </w:r>
    </w:p>
    <w:p w14:paraId="6EAF7807" w14:textId="77777777" w:rsidR="000E1BCD" w:rsidRDefault="003A6BEC" w:rsidP="008E218A">
      <w:pPr>
        <w:bidi/>
        <w:ind w:firstLine="708"/>
        <w:jc w:val="right"/>
        <w:rPr>
          <w:rFonts w:cstheme="minorHAnsi"/>
          <w:sz w:val="32"/>
          <w:szCs w:val="32"/>
          <w:lang w:val="en-US" w:bidi="ar-DZ"/>
        </w:rPr>
      </w:pPr>
      <w:r w:rsidRPr="00354ECC">
        <w:rPr>
          <w:rFonts w:cstheme="minorHAnsi"/>
          <w:color w:val="222222"/>
          <w:sz w:val="32"/>
          <w:szCs w:val="32"/>
          <w:shd w:val="clear" w:color="auto" w:fill="FFFFFF"/>
          <w:lang w:val="en-US"/>
        </w:rPr>
        <w:t>The subject of our study revolves around the procedural Criminal protection of victims of domestic violence, where the crimes of domestic violence are considered one of the most widespread crimes that affect the structure of society, and considering the family as the basic building block, the Algerian Legislature has surrounded it with legal protection that ensures its stability and adherence. Through the subject of our study, we have tried to shed light on the crimes of domestic violence and touch on the elements of each crime and the mechanisms used to combat these crimes in the Algerian legislation of preventive measures and penal mechanisms to reduce them</w:t>
      </w:r>
    </w:p>
    <w:p w14:paraId="5C9CA9EA" w14:textId="77777777" w:rsidR="000E1BCD" w:rsidRDefault="000E1BCD" w:rsidP="000E1BCD">
      <w:pPr>
        <w:bidi/>
        <w:rPr>
          <w:rFonts w:cstheme="minorHAnsi"/>
          <w:sz w:val="32"/>
          <w:szCs w:val="32"/>
          <w:lang w:val="en-US" w:bidi="ar-DZ"/>
        </w:rPr>
      </w:pPr>
    </w:p>
    <w:p w14:paraId="012F5C24" w14:textId="77777777" w:rsidR="00700F60" w:rsidRPr="000E1BCD" w:rsidRDefault="00700F60" w:rsidP="000E1BCD">
      <w:pPr>
        <w:bidi/>
        <w:rPr>
          <w:rFonts w:cstheme="minorHAnsi"/>
          <w:sz w:val="32"/>
          <w:szCs w:val="32"/>
          <w:lang w:val="en-US" w:bidi="ar-DZ"/>
        </w:rPr>
        <w:sectPr w:rsidR="00700F60" w:rsidRPr="000E1BCD" w:rsidSect="0065575C">
          <w:headerReference w:type="first" r:id="rId35"/>
          <w:pgSz w:w="11906" w:h="16838"/>
          <w:pgMar w:top="1440" w:right="1800" w:bottom="1440" w:left="1800" w:header="708" w:footer="708" w:gutter="0"/>
          <w:cols w:space="708"/>
          <w:titlePg/>
          <w:docGrid w:linePitch="360"/>
        </w:sectPr>
      </w:pPr>
    </w:p>
    <w:p w14:paraId="10EE744C" w14:textId="77777777" w:rsidR="00D43A92" w:rsidRDefault="00000000">
      <w:pPr>
        <w:rPr>
          <w:rFonts w:ascii="Sakkal Majalla" w:hAnsi="Sakkal Majalla" w:cs="Sakkal Majalla"/>
          <w:sz w:val="32"/>
          <w:szCs w:val="32"/>
          <w:rtl/>
          <w:lang w:val="en-US" w:bidi="ar-DZ"/>
        </w:rPr>
      </w:pPr>
      <w:r>
        <w:rPr>
          <w:rFonts w:ascii="Sakkal Majalla" w:hAnsi="Sakkal Majalla" w:cs="Sakkal Majalla"/>
          <w:noProof/>
          <w:sz w:val="32"/>
          <w:szCs w:val="32"/>
          <w:rtl/>
        </w:rPr>
        <w:lastRenderedPageBreak/>
        <w:pict w14:anchorId="0F4240C0">
          <v:shape id="_x0000_s2100" type="#_x0000_t202" style="position:absolute;margin-left:-83.8pt;margin-top:-65.8pt;width:580.95pt;height:826.75pt;z-index:251695104" stroked="f">
            <v:textbox style="mso-next-textbox:#_x0000_s2100">
              <w:txbxContent>
                <w:p w14:paraId="7561C08B" w14:textId="77777777" w:rsidR="004218DE" w:rsidRDefault="004218DE">
                  <w:pPr>
                    <w:rPr>
                      <w:lang w:bidi="ar-DZ"/>
                    </w:rPr>
                  </w:pPr>
                  <w:r w:rsidRPr="00700F60">
                    <w:rPr>
                      <w:noProof/>
                    </w:rPr>
                    <w:drawing>
                      <wp:inline distT="0" distB="0" distL="0" distR="0" wp14:anchorId="4145EEDF" wp14:editId="32E9ACC4">
                        <wp:extent cx="7183609" cy="10250033"/>
                        <wp:effectExtent l="19050" t="0" r="0" b="0"/>
                        <wp:docPr id="7" name="Image 0" descr="df68c029-e11b-499e-b023-fc41483f73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f68c029-e11b-499e-b023-fc41483f7301.jpeg"/>
                                <pic:cNvPicPr/>
                              </pic:nvPicPr>
                              <pic:blipFill>
                                <a:blip r:embed="rId22"/>
                                <a:stretch>
                                  <a:fillRect/>
                                </a:stretch>
                              </pic:blipFill>
                              <pic:spPr>
                                <a:xfrm>
                                  <a:off x="0" y="0"/>
                                  <a:ext cx="7183307" cy="10249602"/>
                                </a:xfrm>
                                <a:prstGeom prst="rect">
                                  <a:avLst/>
                                </a:prstGeom>
                              </pic:spPr>
                            </pic:pic>
                          </a:graphicData>
                        </a:graphic>
                      </wp:inline>
                    </w:drawing>
                  </w:r>
                </w:p>
              </w:txbxContent>
            </v:textbox>
          </v:shape>
        </w:pict>
      </w:r>
    </w:p>
    <w:p w14:paraId="26F04953" w14:textId="77777777" w:rsidR="00D43A92" w:rsidRDefault="00D43A92">
      <w:pPr>
        <w:rPr>
          <w:rFonts w:ascii="Sakkal Majalla" w:hAnsi="Sakkal Majalla" w:cs="Sakkal Majalla"/>
          <w:sz w:val="32"/>
          <w:szCs w:val="32"/>
          <w:rtl/>
          <w:lang w:val="en-US" w:bidi="ar-DZ"/>
        </w:rPr>
      </w:pPr>
    </w:p>
    <w:p w14:paraId="6B39BF97" w14:textId="77777777" w:rsidR="00D43A92" w:rsidRDefault="00D43A92">
      <w:pPr>
        <w:rPr>
          <w:rFonts w:ascii="Sakkal Majalla" w:hAnsi="Sakkal Majalla" w:cs="Sakkal Majalla"/>
          <w:sz w:val="32"/>
          <w:szCs w:val="32"/>
          <w:rtl/>
          <w:lang w:val="en-US" w:bidi="ar-DZ"/>
        </w:rPr>
      </w:pPr>
    </w:p>
    <w:p w14:paraId="21780286" w14:textId="77777777" w:rsidR="00D43A92" w:rsidRDefault="00D43A92">
      <w:pPr>
        <w:rPr>
          <w:rFonts w:ascii="Sakkal Majalla" w:hAnsi="Sakkal Majalla" w:cs="Sakkal Majalla"/>
          <w:sz w:val="32"/>
          <w:szCs w:val="32"/>
          <w:rtl/>
          <w:lang w:val="en-US" w:bidi="ar-DZ"/>
        </w:rPr>
      </w:pPr>
    </w:p>
    <w:p w14:paraId="140597E3" w14:textId="77777777" w:rsidR="00D43A92" w:rsidRDefault="00D43A92">
      <w:pPr>
        <w:rPr>
          <w:rFonts w:ascii="Sakkal Majalla" w:hAnsi="Sakkal Majalla" w:cs="Sakkal Majalla"/>
          <w:sz w:val="32"/>
          <w:szCs w:val="32"/>
          <w:rtl/>
          <w:lang w:val="en-US" w:bidi="ar-DZ"/>
        </w:rPr>
      </w:pPr>
    </w:p>
    <w:p w14:paraId="35A0A4B3" w14:textId="77777777" w:rsidR="00700F60" w:rsidRDefault="00000000" w:rsidP="006B4876">
      <w:pPr>
        <w:rPr>
          <w:rFonts w:ascii="Sakkal Majalla" w:hAnsi="Sakkal Majalla" w:cs="Sakkal Majalla"/>
          <w:sz w:val="32"/>
          <w:szCs w:val="32"/>
          <w:rtl/>
          <w:lang w:val="en-US" w:bidi="ar-DZ"/>
        </w:rPr>
        <w:sectPr w:rsidR="00700F60" w:rsidSect="0065575C">
          <w:headerReference w:type="first" r:id="rId36"/>
          <w:pgSz w:w="11906" w:h="16838"/>
          <w:pgMar w:top="1440" w:right="1800" w:bottom="1440" w:left="1800" w:header="708" w:footer="708" w:gutter="0"/>
          <w:cols w:space="708"/>
          <w:titlePg/>
          <w:docGrid w:linePitch="360"/>
        </w:sectPr>
      </w:pPr>
      <w:r>
        <w:rPr>
          <w:rFonts w:ascii="Sakkal Majalla" w:hAnsi="Sakkal Majalla" w:cs="Sakkal Majalla"/>
          <w:noProof/>
          <w:sz w:val="32"/>
          <w:szCs w:val="32"/>
          <w:rtl/>
        </w:rPr>
        <w:pict w14:anchorId="7BBAD1CD">
          <v:shape id="_x0000_s2101" type="#_x0000_t202" style="position:absolute;margin-left:-83.8pt;margin-top:26.25pt;width:580.95pt;height:263.25pt;z-index:251696128" stroked="f">
            <v:textbox style="mso-next-textbox:#_x0000_s2101">
              <w:txbxContent>
                <w:p w14:paraId="11945B54" w14:textId="77777777" w:rsidR="004218DE" w:rsidRPr="00700F60" w:rsidRDefault="004218DE" w:rsidP="006B4876">
                  <w:pPr>
                    <w:bidi/>
                    <w:spacing w:before="240" w:after="0"/>
                    <w:jc w:val="center"/>
                    <w:rPr>
                      <w:sz w:val="144"/>
                      <w:szCs w:val="144"/>
                      <w:lang w:bidi="ar-DZ"/>
                    </w:rPr>
                  </w:pPr>
                  <w:r w:rsidRPr="006B4876">
                    <w:rPr>
                      <w:rFonts w:hint="cs"/>
                      <w:sz w:val="144"/>
                      <w:szCs w:val="144"/>
                      <w:rtl/>
                      <w:lang w:bidi="ar-DZ"/>
                    </w:rPr>
                    <w:t>قائمة المصادر و المراجع</w:t>
                  </w:r>
                </w:p>
              </w:txbxContent>
            </v:textbox>
          </v:shape>
        </w:pict>
      </w:r>
    </w:p>
    <w:p w14:paraId="6EDB3A92" w14:textId="77777777" w:rsidR="006B4876" w:rsidRPr="00BC3D36" w:rsidRDefault="006B4876" w:rsidP="006B4876">
      <w:pPr>
        <w:bidi/>
        <w:rPr>
          <w:rFonts w:ascii="Simplified Arabic" w:hAnsi="Simplified Arabic" w:cs="Simplified Arabic"/>
          <w:b/>
          <w:bCs/>
          <w:sz w:val="32"/>
          <w:szCs w:val="32"/>
          <w:rtl/>
          <w:lang w:val="en-US" w:bidi="ar-DZ"/>
        </w:rPr>
      </w:pPr>
      <w:r w:rsidRPr="00BC3D36">
        <w:rPr>
          <w:rFonts w:ascii="Simplified Arabic" w:hAnsi="Simplified Arabic" w:cs="Simplified Arabic"/>
          <w:b/>
          <w:bCs/>
          <w:sz w:val="32"/>
          <w:szCs w:val="32"/>
          <w:rtl/>
          <w:lang w:val="en-US" w:bidi="ar-DZ"/>
        </w:rPr>
        <w:lastRenderedPageBreak/>
        <w:t>أولا – المصادر :</w:t>
      </w:r>
    </w:p>
    <w:p w14:paraId="6B62E12E" w14:textId="77777777" w:rsidR="006B4876" w:rsidRPr="00BC3D36" w:rsidRDefault="006B4876" w:rsidP="006B4876">
      <w:pPr>
        <w:pStyle w:val="Paragraphedeliste"/>
        <w:numPr>
          <w:ilvl w:val="0"/>
          <w:numId w:val="56"/>
        </w:numPr>
        <w:bidi/>
        <w:rPr>
          <w:rFonts w:ascii="Simplified Arabic" w:hAnsi="Simplified Arabic" w:cs="Simplified Arabic"/>
          <w:sz w:val="32"/>
          <w:szCs w:val="32"/>
          <w:lang w:val="en-US" w:bidi="ar-DZ"/>
        </w:rPr>
      </w:pPr>
      <w:r w:rsidRPr="00BC3D36">
        <w:rPr>
          <w:rFonts w:ascii="Simplified Arabic" w:hAnsi="Simplified Arabic" w:cs="Simplified Arabic"/>
          <w:sz w:val="32"/>
          <w:szCs w:val="32"/>
          <w:rtl/>
          <w:lang w:val="en-US" w:bidi="ar-DZ"/>
        </w:rPr>
        <w:t xml:space="preserve">القران الكريم </w:t>
      </w:r>
    </w:p>
    <w:p w14:paraId="4B65A283" w14:textId="77777777" w:rsidR="006B4876" w:rsidRDefault="006B4876" w:rsidP="006B4876">
      <w:pPr>
        <w:bidi/>
        <w:rPr>
          <w:rFonts w:ascii="Simplified Arabic" w:hAnsi="Simplified Arabic" w:cs="Simplified Arabic"/>
          <w:b/>
          <w:bCs/>
          <w:sz w:val="32"/>
          <w:szCs w:val="32"/>
          <w:rtl/>
          <w:lang w:val="en-US" w:bidi="ar-DZ"/>
        </w:rPr>
      </w:pPr>
      <w:r w:rsidRPr="00BC3D36">
        <w:rPr>
          <w:rFonts w:ascii="Simplified Arabic" w:hAnsi="Simplified Arabic" w:cs="Simplified Arabic"/>
          <w:b/>
          <w:bCs/>
          <w:sz w:val="32"/>
          <w:szCs w:val="32"/>
          <w:rtl/>
          <w:lang w:val="en-US" w:bidi="ar-DZ"/>
        </w:rPr>
        <w:t>ثانيا – المراجع :</w:t>
      </w:r>
    </w:p>
    <w:p w14:paraId="15185EB9" w14:textId="77777777" w:rsidR="001F7AB8" w:rsidRDefault="001F7AB8" w:rsidP="001F7AB8">
      <w:pPr>
        <w:pStyle w:val="Paragraphedeliste"/>
        <w:numPr>
          <w:ilvl w:val="0"/>
          <w:numId w:val="61"/>
        </w:numPr>
        <w:bidi/>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الدساتير:</w:t>
      </w:r>
    </w:p>
    <w:p w14:paraId="62F69E98" w14:textId="77777777" w:rsidR="001F7AB8" w:rsidRPr="001F7AB8" w:rsidRDefault="001F7AB8" w:rsidP="008E218A">
      <w:pPr>
        <w:pStyle w:val="Paragraphedeliste"/>
        <w:numPr>
          <w:ilvl w:val="0"/>
          <w:numId w:val="56"/>
        </w:numPr>
        <w:bidi/>
        <w:rPr>
          <w:rFonts w:ascii="Simplified Arabic" w:hAnsi="Simplified Arabic" w:cs="Simplified Arabic"/>
          <w:b/>
          <w:bCs/>
          <w:sz w:val="32"/>
          <w:szCs w:val="32"/>
          <w:rtl/>
          <w:lang w:val="en-US" w:bidi="ar-DZ"/>
        </w:rPr>
      </w:pPr>
      <w:r w:rsidRPr="001F7AB8">
        <w:rPr>
          <w:rFonts w:ascii="Simplified Arabic" w:hAnsi="Simplified Arabic" w:cs="Simplified Arabic" w:hint="cs"/>
          <w:sz w:val="32"/>
          <w:szCs w:val="32"/>
          <w:rtl/>
          <w:lang w:val="en-US" w:bidi="ar-DZ"/>
        </w:rPr>
        <w:t>دستور</w:t>
      </w:r>
      <w:r w:rsidR="001564BF">
        <w:rPr>
          <w:rFonts w:ascii="Simplified Arabic" w:hAnsi="Simplified Arabic" w:cs="Simplified Arabic" w:hint="cs"/>
          <w:sz w:val="32"/>
          <w:szCs w:val="32"/>
          <w:rtl/>
          <w:lang w:val="en-US" w:bidi="ar-DZ"/>
        </w:rPr>
        <w:t>2020 الصادر المؤرخ في 30 ديسمبر 2020 الموافق لـ15جمادى الأولى1442 ،الجريدة الرسمية للجمه</w:t>
      </w:r>
      <w:r w:rsidR="0052536F">
        <w:rPr>
          <w:rFonts w:ascii="Simplified Arabic" w:hAnsi="Simplified Arabic" w:cs="Simplified Arabic" w:hint="cs"/>
          <w:sz w:val="32"/>
          <w:szCs w:val="32"/>
          <w:rtl/>
          <w:lang w:val="en-US" w:bidi="ar-DZ"/>
        </w:rPr>
        <w:t>و</w:t>
      </w:r>
      <w:r w:rsidR="001564BF">
        <w:rPr>
          <w:rFonts w:ascii="Simplified Arabic" w:hAnsi="Simplified Arabic" w:cs="Simplified Arabic" w:hint="cs"/>
          <w:sz w:val="32"/>
          <w:szCs w:val="32"/>
          <w:rtl/>
          <w:lang w:val="en-US" w:bidi="ar-DZ"/>
        </w:rPr>
        <w:t xml:space="preserve">رية الجزائرية ، العدد 82 </w:t>
      </w:r>
      <w:r w:rsidR="0052536F">
        <w:rPr>
          <w:rFonts w:ascii="Simplified Arabic" w:hAnsi="Simplified Arabic" w:cs="Simplified Arabic" w:hint="cs"/>
          <w:sz w:val="32"/>
          <w:szCs w:val="32"/>
          <w:rtl/>
          <w:lang w:val="en-US" w:bidi="ar-DZ"/>
        </w:rPr>
        <w:t>ا</w:t>
      </w:r>
      <w:r w:rsidR="008E218A">
        <w:rPr>
          <w:rFonts w:ascii="Simplified Arabic" w:hAnsi="Simplified Arabic" w:cs="Simplified Arabic" w:hint="cs"/>
          <w:sz w:val="32"/>
          <w:szCs w:val="32"/>
          <w:rtl/>
          <w:lang w:val="en-US" w:bidi="ar-DZ"/>
        </w:rPr>
        <w:t xml:space="preserve">لمؤرخة في </w:t>
      </w:r>
      <w:r w:rsidR="0052536F">
        <w:rPr>
          <w:rFonts w:ascii="Simplified Arabic" w:hAnsi="Simplified Arabic" w:cs="Simplified Arabic" w:hint="cs"/>
          <w:sz w:val="32"/>
          <w:szCs w:val="32"/>
          <w:rtl/>
          <w:lang w:val="en-US" w:bidi="ar-DZ"/>
        </w:rPr>
        <w:t>بتاريخ 15 جمادى الاولى عام 1442 الموافق لـ 30 ديسمبر 2020</w:t>
      </w:r>
    </w:p>
    <w:p w14:paraId="2A2F20AF" w14:textId="77777777" w:rsidR="006B4876" w:rsidRPr="00BC3D36" w:rsidRDefault="006B4876" w:rsidP="008E218A">
      <w:pPr>
        <w:pStyle w:val="Paragraphedeliste"/>
        <w:numPr>
          <w:ilvl w:val="0"/>
          <w:numId w:val="61"/>
        </w:numPr>
        <w:bidi/>
        <w:rPr>
          <w:rFonts w:ascii="Simplified Arabic" w:hAnsi="Simplified Arabic" w:cs="Simplified Arabic"/>
          <w:b/>
          <w:bCs/>
          <w:sz w:val="32"/>
          <w:szCs w:val="32"/>
          <w:lang w:val="en-US" w:bidi="ar-DZ"/>
        </w:rPr>
      </w:pPr>
      <w:r w:rsidRPr="00BC3D36">
        <w:rPr>
          <w:rFonts w:ascii="Simplified Arabic" w:hAnsi="Simplified Arabic" w:cs="Simplified Arabic"/>
          <w:b/>
          <w:bCs/>
          <w:sz w:val="32"/>
          <w:szCs w:val="32"/>
          <w:rtl/>
          <w:lang w:val="en-US" w:bidi="ar-DZ"/>
        </w:rPr>
        <w:t>القوان</w:t>
      </w:r>
      <w:r w:rsidR="008E218A">
        <w:rPr>
          <w:rFonts w:ascii="Simplified Arabic" w:hAnsi="Simplified Arabic" w:cs="Simplified Arabic"/>
          <w:b/>
          <w:bCs/>
          <w:sz w:val="32"/>
          <w:szCs w:val="32"/>
          <w:rtl/>
          <w:lang w:val="en-US" w:bidi="ar-DZ"/>
        </w:rPr>
        <w:t>ين</w:t>
      </w:r>
      <w:r w:rsidR="008E218A">
        <w:rPr>
          <w:rFonts w:ascii="Simplified Arabic" w:hAnsi="Simplified Arabic" w:cs="Simplified Arabic" w:hint="cs"/>
          <w:b/>
          <w:bCs/>
          <w:sz w:val="32"/>
          <w:szCs w:val="32"/>
          <w:rtl/>
          <w:lang w:val="en-US" w:bidi="ar-DZ"/>
        </w:rPr>
        <w:t xml:space="preserve"> و الأوامر</w:t>
      </w:r>
      <w:r w:rsidRPr="00BC3D36">
        <w:rPr>
          <w:rFonts w:ascii="Simplified Arabic" w:hAnsi="Simplified Arabic" w:cs="Simplified Arabic"/>
          <w:b/>
          <w:bCs/>
          <w:sz w:val="32"/>
          <w:szCs w:val="32"/>
          <w:rtl/>
          <w:lang w:val="en-US" w:bidi="ar-DZ"/>
        </w:rPr>
        <w:t>:</w:t>
      </w:r>
    </w:p>
    <w:p w14:paraId="6D05AFE4" w14:textId="77777777" w:rsidR="0056614F" w:rsidRPr="0056614F" w:rsidRDefault="0056614F" w:rsidP="008E218A">
      <w:pPr>
        <w:pStyle w:val="Paragraphedeliste"/>
        <w:numPr>
          <w:ilvl w:val="0"/>
          <w:numId w:val="62"/>
        </w:numPr>
        <w:bidi/>
        <w:rPr>
          <w:rFonts w:ascii="Simplified Arabic" w:hAnsi="Simplified Arabic" w:cs="Simplified Arabic"/>
          <w:sz w:val="32"/>
          <w:szCs w:val="32"/>
          <w:lang w:val="en-US" w:bidi="ar-DZ"/>
        </w:rPr>
      </w:pPr>
      <w:r>
        <w:rPr>
          <w:rFonts w:ascii="Simplified Arabic" w:hAnsi="Simplified Arabic" w:cs="Simplified Arabic" w:hint="cs"/>
          <w:sz w:val="32"/>
          <w:szCs w:val="32"/>
          <w:rtl/>
          <w:lang w:bidi="ar-DZ"/>
        </w:rPr>
        <w:t>ا</w:t>
      </w:r>
      <w:r w:rsidRPr="0056614F">
        <w:rPr>
          <w:rFonts w:ascii="Simplified Arabic" w:hAnsi="Simplified Arabic" w:cs="Simplified Arabic"/>
          <w:sz w:val="32"/>
          <w:szCs w:val="32"/>
          <w:rtl/>
          <w:lang w:bidi="ar-DZ"/>
        </w:rPr>
        <w:t>لأمر 71-34  المؤرخ في 03 جويلية 1</w:t>
      </w:r>
      <w:r w:rsidR="008E218A">
        <w:rPr>
          <w:rFonts w:ascii="Simplified Arabic" w:hAnsi="Simplified Arabic" w:cs="Simplified Arabic"/>
          <w:sz w:val="32"/>
          <w:szCs w:val="32"/>
          <w:rtl/>
          <w:lang w:bidi="ar-DZ"/>
        </w:rPr>
        <w:t>971، المعدل الامر 66-156 ، و ال</w:t>
      </w:r>
      <w:r w:rsidR="008E218A">
        <w:rPr>
          <w:rFonts w:ascii="Simplified Arabic" w:hAnsi="Simplified Arabic" w:cs="Simplified Arabic" w:hint="cs"/>
          <w:sz w:val="32"/>
          <w:szCs w:val="32"/>
          <w:rtl/>
          <w:lang w:bidi="ar-DZ"/>
        </w:rPr>
        <w:t>م</w:t>
      </w:r>
      <w:r w:rsidRPr="0056614F">
        <w:rPr>
          <w:rFonts w:ascii="Simplified Arabic" w:hAnsi="Simplified Arabic" w:cs="Simplified Arabic"/>
          <w:sz w:val="32"/>
          <w:szCs w:val="32"/>
          <w:rtl/>
          <w:lang w:bidi="ar-DZ"/>
        </w:rPr>
        <w:t xml:space="preserve">تضمن قانون الاجراءات الجزائية ، الجريدة الرسمية ، العدد 46 ،  </w:t>
      </w:r>
      <w:r w:rsidR="008E218A">
        <w:rPr>
          <w:rFonts w:ascii="Simplified Arabic" w:hAnsi="Simplified Arabic" w:cs="Simplified Arabic" w:hint="cs"/>
          <w:sz w:val="32"/>
          <w:szCs w:val="32"/>
          <w:rtl/>
          <w:lang w:val="en-US" w:bidi="ar-DZ"/>
        </w:rPr>
        <w:t>المؤرخة</w:t>
      </w:r>
      <w:r w:rsidR="008E218A" w:rsidRPr="0056614F">
        <w:rPr>
          <w:rFonts w:ascii="Simplified Arabic" w:hAnsi="Simplified Arabic" w:cs="Simplified Arabic"/>
          <w:sz w:val="32"/>
          <w:szCs w:val="32"/>
          <w:rtl/>
          <w:lang w:bidi="ar-DZ"/>
        </w:rPr>
        <w:t xml:space="preserve"> </w:t>
      </w:r>
      <w:r w:rsidRPr="0056614F">
        <w:rPr>
          <w:rFonts w:ascii="Simplified Arabic" w:hAnsi="Simplified Arabic" w:cs="Simplified Arabic"/>
          <w:sz w:val="32"/>
          <w:szCs w:val="32"/>
          <w:rtl/>
          <w:lang w:bidi="ar-DZ"/>
        </w:rPr>
        <w:t>في 08 جويلية 1971</w:t>
      </w:r>
    </w:p>
    <w:p w14:paraId="0E39A143" w14:textId="77777777" w:rsidR="00B8093E" w:rsidRPr="00B8093E" w:rsidRDefault="00B8093E" w:rsidP="008E218A">
      <w:pPr>
        <w:pStyle w:val="Paragraphedeliste"/>
        <w:numPr>
          <w:ilvl w:val="0"/>
          <w:numId w:val="62"/>
        </w:numPr>
        <w:bidi/>
        <w:rPr>
          <w:rFonts w:ascii="Simplified Arabic" w:hAnsi="Simplified Arabic" w:cs="Simplified Arabic"/>
          <w:sz w:val="32"/>
          <w:szCs w:val="32"/>
          <w:lang w:val="en-US" w:bidi="ar-DZ"/>
        </w:rPr>
      </w:pPr>
      <w:r w:rsidRPr="00B8093E">
        <w:rPr>
          <w:rFonts w:ascii="Simplified Arabic" w:hAnsi="Simplified Arabic" w:cs="Simplified Arabic"/>
          <w:sz w:val="32"/>
          <w:szCs w:val="32"/>
          <w:rtl/>
          <w:lang w:bidi="ar-DZ"/>
        </w:rPr>
        <w:t>القانون رقم 06 – 22 المؤرخ في 29 ذي القعدة عام 1427 الموافق لـ 20 ديسمبر المعدل و المتمم لـ 66-156 المتضمن لقانون الاجراءات الجزائية  ، الجريمة الرسمية ، العدد84 ، ال</w:t>
      </w:r>
      <w:r w:rsidRPr="00B8093E">
        <w:rPr>
          <w:rFonts w:ascii="Simplified Arabic" w:hAnsi="Simplified Arabic" w:cs="Simplified Arabic" w:hint="cs"/>
          <w:sz w:val="32"/>
          <w:szCs w:val="32"/>
          <w:rtl/>
          <w:lang w:bidi="ar-DZ"/>
        </w:rPr>
        <w:t xml:space="preserve">مؤرخة في </w:t>
      </w:r>
      <w:r w:rsidRPr="00B8093E">
        <w:rPr>
          <w:rFonts w:ascii="Simplified Arabic" w:hAnsi="Simplified Arabic" w:cs="Simplified Arabic"/>
          <w:sz w:val="32"/>
          <w:szCs w:val="32"/>
          <w:rtl/>
          <w:lang w:bidi="ar-DZ"/>
        </w:rPr>
        <w:t>24 ديسمبر 2006</w:t>
      </w:r>
    </w:p>
    <w:p w14:paraId="53EC3C50" w14:textId="77777777" w:rsidR="00BA2076" w:rsidRPr="00C07F74" w:rsidRDefault="00BA2076" w:rsidP="00B8093E">
      <w:pPr>
        <w:pStyle w:val="Paragraphedeliste"/>
        <w:numPr>
          <w:ilvl w:val="0"/>
          <w:numId w:val="62"/>
        </w:numPr>
        <w:bidi/>
        <w:rPr>
          <w:rFonts w:ascii="Simplified Arabic" w:hAnsi="Simplified Arabic" w:cs="Simplified Arabic"/>
          <w:sz w:val="32"/>
          <w:szCs w:val="32"/>
          <w:lang w:val="en-US" w:bidi="ar-DZ"/>
        </w:rPr>
      </w:pPr>
      <w:r w:rsidRPr="00BA2076">
        <w:rPr>
          <w:rFonts w:ascii="Simplified Arabic" w:hAnsi="Simplified Arabic" w:cs="Simplified Arabic"/>
          <w:sz w:val="32"/>
          <w:szCs w:val="32"/>
          <w:rtl/>
          <w:lang w:bidi="ar-DZ"/>
        </w:rPr>
        <w:t>القانون رقم 14-01 المؤرخ في 4 ربيع ا</w:t>
      </w:r>
      <w:r w:rsidR="0052536F">
        <w:rPr>
          <w:rFonts w:ascii="Simplified Arabic" w:hAnsi="Simplified Arabic" w:cs="Simplified Arabic"/>
          <w:sz w:val="32"/>
          <w:szCs w:val="32"/>
          <w:rtl/>
          <w:lang w:bidi="ar-DZ"/>
        </w:rPr>
        <w:t xml:space="preserve">لثاني عام 1435 ، الموافق لـ 04 </w:t>
      </w:r>
      <w:r w:rsidR="0052536F">
        <w:rPr>
          <w:rFonts w:ascii="Simplified Arabic" w:hAnsi="Simplified Arabic" w:cs="Simplified Arabic" w:hint="cs"/>
          <w:sz w:val="32"/>
          <w:szCs w:val="32"/>
          <w:rtl/>
          <w:lang w:bidi="ar-DZ"/>
        </w:rPr>
        <w:t>ف</w:t>
      </w:r>
      <w:r w:rsidRPr="00BA2076">
        <w:rPr>
          <w:rFonts w:ascii="Simplified Arabic" w:hAnsi="Simplified Arabic" w:cs="Simplified Arabic"/>
          <w:sz w:val="32"/>
          <w:szCs w:val="32"/>
          <w:rtl/>
          <w:lang w:bidi="ar-DZ"/>
        </w:rPr>
        <w:t xml:space="preserve">براير 2014 ، المعدل </w:t>
      </w:r>
      <w:r w:rsidR="0052536F" w:rsidRPr="00BA2076">
        <w:rPr>
          <w:rFonts w:ascii="Simplified Arabic" w:hAnsi="Simplified Arabic" w:cs="Simplified Arabic" w:hint="cs"/>
          <w:sz w:val="32"/>
          <w:szCs w:val="32"/>
          <w:rtl/>
          <w:lang w:bidi="ar-DZ"/>
        </w:rPr>
        <w:t>للأمر</w:t>
      </w:r>
      <w:r w:rsidRPr="00BA2076">
        <w:rPr>
          <w:rFonts w:ascii="Simplified Arabic" w:hAnsi="Simplified Arabic" w:cs="Simplified Arabic"/>
          <w:sz w:val="32"/>
          <w:szCs w:val="32"/>
          <w:rtl/>
          <w:lang w:bidi="ar-DZ"/>
        </w:rPr>
        <w:t xml:space="preserve"> رقم 66-156 و المتضمن قانون العقوبات ، الجريدة الرسمية ، العدد7،</w:t>
      </w:r>
      <w:r w:rsidR="008E218A" w:rsidRPr="008E218A">
        <w:rPr>
          <w:rFonts w:ascii="Simplified Arabic" w:hAnsi="Simplified Arabic" w:cs="Simplified Arabic" w:hint="cs"/>
          <w:sz w:val="32"/>
          <w:szCs w:val="32"/>
          <w:rtl/>
          <w:lang w:val="en-US" w:bidi="ar-DZ"/>
        </w:rPr>
        <w:t xml:space="preserve"> </w:t>
      </w:r>
      <w:r w:rsidR="008E218A">
        <w:rPr>
          <w:rFonts w:ascii="Simplified Arabic" w:hAnsi="Simplified Arabic" w:cs="Simplified Arabic" w:hint="cs"/>
          <w:sz w:val="32"/>
          <w:szCs w:val="32"/>
          <w:rtl/>
          <w:lang w:val="en-US" w:bidi="ar-DZ"/>
        </w:rPr>
        <w:t>المؤرخة</w:t>
      </w:r>
      <w:r>
        <w:rPr>
          <w:rFonts w:ascii="Simplified Arabic" w:hAnsi="Simplified Arabic" w:cs="Simplified Arabic"/>
          <w:sz w:val="32"/>
          <w:szCs w:val="32"/>
          <w:rtl/>
          <w:lang w:bidi="ar-DZ"/>
        </w:rPr>
        <w:t xml:space="preserve"> في 16 </w:t>
      </w:r>
      <w:r>
        <w:rPr>
          <w:rFonts w:ascii="Simplified Arabic" w:hAnsi="Simplified Arabic" w:cs="Simplified Arabic" w:hint="cs"/>
          <w:sz w:val="32"/>
          <w:szCs w:val="32"/>
          <w:rtl/>
          <w:lang w:bidi="ar-DZ"/>
        </w:rPr>
        <w:t>ف</w:t>
      </w:r>
      <w:r w:rsidRPr="00BA2076">
        <w:rPr>
          <w:rFonts w:ascii="Simplified Arabic" w:hAnsi="Simplified Arabic" w:cs="Simplified Arabic"/>
          <w:sz w:val="32"/>
          <w:szCs w:val="32"/>
          <w:rtl/>
          <w:lang w:bidi="ar-DZ"/>
        </w:rPr>
        <w:t>براير سنة 2014</w:t>
      </w:r>
    </w:p>
    <w:p w14:paraId="28D2B303" w14:textId="77777777" w:rsidR="00E9346E" w:rsidRDefault="00C07F74" w:rsidP="005E4E47">
      <w:pPr>
        <w:pStyle w:val="Paragraphedeliste"/>
        <w:numPr>
          <w:ilvl w:val="0"/>
          <w:numId w:val="62"/>
        </w:numPr>
        <w:bidi/>
        <w:rPr>
          <w:rFonts w:ascii="Simplified Arabic" w:hAnsi="Simplified Arabic" w:cs="Simplified Arabic"/>
          <w:sz w:val="32"/>
          <w:szCs w:val="32"/>
          <w:rtl/>
          <w:lang w:bidi="ar-DZ"/>
        </w:rPr>
        <w:sectPr w:rsidR="00E9346E" w:rsidSect="0065575C">
          <w:pgSz w:w="11906" w:h="16838"/>
          <w:pgMar w:top="1440" w:right="1800" w:bottom="1440" w:left="1800" w:header="708" w:footer="708" w:gutter="0"/>
          <w:cols w:space="708"/>
          <w:titlePg/>
          <w:docGrid w:linePitch="360"/>
        </w:sectPr>
      </w:pPr>
      <w:r w:rsidRPr="00C07F74">
        <w:rPr>
          <w:rFonts w:ascii="Simplified Arabic" w:hAnsi="Simplified Arabic" w:cs="Simplified Arabic"/>
          <w:sz w:val="32"/>
          <w:szCs w:val="32"/>
          <w:rtl/>
          <w:lang w:bidi="ar-DZ"/>
        </w:rPr>
        <w:t xml:space="preserve"> القانون رقم 14-08 المؤرخ في 13 شوال عام 1435 الموافق لـ 9 </w:t>
      </w:r>
      <w:r w:rsidRPr="00C07F74">
        <w:rPr>
          <w:rFonts w:ascii="Simplified Arabic" w:hAnsi="Simplified Arabic" w:cs="Simplified Arabic" w:hint="cs"/>
          <w:sz w:val="32"/>
          <w:szCs w:val="32"/>
          <w:rtl/>
          <w:lang w:bidi="ar-DZ"/>
        </w:rPr>
        <w:t>أوت</w:t>
      </w:r>
      <w:r w:rsidRPr="00C07F74">
        <w:rPr>
          <w:rFonts w:ascii="Simplified Arabic" w:hAnsi="Simplified Arabic" w:cs="Simplified Arabic"/>
          <w:sz w:val="32"/>
          <w:szCs w:val="32"/>
          <w:rtl/>
          <w:lang w:bidi="ar-DZ"/>
        </w:rPr>
        <w:t xml:space="preserve"> 2014 المعدل و المتمم </w:t>
      </w:r>
      <w:r w:rsidRPr="00C07F74">
        <w:rPr>
          <w:rFonts w:ascii="Simplified Arabic" w:hAnsi="Simplified Arabic" w:cs="Simplified Arabic" w:hint="cs"/>
          <w:sz w:val="32"/>
          <w:szCs w:val="32"/>
          <w:rtl/>
          <w:lang w:bidi="ar-DZ"/>
        </w:rPr>
        <w:t>للأمر</w:t>
      </w:r>
      <w:r w:rsidRPr="00C07F74">
        <w:rPr>
          <w:rFonts w:ascii="Simplified Arabic" w:hAnsi="Simplified Arabic" w:cs="Simplified Arabic"/>
          <w:sz w:val="32"/>
          <w:szCs w:val="32"/>
          <w:rtl/>
          <w:lang w:bidi="ar-DZ"/>
        </w:rPr>
        <w:t xml:space="preserve"> 70 -20 و المتعلق بالحالة المدن</w:t>
      </w:r>
      <w:r w:rsidR="008E218A">
        <w:rPr>
          <w:rFonts w:ascii="Simplified Arabic" w:hAnsi="Simplified Arabic" w:cs="Simplified Arabic"/>
          <w:sz w:val="32"/>
          <w:szCs w:val="32"/>
          <w:rtl/>
          <w:lang w:bidi="ar-DZ"/>
        </w:rPr>
        <w:t>ية ، الجريدة الرسمية ، العدد 49</w:t>
      </w:r>
      <w:r w:rsidRPr="00C07F74">
        <w:rPr>
          <w:rFonts w:ascii="Simplified Arabic" w:hAnsi="Simplified Arabic" w:cs="Simplified Arabic"/>
          <w:sz w:val="32"/>
          <w:szCs w:val="32"/>
          <w:rtl/>
          <w:lang w:bidi="ar-DZ"/>
        </w:rPr>
        <w:t>،</w:t>
      </w:r>
      <w:r w:rsidR="008E218A" w:rsidRPr="008E218A">
        <w:rPr>
          <w:rFonts w:ascii="Simplified Arabic" w:hAnsi="Simplified Arabic" w:cs="Simplified Arabic" w:hint="cs"/>
          <w:sz w:val="32"/>
          <w:szCs w:val="32"/>
          <w:rtl/>
          <w:lang w:val="en-US" w:bidi="ar-DZ"/>
        </w:rPr>
        <w:t xml:space="preserve"> </w:t>
      </w:r>
      <w:r w:rsidR="008E218A">
        <w:rPr>
          <w:rFonts w:ascii="Simplified Arabic" w:hAnsi="Simplified Arabic" w:cs="Simplified Arabic" w:hint="cs"/>
          <w:sz w:val="32"/>
          <w:szCs w:val="32"/>
          <w:rtl/>
          <w:lang w:val="en-US" w:bidi="ar-DZ"/>
        </w:rPr>
        <w:t>المؤرخة</w:t>
      </w:r>
      <w:r w:rsidR="008E218A">
        <w:rPr>
          <w:rFonts w:ascii="Simplified Arabic" w:hAnsi="Simplified Arabic" w:cs="Simplified Arabic" w:hint="cs"/>
          <w:sz w:val="32"/>
          <w:szCs w:val="32"/>
          <w:rtl/>
          <w:lang w:bidi="ar-DZ"/>
        </w:rPr>
        <w:t xml:space="preserve"> </w:t>
      </w:r>
      <w:r w:rsidRPr="00C07F74">
        <w:rPr>
          <w:rFonts w:ascii="Simplified Arabic" w:hAnsi="Simplified Arabic" w:cs="Simplified Arabic"/>
          <w:sz w:val="32"/>
          <w:szCs w:val="32"/>
          <w:rtl/>
          <w:lang w:bidi="ar-DZ"/>
        </w:rPr>
        <w:t xml:space="preserve"> في 20 </w:t>
      </w:r>
      <w:r w:rsidR="0052536F" w:rsidRPr="00C07F74">
        <w:rPr>
          <w:rFonts w:ascii="Simplified Arabic" w:hAnsi="Simplified Arabic" w:cs="Simplified Arabic" w:hint="cs"/>
          <w:sz w:val="32"/>
          <w:szCs w:val="32"/>
          <w:rtl/>
          <w:lang w:bidi="ar-DZ"/>
        </w:rPr>
        <w:t>أوت</w:t>
      </w:r>
      <w:r w:rsidRPr="00C07F74">
        <w:rPr>
          <w:rFonts w:ascii="Simplified Arabic" w:hAnsi="Simplified Arabic" w:cs="Simplified Arabic"/>
          <w:sz w:val="32"/>
          <w:szCs w:val="32"/>
          <w:rtl/>
          <w:lang w:bidi="ar-DZ"/>
        </w:rPr>
        <w:t xml:space="preserve"> 2014</w:t>
      </w:r>
    </w:p>
    <w:p w14:paraId="362A4DC9" w14:textId="77777777" w:rsidR="005E4E47" w:rsidRPr="005E4E47" w:rsidRDefault="005E4E47" w:rsidP="005E4E47">
      <w:pPr>
        <w:pStyle w:val="Notedebasdepage"/>
        <w:numPr>
          <w:ilvl w:val="0"/>
          <w:numId w:val="62"/>
        </w:numPr>
        <w:bidi/>
        <w:rPr>
          <w:rFonts w:ascii="Simplified Arabic" w:hAnsi="Simplified Arabic" w:cs="Simplified Arabic"/>
          <w:sz w:val="32"/>
          <w:szCs w:val="32"/>
          <w:lang w:bidi="ar-DZ"/>
        </w:rPr>
      </w:pPr>
      <w:r w:rsidRPr="000D13B6">
        <w:rPr>
          <w:rFonts w:ascii="Simplified Arabic" w:hAnsi="Simplified Arabic" w:cs="Simplified Arabic" w:hint="cs"/>
          <w:sz w:val="32"/>
          <w:szCs w:val="32"/>
          <w:rtl/>
          <w:lang w:bidi="ar-DZ"/>
        </w:rPr>
        <w:lastRenderedPageBreak/>
        <w:t>الأمر</w:t>
      </w:r>
      <w:r w:rsidRPr="000D13B6">
        <w:rPr>
          <w:rFonts w:ascii="Simplified Arabic" w:hAnsi="Simplified Arabic" w:cs="Simplified Arabic"/>
          <w:sz w:val="32"/>
          <w:szCs w:val="32"/>
          <w:rtl/>
          <w:lang w:bidi="ar-DZ"/>
        </w:rPr>
        <w:t xml:space="preserve"> 15-02 المؤرخ في 23 جويلية 2015 المعدل و المتمم للأمر رقم 66-155 المتضمن </w:t>
      </w:r>
      <w:r w:rsidRPr="000D13B6">
        <w:rPr>
          <w:rFonts w:ascii="Simplified Arabic" w:hAnsi="Simplified Arabic" w:cs="Simplified Arabic" w:hint="cs"/>
          <w:sz w:val="32"/>
          <w:szCs w:val="32"/>
          <w:rtl/>
          <w:lang w:bidi="ar-DZ"/>
        </w:rPr>
        <w:t>الإجراءات</w:t>
      </w:r>
      <w:r w:rsidRPr="000D13B6">
        <w:rPr>
          <w:rFonts w:ascii="Simplified Arabic" w:hAnsi="Simplified Arabic" w:cs="Simplified Arabic"/>
          <w:sz w:val="32"/>
          <w:szCs w:val="32"/>
          <w:rtl/>
          <w:lang w:bidi="ar-DZ"/>
        </w:rPr>
        <w:t xml:space="preserve"> المتضمن قانون الإجراءات الجزا</w:t>
      </w:r>
      <w:r>
        <w:rPr>
          <w:rFonts w:ascii="Simplified Arabic" w:hAnsi="Simplified Arabic" w:cs="Simplified Arabic"/>
          <w:sz w:val="32"/>
          <w:szCs w:val="32"/>
          <w:rtl/>
          <w:lang w:bidi="ar-DZ"/>
        </w:rPr>
        <w:t>ئية ، الجريدة الرسمية  العدد 40</w:t>
      </w:r>
      <w:r>
        <w:rPr>
          <w:rFonts w:ascii="Simplified Arabic" w:hAnsi="Simplified Arabic" w:cs="Simplified Arabic" w:hint="cs"/>
          <w:sz w:val="32"/>
          <w:szCs w:val="32"/>
          <w:rtl/>
          <w:lang w:bidi="ar-DZ"/>
        </w:rPr>
        <w:t xml:space="preserve">ـ، </w:t>
      </w:r>
      <w:r>
        <w:rPr>
          <w:rFonts w:ascii="Simplified Arabic" w:hAnsi="Simplified Arabic" w:cs="Simplified Arabic" w:hint="cs"/>
          <w:sz w:val="32"/>
          <w:szCs w:val="32"/>
          <w:rtl/>
          <w:lang w:val="en-US" w:bidi="ar-DZ"/>
        </w:rPr>
        <w:t>المؤرخة</w:t>
      </w:r>
      <w:r w:rsidRPr="000D13B6">
        <w:rPr>
          <w:rFonts w:ascii="Simplified Arabic" w:hAnsi="Simplified Arabic" w:cs="Simplified Arabic"/>
          <w:sz w:val="32"/>
          <w:szCs w:val="32"/>
          <w:rtl/>
          <w:lang w:bidi="ar-DZ"/>
        </w:rPr>
        <w:t xml:space="preserve"> في 23 يوليو 2015 </w:t>
      </w:r>
    </w:p>
    <w:p w14:paraId="0FF6EDBE" w14:textId="77777777" w:rsidR="005E4E47" w:rsidRPr="00B8093E" w:rsidRDefault="005E4E47" w:rsidP="005E4E47">
      <w:pPr>
        <w:pStyle w:val="Notedebasdepage"/>
        <w:numPr>
          <w:ilvl w:val="0"/>
          <w:numId w:val="62"/>
        </w:numPr>
        <w:bidi/>
        <w:rPr>
          <w:rFonts w:ascii="Simplified Arabic" w:hAnsi="Simplified Arabic" w:cs="Simplified Arabic"/>
          <w:sz w:val="32"/>
          <w:szCs w:val="32"/>
          <w:lang w:bidi="ar-DZ"/>
        </w:rPr>
      </w:pPr>
      <w:r w:rsidRPr="00BC3D36">
        <w:rPr>
          <w:rFonts w:ascii="Simplified Arabic" w:hAnsi="Simplified Arabic" w:cs="Simplified Arabic"/>
          <w:sz w:val="32"/>
          <w:szCs w:val="32"/>
          <w:rtl/>
          <w:lang w:val="en-US" w:bidi="ar-DZ"/>
        </w:rPr>
        <w:t>الأمر  15- 19 المؤرخ في</w:t>
      </w:r>
      <w:r>
        <w:rPr>
          <w:rFonts w:ascii="Simplified Arabic" w:hAnsi="Simplified Arabic" w:cs="Simplified Arabic" w:hint="cs"/>
          <w:sz w:val="32"/>
          <w:szCs w:val="32"/>
          <w:rtl/>
          <w:lang w:val="en-US" w:bidi="ar-DZ"/>
        </w:rPr>
        <w:t xml:space="preserve"> 18 ربيع الاول عام 1437 الموافق لـ</w:t>
      </w:r>
      <w:r w:rsidRPr="00BC3D36">
        <w:rPr>
          <w:rFonts w:ascii="Simplified Arabic" w:hAnsi="Simplified Arabic" w:cs="Simplified Arabic"/>
          <w:sz w:val="32"/>
          <w:szCs w:val="32"/>
          <w:rtl/>
          <w:lang w:val="en-US" w:bidi="ar-DZ"/>
        </w:rPr>
        <w:t xml:space="preserve"> 30 ديسمبر 2015 </w:t>
      </w:r>
      <w:r>
        <w:rPr>
          <w:rFonts w:ascii="Simplified Arabic" w:hAnsi="Simplified Arabic" w:cs="Simplified Arabic" w:hint="cs"/>
          <w:sz w:val="32"/>
          <w:szCs w:val="32"/>
          <w:rtl/>
          <w:lang w:val="en-US" w:bidi="ar-DZ"/>
        </w:rPr>
        <w:t>المعدل للأمر 66-156 و المتضمن قانون العقوبات، الجريدة الرسمية ، العدد 71، المؤرخة في 30 ديسمبر سنة 2015</w:t>
      </w:r>
    </w:p>
    <w:p w14:paraId="0F0B3DB6" w14:textId="77777777" w:rsidR="00B8093E" w:rsidRPr="00B8093E" w:rsidRDefault="00B8093E" w:rsidP="00B8093E">
      <w:pPr>
        <w:pStyle w:val="Notedebasdepage"/>
        <w:numPr>
          <w:ilvl w:val="0"/>
          <w:numId w:val="62"/>
        </w:numPr>
        <w:bidi/>
        <w:rPr>
          <w:rFonts w:ascii="Simplified Arabic" w:hAnsi="Simplified Arabic" w:cs="Simplified Arabic"/>
          <w:sz w:val="32"/>
          <w:szCs w:val="32"/>
          <w:rtl/>
          <w:lang w:bidi="ar-DZ"/>
        </w:rPr>
      </w:pPr>
      <w:r w:rsidRPr="00B8093E">
        <w:rPr>
          <w:rFonts w:ascii="Simplified Arabic" w:hAnsi="Simplified Arabic" w:cs="Simplified Arabic"/>
          <w:sz w:val="32"/>
          <w:szCs w:val="32"/>
          <w:rtl/>
          <w:lang w:bidi="ar-DZ"/>
        </w:rPr>
        <w:t>القانون 19-10  المؤرخ في 14 ربيع الثاني عام 1441 الموافق لـ 11 ديسمبر 2019 المعدل للامر 66-156 و المتضمن قانون الاجراءات الجزائية ، الجريدة الرسمية ، العدد 78 ال</w:t>
      </w:r>
      <w:r w:rsidRPr="00B8093E">
        <w:rPr>
          <w:rFonts w:ascii="Simplified Arabic" w:hAnsi="Simplified Arabic" w:cs="Simplified Arabic" w:hint="cs"/>
          <w:sz w:val="32"/>
          <w:szCs w:val="32"/>
          <w:rtl/>
          <w:lang w:bidi="ar-DZ"/>
        </w:rPr>
        <w:t>مؤرخة</w:t>
      </w:r>
      <w:r w:rsidRPr="00B8093E">
        <w:rPr>
          <w:rFonts w:ascii="Simplified Arabic" w:hAnsi="Simplified Arabic" w:cs="Simplified Arabic"/>
          <w:sz w:val="32"/>
          <w:szCs w:val="32"/>
          <w:rtl/>
          <w:lang w:bidi="ar-DZ"/>
        </w:rPr>
        <w:t xml:space="preserve">  في 18 ديسمبر 2019</w:t>
      </w:r>
    </w:p>
    <w:p w14:paraId="3D4B1E9F" w14:textId="77777777" w:rsidR="00107C6D" w:rsidRPr="000D13B6" w:rsidRDefault="00107C6D" w:rsidP="000D13B6">
      <w:pPr>
        <w:pStyle w:val="Paragraphedeliste"/>
        <w:numPr>
          <w:ilvl w:val="0"/>
          <w:numId w:val="62"/>
        </w:numPr>
        <w:bidi/>
        <w:rPr>
          <w:rFonts w:ascii="Simplified Arabic" w:hAnsi="Simplified Arabic" w:cs="Simplified Arabic"/>
          <w:sz w:val="32"/>
          <w:szCs w:val="32"/>
          <w:lang w:val="en-US" w:bidi="ar-DZ"/>
        </w:rPr>
      </w:pPr>
      <w:r w:rsidRPr="000D13B6">
        <w:rPr>
          <w:rFonts w:ascii="Simplified Arabic" w:hAnsi="Simplified Arabic" w:cs="Simplified Arabic"/>
          <w:sz w:val="32"/>
          <w:szCs w:val="32"/>
          <w:rtl/>
          <w:lang w:val="en-US" w:bidi="ar-DZ"/>
        </w:rPr>
        <w:t>القانون رقم  24- 06 المؤرخ في 28 شوال عام 1445 الموافق لـ 28 افريل 2024 المعدل و المتمم للأمر 66-156 و المتضمن قانون العقوبات ، الجريدة الرسمية ، العدد 30 ، الصادرة في 30 افريل 2024</w:t>
      </w:r>
    </w:p>
    <w:p w14:paraId="05E299C0" w14:textId="77777777" w:rsidR="00AD008E" w:rsidRPr="002C7BFA" w:rsidRDefault="000B7101" w:rsidP="002C7BFA">
      <w:pPr>
        <w:pStyle w:val="Paragraphedeliste"/>
        <w:numPr>
          <w:ilvl w:val="0"/>
          <w:numId w:val="61"/>
        </w:numPr>
        <w:bidi/>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 </w:t>
      </w:r>
      <w:r w:rsidR="00995BF9" w:rsidRPr="00BC3D36">
        <w:rPr>
          <w:rFonts w:ascii="Simplified Arabic" w:hAnsi="Simplified Arabic" w:cs="Simplified Arabic"/>
          <w:b/>
          <w:bCs/>
          <w:sz w:val="32"/>
          <w:szCs w:val="32"/>
          <w:rtl/>
          <w:lang w:val="en-US" w:bidi="ar-DZ"/>
        </w:rPr>
        <w:t>الكتب :</w:t>
      </w:r>
    </w:p>
    <w:p w14:paraId="61310203" w14:textId="77777777" w:rsidR="00780FD0" w:rsidRDefault="00780FD0" w:rsidP="00780FD0">
      <w:pPr>
        <w:pStyle w:val="Paragraphedeliste"/>
        <w:numPr>
          <w:ilvl w:val="0"/>
          <w:numId w:val="63"/>
        </w:numPr>
        <w:bidi/>
        <w:ind w:left="720"/>
        <w:rPr>
          <w:rFonts w:ascii="Simplified Arabic" w:hAnsi="Simplified Arabic" w:cs="Simplified Arabic"/>
          <w:sz w:val="32"/>
          <w:szCs w:val="32"/>
          <w:lang w:val="en-US" w:bidi="ar-DZ"/>
        </w:rPr>
      </w:pPr>
      <w:r w:rsidRPr="00193860">
        <w:rPr>
          <w:rFonts w:ascii="Simplified Arabic" w:hAnsi="Simplified Arabic" w:cs="Simplified Arabic"/>
          <w:sz w:val="32"/>
          <w:szCs w:val="32"/>
          <w:rtl/>
          <w:lang w:val="en-US" w:bidi="ar-DZ"/>
        </w:rPr>
        <w:t>أبو عف</w:t>
      </w:r>
      <w:r>
        <w:rPr>
          <w:rFonts w:ascii="Simplified Arabic" w:hAnsi="Simplified Arabic" w:cs="Simplified Arabic"/>
          <w:sz w:val="32"/>
          <w:szCs w:val="32"/>
          <w:rtl/>
          <w:lang w:val="en-US" w:bidi="ar-DZ"/>
        </w:rPr>
        <w:t>يفة طلال</w:t>
      </w:r>
      <w:r>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جرائم الاعتداء على الأشخاص</w:t>
      </w:r>
      <w:r>
        <w:rPr>
          <w:rFonts w:ascii="Simplified Arabic" w:hAnsi="Simplified Arabic" w:cs="Simplified Arabic" w:hint="cs"/>
          <w:sz w:val="32"/>
          <w:szCs w:val="32"/>
          <w:rtl/>
          <w:lang w:val="en-US" w:bidi="ar-DZ"/>
        </w:rPr>
        <w:t xml:space="preserve">، الطبعة 01 ، </w:t>
      </w:r>
      <w:r>
        <w:rPr>
          <w:rFonts w:ascii="Simplified Arabic" w:hAnsi="Simplified Arabic" w:cs="Simplified Arabic"/>
          <w:sz w:val="32"/>
          <w:szCs w:val="32"/>
          <w:rtl/>
          <w:lang w:val="en-US" w:bidi="ar-DZ"/>
        </w:rPr>
        <w:t xml:space="preserve"> دار النشر و التوزيع</w:t>
      </w:r>
      <w:r>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الأردن</w:t>
      </w:r>
      <w:r>
        <w:rPr>
          <w:rFonts w:ascii="Simplified Arabic" w:hAnsi="Simplified Arabic" w:cs="Simplified Arabic" w:hint="cs"/>
          <w:sz w:val="32"/>
          <w:szCs w:val="32"/>
          <w:rtl/>
          <w:lang w:val="en-US" w:bidi="ar-DZ"/>
        </w:rPr>
        <w:t xml:space="preserve">، </w:t>
      </w:r>
      <w:r w:rsidRPr="00193860">
        <w:rPr>
          <w:rFonts w:ascii="Simplified Arabic" w:hAnsi="Simplified Arabic" w:cs="Simplified Arabic"/>
          <w:sz w:val="32"/>
          <w:szCs w:val="32"/>
          <w:rtl/>
          <w:lang w:val="en-US" w:bidi="ar-DZ"/>
        </w:rPr>
        <w:t>2016</w:t>
      </w:r>
    </w:p>
    <w:p w14:paraId="30270DD3" w14:textId="77777777" w:rsidR="00780FD0" w:rsidRDefault="00780FD0" w:rsidP="00780FD0">
      <w:pPr>
        <w:pStyle w:val="Paragraphedeliste"/>
        <w:numPr>
          <w:ilvl w:val="0"/>
          <w:numId w:val="63"/>
        </w:numPr>
        <w:bidi/>
        <w:ind w:left="720"/>
        <w:rPr>
          <w:rFonts w:ascii="Simplified Arabic" w:hAnsi="Simplified Arabic" w:cs="Simplified Arabic"/>
          <w:sz w:val="32"/>
          <w:szCs w:val="32"/>
          <w:lang w:val="en-US" w:bidi="ar-DZ"/>
        </w:rPr>
      </w:pPr>
      <w:r w:rsidRPr="00BC3D36">
        <w:rPr>
          <w:rFonts w:ascii="Simplified Arabic" w:hAnsi="Simplified Arabic" w:cs="Simplified Arabic"/>
          <w:sz w:val="32"/>
          <w:szCs w:val="32"/>
          <w:rtl/>
          <w:lang w:bidi="ar-DZ"/>
        </w:rPr>
        <w:t xml:space="preserve">احمد </w:t>
      </w:r>
      <w:r>
        <w:rPr>
          <w:rFonts w:ascii="Simplified Arabic" w:hAnsi="Simplified Arabic" w:cs="Simplified Arabic"/>
          <w:sz w:val="32"/>
          <w:szCs w:val="32"/>
          <w:rtl/>
          <w:lang w:bidi="ar-DZ"/>
        </w:rPr>
        <w:t>عبد الرحمان توفيق</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 شرح قانون العقوبات</w:t>
      </w:r>
      <w:r w:rsidRPr="00BC3D36">
        <w:rPr>
          <w:rFonts w:ascii="Simplified Arabic" w:hAnsi="Simplified Arabic" w:cs="Simplified Arabic"/>
          <w:sz w:val="32"/>
          <w:szCs w:val="32"/>
          <w:rtl/>
          <w:lang w:bidi="ar-DZ"/>
        </w:rPr>
        <w:t>، القسم الخاص</w:t>
      </w:r>
      <w:r>
        <w:rPr>
          <w:rFonts w:ascii="Simplified Arabic" w:hAnsi="Simplified Arabic" w:cs="Simplified Arabic"/>
          <w:sz w:val="32"/>
          <w:szCs w:val="32"/>
          <w:rtl/>
          <w:lang w:bidi="ar-DZ"/>
        </w:rPr>
        <w:t>، الجرائم الواقعة على الأشخاص</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دار الثقافة للنشر و التوزيع</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الأردن</w:t>
      </w:r>
      <w:r>
        <w:rPr>
          <w:rFonts w:ascii="Simplified Arabic" w:hAnsi="Simplified Arabic" w:cs="Simplified Arabic" w:hint="cs"/>
          <w:sz w:val="32"/>
          <w:szCs w:val="32"/>
          <w:rtl/>
          <w:lang w:bidi="ar-DZ"/>
        </w:rPr>
        <w:t xml:space="preserve">، </w:t>
      </w:r>
      <w:r w:rsidRPr="00BC3D36">
        <w:rPr>
          <w:rFonts w:ascii="Simplified Arabic" w:hAnsi="Simplified Arabic" w:cs="Simplified Arabic"/>
          <w:sz w:val="32"/>
          <w:szCs w:val="32"/>
          <w:rtl/>
          <w:lang w:bidi="ar-DZ"/>
        </w:rPr>
        <w:t>2011</w:t>
      </w:r>
    </w:p>
    <w:p w14:paraId="654A1E3C" w14:textId="77777777" w:rsidR="00780FD0" w:rsidRPr="002C7BFA" w:rsidRDefault="00780FD0" w:rsidP="00780FD0">
      <w:pPr>
        <w:pStyle w:val="Paragraphedeliste"/>
        <w:numPr>
          <w:ilvl w:val="0"/>
          <w:numId w:val="63"/>
        </w:numPr>
        <w:bidi/>
        <w:ind w:left="720"/>
        <w:rPr>
          <w:rFonts w:ascii="Simplified Arabic" w:hAnsi="Simplified Arabic" w:cs="Simplified Arabic"/>
          <w:sz w:val="32"/>
          <w:szCs w:val="32"/>
          <w:lang w:val="en-US" w:bidi="ar-DZ"/>
        </w:rPr>
      </w:pPr>
      <w:r w:rsidRPr="00193860">
        <w:rPr>
          <w:rFonts w:ascii="Simplified Arabic" w:hAnsi="Simplified Arabic" w:cs="Simplified Arabic"/>
          <w:sz w:val="32"/>
          <w:szCs w:val="32"/>
          <w:rtl/>
          <w:lang w:val="en-US" w:bidi="ar-DZ"/>
        </w:rPr>
        <w:t xml:space="preserve">بوسقيعة </w:t>
      </w:r>
      <w:r w:rsidRPr="00193860">
        <w:rPr>
          <w:rFonts w:ascii="Simplified Arabic" w:hAnsi="Simplified Arabic" w:cs="Simplified Arabic" w:hint="cs"/>
          <w:sz w:val="32"/>
          <w:szCs w:val="32"/>
          <w:rtl/>
          <w:lang w:val="en-US" w:bidi="ar-DZ"/>
        </w:rPr>
        <w:t>أحسن</w:t>
      </w:r>
      <w:r>
        <w:rPr>
          <w:rFonts w:ascii="Simplified Arabic" w:hAnsi="Simplified Arabic" w:cs="Simplified Arabic" w:hint="cs"/>
          <w:sz w:val="32"/>
          <w:szCs w:val="32"/>
          <w:rtl/>
          <w:lang w:val="en-US" w:bidi="ar-DZ"/>
        </w:rPr>
        <w:t>، ا</w:t>
      </w:r>
      <w:r w:rsidRPr="00193860">
        <w:rPr>
          <w:rFonts w:ascii="Simplified Arabic" w:hAnsi="Simplified Arabic" w:cs="Simplified Arabic"/>
          <w:sz w:val="32"/>
          <w:szCs w:val="32"/>
          <w:rtl/>
          <w:lang w:val="en-US" w:bidi="ar-DZ"/>
        </w:rPr>
        <w:t xml:space="preserve">لوجيز في القانون الجنائي </w:t>
      </w:r>
      <w:r>
        <w:rPr>
          <w:rFonts w:ascii="Simplified Arabic" w:hAnsi="Simplified Arabic" w:cs="Simplified Arabic"/>
          <w:sz w:val="32"/>
          <w:szCs w:val="32"/>
          <w:rtl/>
          <w:lang w:val="en-US" w:bidi="ar-DZ"/>
        </w:rPr>
        <w:t>الخاص</w:t>
      </w:r>
      <w:r>
        <w:rPr>
          <w:rFonts w:ascii="Simplified Arabic" w:hAnsi="Simplified Arabic" w:cs="Simplified Arabic" w:hint="cs"/>
          <w:sz w:val="32"/>
          <w:szCs w:val="32"/>
          <w:rtl/>
          <w:lang w:val="en-US" w:bidi="ar-DZ"/>
        </w:rPr>
        <w:t xml:space="preserve">، </w:t>
      </w:r>
      <w:r w:rsidRPr="00193860">
        <w:rPr>
          <w:rFonts w:ascii="Simplified Arabic" w:hAnsi="Simplified Arabic" w:cs="Simplified Arabic"/>
          <w:sz w:val="32"/>
          <w:szCs w:val="32"/>
          <w:rtl/>
          <w:lang w:val="en-US" w:bidi="ar-DZ"/>
        </w:rPr>
        <w:t xml:space="preserve">جرائم ضد </w:t>
      </w:r>
      <w:r w:rsidRPr="00193860">
        <w:rPr>
          <w:rFonts w:ascii="Simplified Arabic" w:hAnsi="Simplified Arabic" w:cs="Simplified Arabic" w:hint="cs"/>
          <w:sz w:val="32"/>
          <w:szCs w:val="32"/>
          <w:rtl/>
          <w:lang w:val="en-US" w:bidi="ar-DZ"/>
        </w:rPr>
        <w:t>الأشخاص</w:t>
      </w:r>
      <w:r>
        <w:rPr>
          <w:rFonts w:ascii="Simplified Arabic" w:hAnsi="Simplified Arabic" w:cs="Simplified Arabic"/>
          <w:sz w:val="32"/>
          <w:szCs w:val="32"/>
          <w:rtl/>
          <w:lang w:val="en-US" w:bidi="ar-DZ"/>
        </w:rPr>
        <w:t xml:space="preserve"> و جرائم ضد </w:t>
      </w:r>
      <w:r>
        <w:rPr>
          <w:rFonts w:ascii="Simplified Arabic" w:hAnsi="Simplified Arabic" w:cs="Simplified Arabic" w:hint="cs"/>
          <w:sz w:val="32"/>
          <w:szCs w:val="32"/>
          <w:rtl/>
          <w:lang w:val="en-US" w:bidi="ar-DZ"/>
        </w:rPr>
        <w:t xml:space="preserve">الأموال، الجزء 01، الطبعة 01، </w:t>
      </w:r>
      <w:r w:rsidRPr="00193860">
        <w:rPr>
          <w:rFonts w:ascii="Simplified Arabic" w:hAnsi="Simplified Arabic" w:cs="Simplified Arabic"/>
          <w:sz w:val="32"/>
          <w:szCs w:val="32"/>
          <w:rtl/>
          <w:lang w:val="en-US" w:bidi="ar-DZ"/>
        </w:rPr>
        <w:t xml:space="preserve"> دار</w:t>
      </w:r>
      <w:r>
        <w:rPr>
          <w:rFonts w:ascii="Simplified Arabic" w:hAnsi="Simplified Arabic" w:cs="Simplified Arabic"/>
          <w:sz w:val="32"/>
          <w:szCs w:val="32"/>
          <w:rtl/>
          <w:lang w:val="en-US" w:bidi="ar-DZ"/>
        </w:rPr>
        <w:t xml:space="preserve"> هومة لطباعة و للنشر و التوزيع</w:t>
      </w:r>
      <w:r>
        <w:rPr>
          <w:rFonts w:ascii="Simplified Arabic" w:hAnsi="Simplified Arabic" w:cs="Simplified Arabic" w:hint="cs"/>
          <w:sz w:val="32"/>
          <w:szCs w:val="32"/>
          <w:rtl/>
          <w:lang w:val="en-US" w:bidi="ar-DZ"/>
        </w:rPr>
        <w:t xml:space="preserve">، </w:t>
      </w:r>
      <w:r w:rsidRPr="00193860">
        <w:rPr>
          <w:rFonts w:ascii="Simplified Arabic" w:hAnsi="Simplified Arabic" w:cs="Simplified Arabic"/>
          <w:sz w:val="32"/>
          <w:szCs w:val="32"/>
          <w:rtl/>
          <w:lang w:val="en-US" w:bidi="ar-DZ"/>
        </w:rPr>
        <w:t xml:space="preserve">الجزائر، 2003 </w:t>
      </w:r>
    </w:p>
    <w:p w14:paraId="6776C1AE" w14:textId="77777777" w:rsidR="00780FD0" w:rsidRDefault="00780FD0" w:rsidP="00780FD0">
      <w:pPr>
        <w:pStyle w:val="Paragraphedeliste"/>
        <w:numPr>
          <w:ilvl w:val="0"/>
          <w:numId w:val="63"/>
        </w:numPr>
        <w:bidi/>
        <w:ind w:left="720"/>
        <w:rPr>
          <w:rFonts w:ascii="Simplified Arabic" w:hAnsi="Simplified Arabic" w:cs="Simplified Arabic"/>
          <w:sz w:val="32"/>
          <w:szCs w:val="32"/>
          <w:lang w:val="en-US" w:bidi="ar-DZ"/>
        </w:rPr>
      </w:pPr>
      <w:r>
        <w:rPr>
          <w:rFonts w:ascii="Simplified Arabic" w:hAnsi="Simplified Arabic" w:cs="Simplified Arabic"/>
          <w:sz w:val="32"/>
          <w:szCs w:val="32"/>
          <w:rtl/>
          <w:lang w:val="en-US" w:bidi="ar-DZ"/>
        </w:rPr>
        <w:t>بن شيخ</w:t>
      </w:r>
      <w:r>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لحس</w:t>
      </w:r>
      <w:r>
        <w:rPr>
          <w:rFonts w:ascii="Simplified Arabic" w:hAnsi="Simplified Arabic" w:cs="Simplified Arabic" w:hint="cs"/>
          <w:sz w:val="32"/>
          <w:szCs w:val="32"/>
          <w:rtl/>
          <w:lang w:val="en-US" w:bidi="ar-DZ"/>
        </w:rPr>
        <w:t xml:space="preserve">ن،  </w:t>
      </w:r>
      <w:r>
        <w:rPr>
          <w:rFonts w:ascii="Simplified Arabic" w:hAnsi="Simplified Arabic" w:cs="Simplified Arabic"/>
          <w:sz w:val="32"/>
          <w:szCs w:val="32"/>
          <w:rtl/>
          <w:lang w:val="en-US" w:bidi="ar-DZ"/>
        </w:rPr>
        <w:t>مذكرات في القانون الخاص</w:t>
      </w:r>
      <w:r>
        <w:rPr>
          <w:rFonts w:ascii="Simplified Arabic" w:hAnsi="Simplified Arabic" w:cs="Simplified Arabic" w:hint="cs"/>
          <w:sz w:val="32"/>
          <w:szCs w:val="32"/>
          <w:rtl/>
          <w:lang w:val="en-US" w:bidi="ar-DZ"/>
        </w:rPr>
        <w:t xml:space="preserve">، الطبعة 05، </w:t>
      </w:r>
      <w:r>
        <w:rPr>
          <w:rFonts w:ascii="Simplified Arabic" w:hAnsi="Simplified Arabic" w:cs="Simplified Arabic"/>
          <w:sz w:val="32"/>
          <w:szCs w:val="32"/>
          <w:rtl/>
          <w:lang w:val="en-US" w:bidi="ar-DZ"/>
        </w:rPr>
        <w:t>دار هومة لطباعة والنشر والتوزيع</w:t>
      </w:r>
      <w:r>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الجزائر</w:t>
      </w:r>
      <w:r>
        <w:rPr>
          <w:rFonts w:ascii="Simplified Arabic" w:hAnsi="Simplified Arabic" w:cs="Simplified Arabic" w:hint="cs"/>
          <w:sz w:val="32"/>
          <w:szCs w:val="32"/>
          <w:rtl/>
          <w:lang w:val="en-US" w:bidi="ar-DZ"/>
        </w:rPr>
        <w:t xml:space="preserve">، </w:t>
      </w:r>
      <w:r w:rsidRPr="00193860">
        <w:rPr>
          <w:rFonts w:ascii="Simplified Arabic" w:hAnsi="Simplified Arabic" w:cs="Simplified Arabic"/>
          <w:sz w:val="32"/>
          <w:szCs w:val="32"/>
          <w:rtl/>
          <w:lang w:val="en-US" w:bidi="ar-DZ"/>
        </w:rPr>
        <w:t xml:space="preserve">2006 . </w:t>
      </w:r>
    </w:p>
    <w:p w14:paraId="51F120E7" w14:textId="77777777" w:rsidR="001B70EC" w:rsidRDefault="00780FD0" w:rsidP="00780FD0">
      <w:pPr>
        <w:pStyle w:val="Paragraphedeliste"/>
        <w:numPr>
          <w:ilvl w:val="0"/>
          <w:numId w:val="63"/>
        </w:numPr>
        <w:bidi/>
        <w:ind w:left="720"/>
        <w:rPr>
          <w:rFonts w:ascii="Simplified Arabic" w:hAnsi="Simplified Arabic" w:cs="Simplified Arabic"/>
          <w:sz w:val="32"/>
          <w:szCs w:val="32"/>
          <w:rtl/>
          <w:lang w:bidi="ar-DZ"/>
        </w:rPr>
        <w:sectPr w:rsidR="001B70EC" w:rsidSect="0065575C">
          <w:pgSz w:w="11906" w:h="16838"/>
          <w:pgMar w:top="1440" w:right="1800" w:bottom="1440" w:left="1800" w:header="708" w:footer="708" w:gutter="0"/>
          <w:cols w:space="708"/>
          <w:titlePg/>
          <w:docGrid w:linePitch="360"/>
        </w:sectPr>
      </w:pPr>
      <w:r>
        <w:rPr>
          <w:rFonts w:ascii="Simplified Arabic" w:hAnsi="Simplified Arabic" w:cs="Simplified Arabic" w:hint="cs"/>
          <w:sz w:val="32"/>
          <w:szCs w:val="32"/>
          <w:rtl/>
          <w:lang w:bidi="ar-DZ"/>
        </w:rPr>
        <w:t xml:space="preserve">جعفر علي محمد،  شرح قانون أصول المحاكمات الجزائية، الطبعة01، مجد المؤسسة الجامعية لدراسات والنشر والتوزيع، بيروت،  لبنان، 2004 </w:t>
      </w:r>
    </w:p>
    <w:p w14:paraId="2A881EF4" w14:textId="77777777" w:rsidR="00780FD0" w:rsidRPr="00A348B8" w:rsidRDefault="00780FD0" w:rsidP="00780FD0">
      <w:pPr>
        <w:pStyle w:val="Paragraphedeliste"/>
        <w:numPr>
          <w:ilvl w:val="0"/>
          <w:numId w:val="63"/>
        </w:numPr>
        <w:bidi/>
        <w:ind w:left="720"/>
        <w:rPr>
          <w:rFonts w:ascii="Simplified Arabic" w:hAnsi="Simplified Arabic" w:cs="Simplified Arabic"/>
          <w:sz w:val="32"/>
          <w:szCs w:val="32"/>
          <w:lang w:val="en-US" w:bidi="ar-DZ"/>
        </w:rPr>
      </w:pPr>
      <w:r w:rsidRPr="00AD008E">
        <w:rPr>
          <w:rFonts w:ascii="Simplified Arabic" w:hAnsi="Simplified Arabic" w:cs="Simplified Arabic"/>
          <w:sz w:val="32"/>
          <w:szCs w:val="32"/>
          <w:rtl/>
          <w:lang w:bidi="ar-DZ"/>
        </w:rPr>
        <w:lastRenderedPageBreak/>
        <w:t xml:space="preserve">سعد </w:t>
      </w:r>
      <w:r>
        <w:rPr>
          <w:rFonts w:ascii="Simplified Arabic" w:hAnsi="Simplified Arabic" w:cs="Simplified Arabic"/>
          <w:sz w:val="32"/>
          <w:szCs w:val="32"/>
          <w:rtl/>
          <w:lang w:bidi="ar-DZ"/>
        </w:rPr>
        <w:t>عبد العزيز</w:t>
      </w:r>
      <w:r>
        <w:rPr>
          <w:rFonts w:ascii="Simplified Arabic" w:hAnsi="Simplified Arabic" w:cs="Simplified Arabic" w:hint="cs"/>
          <w:sz w:val="32"/>
          <w:szCs w:val="32"/>
          <w:rtl/>
          <w:lang w:bidi="ar-DZ"/>
        </w:rPr>
        <w:t xml:space="preserve">، </w:t>
      </w:r>
      <w:r w:rsidRPr="00AD008E">
        <w:rPr>
          <w:rFonts w:ascii="Simplified Arabic" w:hAnsi="Simplified Arabic" w:cs="Simplified Arabic" w:hint="cs"/>
          <w:sz w:val="32"/>
          <w:szCs w:val="32"/>
          <w:rtl/>
          <w:lang w:bidi="ar-DZ"/>
        </w:rPr>
        <w:t>أبحاث</w:t>
      </w:r>
      <w:r w:rsidRPr="00AD008E">
        <w:rPr>
          <w:rFonts w:ascii="Simplified Arabic" w:hAnsi="Simplified Arabic" w:cs="Simplified Arabic"/>
          <w:sz w:val="32"/>
          <w:szCs w:val="32"/>
          <w:rtl/>
          <w:lang w:bidi="ar-DZ"/>
        </w:rPr>
        <w:t xml:space="preserve"> تحليلية في قانون </w:t>
      </w:r>
      <w:r w:rsidRPr="00AD008E">
        <w:rPr>
          <w:rFonts w:ascii="Simplified Arabic" w:hAnsi="Simplified Arabic" w:cs="Simplified Arabic" w:hint="cs"/>
          <w:sz w:val="32"/>
          <w:szCs w:val="32"/>
          <w:rtl/>
          <w:lang w:bidi="ar-DZ"/>
        </w:rPr>
        <w:t>الإجراءات</w:t>
      </w:r>
      <w:r>
        <w:rPr>
          <w:rFonts w:ascii="Simplified Arabic" w:hAnsi="Simplified Arabic" w:cs="Simplified Arabic"/>
          <w:sz w:val="32"/>
          <w:szCs w:val="32"/>
          <w:rtl/>
          <w:lang w:bidi="ar-DZ"/>
        </w:rPr>
        <w:t xml:space="preserve"> الجزائية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سلسلة تبسيط القوانين</w:t>
      </w:r>
      <w:r>
        <w:rPr>
          <w:rFonts w:ascii="Simplified Arabic" w:hAnsi="Simplified Arabic" w:cs="Simplified Arabic" w:hint="cs"/>
          <w:sz w:val="32"/>
          <w:szCs w:val="32"/>
          <w:rtl/>
          <w:lang w:bidi="ar-DZ"/>
        </w:rPr>
        <w:t>، الطبعة السابعة،</w:t>
      </w:r>
      <w:r>
        <w:rPr>
          <w:rFonts w:ascii="Simplified Arabic" w:hAnsi="Simplified Arabic" w:cs="Simplified Arabic"/>
          <w:sz w:val="32"/>
          <w:szCs w:val="32"/>
          <w:rtl/>
          <w:lang w:bidi="ar-DZ"/>
        </w:rPr>
        <w:t xml:space="preserve"> دار</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هومة لطباعة والنشر والتوزيع</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الجزائر</w:t>
      </w:r>
      <w:r>
        <w:rPr>
          <w:rFonts w:ascii="Simplified Arabic" w:hAnsi="Simplified Arabic" w:cs="Simplified Arabic" w:hint="cs"/>
          <w:sz w:val="32"/>
          <w:szCs w:val="32"/>
          <w:rtl/>
          <w:lang w:bidi="ar-DZ"/>
        </w:rPr>
        <w:t>،</w:t>
      </w:r>
      <w:r w:rsidRPr="00AD008E">
        <w:rPr>
          <w:rFonts w:ascii="Simplified Arabic" w:hAnsi="Simplified Arabic" w:cs="Simplified Arabic"/>
          <w:sz w:val="32"/>
          <w:szCs w:val="32"/>
          <w:rtl/>
          <w:lang w:bidi="ar-DZ"/>
        </w:rPr>
        <w:t>2009</w:t>
      </w:r>
    </w:p>
    <w:p w14:paraId="431832BC" w14:textId="77777777" w:rsidR="00780FD0" w:rsidRPr="002C7BFA" w:rsidRDefault="00780FD0" w:rsidP="00780FD0">
      <w:pPr>
        <w:pStyle w:val="Paragraphedeliste"/>
        <w:numPr>
          <w:ilvl w:val="0"/>
          <w:numId w:val="63"/>
        </w:numPr>
        <w:bidi/>
        <w:ind w:left="720"/>
        <w:rPr>
          <w:rFonts w:ascii="Simplified Arabic" w:hAnsi="Simplified Arabic" w:cs="Simplified Arabic"/>
          <w:sz w:val="32"/>
          <w:szCs w:val="32"/>
          <w:lang w:val="en-US" w:bidi="ar-DZ"/>
        </w:rPr>
      </w:pPr>
      <w:r w:rsidRPr="00BC3D36">
        <w:rPr>
          <w:rFonts w:ascii="Simplified Arabic" w:hAnsi="Simplified Arabic" w:cs="Simplified Arabic"/>
          <w:sz w:val="32"/>
          <w:szCs w:val="32"/>
          <w:rtl/>
          <w:lang w:bidi="ar-DZ"/>
        </w:rPr>
        <w:t xml:space="preserve">سعد </w:t>
      </w:r>
      <w:r>
        <w:rPr>
          <w:rFonts w:ascii="Simplified Arabic" w:hAnsi="Simplified Arabic" w:cs="Simplified Arabic"/>
          <w:sz w:val="32"/>
          <w:szCs w:val="32"/>
          <w:rtl/>
          <w:lang w:bidi="ar-DZ"/>
        </w:rPr>
        <w:t>عبد العزيز</w:t>
      </w:r>
      <w:r>
        <w:rPr>
          <w:rFonts w:ascii="Simplified Arabic" w:hAnsi="Simplified Arabic" w:cs="Simplified Arabic" w:hint="cs"/>
          <w:sz w:val="32"/>
          <w:szCs w:val="32"/>
          <w:rtl/>
          <w:lang w:bidi="ar-DZ"/>
        </w:rPr>
        <w:t>،</w:t>
      </w:r>
      <w:r w:rsidRPr="00BC3D36">
        <w:rPr>
          <w:rFonts w:ascii="Simplified Arabic" w:hAnsi="Simplified Arabic" w:cs="Simplified Arabic"/>
          <w:sz w:val="32"/>
          <w:szCs w:val="32"/>
          <w:rtl/>
          <w:lang w:bidi="ar-DZ"/>
        </w:rPr>
        <w:t xml:space="preserve"> ال</w:t>
      </w:r>
      <w:r>
        <w:rPr>
          <w:rFonts w:ascii="Simplified Arabic" w:hAnsi="Simplified Arabic" w:cs="Simplified Arabic"/>
          <w:sz w:val="32"/>
          <w:szCs w:val="32"/>
          <w:rtl/>
          <w:lang w:bidi="ar-DZ"/>
        </w:rPr>
        <w:t>جرائم الواقعة على نظام الأسرة</w:t>
      </w:r>
      <w:r>
        <w:rPr>
          <w:rFonts w:ascii="Simplified Arabic" w:hAnsi="Simplified Arabic" w:cs="Simplified Arabic" w:hint="cs"/>
          <w:sz w:val="32"/>
          <w:szCs w:val="32"/>
          <w:rtl/>
          <w:lang w:bidi="ar-DZ"/>
        </w:rPr>
        <w:t xml:space="preserve">، الطبعة الثانية، </w:t>
      </w:r>
      <w:r w:rsidRPr="00BC3D36">
        <w:rPr>
          <w:rFonts w:ascii="Simplified Arabic" w:hAnsi="Simplified Arabic" w:cs="Simplified Arabic"/>
          <w:sz w:val="32"/>
          <w:szCs w:val="32"/>
          <w:rtl/>
          <w:lang w:bidi="ar-DZ"/>
        </w:rPr>
        <w:t>ا</w:t>
      </w:r>
      <w:r>
        <w:rPr>
          <w:rFonts w:ascii="Simplified Arabic" w:hAnsi="Simplified Arabic" w:cs="Simplified Arabic"/>
          <w:sz w:val="32"/>
          <w:szCs w:val="32"/>
          <w:rtl/>
          <w:lang w:bidi="ar-DZ"/>
        </w:rPr>
        <w:t>لديوان الوطني للإشغال التربوية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الجزائر، </w:t>
      </w:r>
      <w:r w:rsidRPr="00BC3D36">
        <w:rPr>
          <w:rFonts w:ascii="Simplified Arabic" w:hAnsi="Simplified Arabic" w:cs="Simplified Arabic"/>
          <w:sz w:val="32"/>
          <w:szCs w:val="32"/>
          <w:rtl/>
          <w:lang w:bidi="ar-DZ"/>
        </w:rPr>
        <w:t xml:space="preserve"> 2002</w:t>
      </w:r>
    </w:p>
    <w:p w14:paraId="125F23B3" w14:textId="77777777" w:rsidR="00780FD0" w:rsidRPr="002C7BFA" w:rsidRDefault="00780FD0" w:rsidP="00780FD0">
      <w:pPr>
        <w:pStyle w:val="Paragraphedeliste"/>
        <w:numPr>
          <w:ilvl w:val="0"/>
          <w:numId w:val="63"/>
        </w:numPr>
        <w:bidi/>
        <w:ind w:left="720"/>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سلمان </w:t>
      </w:r>
      <w:r>
        <w:rPr>
          <w:rFonts w:ascii="Simplified Arabic" w:hAnsi="Simplified Arabic" w:cs="Simplified Arabic"/>
          <w:sz w:val="32"/>
          <w:szCs w:val="32"/>
          <w:rtl/>
          <w:lang w:bidi="ar-DZ"/>
        </w:rPr>
        <w:t>عبد</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الله</w:t>
      </w:r>
      <w:r>
        <w:rPr>
          <w:rFonts w:ascii="Simplified Arabic" w:hAnsi="Simplified Arabic" w:cs="Simplified Arabic" w:hint="cs"/>
          <w:sz w:val="32"/>
          <w:szCs w:val="32"/>
          <w:rtl/>
          <w:lang w:bidi="ar-DZ"/>
        </w:rPr>
        <w:t>،</w:t>
      </w:r>
      <w:r w:rsidRPr="00BC3D36">
        <w:rPr>
          <w:rFonts w:ascii="Simplified Arabic" w:hAnsi="Simplified Arabic" w:cs="Simplified Arabic"/>
          <w:sz w:val="32"/>
          <w:szCs w:val="32"/>
          <w:rtl/>
          <w:lang w:bidi="ar-DZ"/>
        </w:rPr>
        <w:t xml:space="preserve"> دروس في شرح قانون العقوبات ا</w:t>
      </w:r>
      <w:r>
        <w:rPr>
          <w:rFonts w:ascii="Simplified Arabic" w:hAnsi="Simplified Arabic" w:cs="Simplified Arabic"/>
          <w:sz w:val="32"/>
          <w:szCs w:val="32"/>
          <w:rtl/>
          <w:lang w:bidi="ar-DZ"/>
        </w:rPr>
        <w:t>لجزائري القسم الخاص</w:t>
      </w:r>
      <w:r>
        <w:rPr>
          <w:rFonts w:ascii="Simplified Arabic" w:hAnsi="Simplified Arabic" w:cs="Simplified Arabic" w:hint="cs"/>
          <w:sz w:val="32"/>
          <w:szCs w:val="32"/>
          <w:rtl/>
          <w:lang w:bidi="ar-DZ"/>
        </w:rPr>
        <w:t>،</w:t>
      </w:r>
      <w:r w:rsidRPr="00BC3D36">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الطبعة الرابعة، </w:t>
      </w:r>
      <w:r w:rsidRPr="00BC3D36">
        <w:rPr>
          <w:rFonts w:ascii="Simplified Arabic" w:hAnsi="Simplified Arabic" w:cs="Simplified Arabic"/>
          <w:sz w:val="32"/>
          <w:szCs w:val="32"/>
          <w:rtl/>
          <w:lang w:bidi="ar-DZ"/>
        </w:rPr>
        <w:t>ديوان المطبوعات الجا</w:t>
      </w:r>
      <w:r>
        <w:rPr>
          <w:rFonts w:ascii="Simplified Arabic" w:hAnsi="Simplified Arabic" w:cs="Simplified Arabic"/>
          <w:sz w:val="32"/>
          <w:szCs w:val="32"/>
          <w:rtl/>
          <w:lang w:bidi="ar-DZ"/>
        </w:rPr>
        <w:t>معية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الجزائر</w:t>
      </w:r>
      <w:r>
        <w:rPr>
          <w:rFonts w:ascii="Simplified Arabic" w:hAnsi="Simplified Arabic" w:cs="Simplified Arabic" w:hint="cs"/>
          <w:sz w:val="32"/>
          <w:szCs w:val="32"/>
          <w:rtl/>
          <w:lang w:bidi="ar-DZ"/>
        </w:rPr>
        <w:t>، 2016</w:t>
      </w:r>
    </w:p>
    <w:p w14:paraId="66E955DA" w14:textId="77777777" w:rsidR="00780FD0" w:rsidRPr="00193860" w:rsidRDefault="00780FD0" w:rsidP="00780FD0">
      <w:pPr>
        <w:pStyle w:val="Paragraphedeliste"/>
        <w:numPr>
          <w:ilvl w:val="0"/>
          <w:numId w:val="63"/>
        </w:numPr>
        <w:bidi/>
        <w:ind w:left="720"/>
        <w:rPr>
          <w:rFonts w:ascii="Simplified Arabic" w:hAnsi="Simplified Arabic" w:cs="Simplified Arabic"/>
          <w:sz w:val="32"/>
          <w:szCs w:val="32"/>
          <w:lang w:val="en-US" w:bidi="ar-DZ"/>
        </w:rPr>
      </w:pPr>
      <w:r>
        <w:rPr>
          <w:rFonts w:ascii="Simplified Arabic" w:hAnsi="Simplified Arabic" w:cs="Simplified Arabic"/>
          <w:sz w:val="32"/>
          <w:szCs w:val="32"/>
          <w:rtl/>
          <w:lang w:bidi="ar-DZ"/>
        </w:rPr>
        <w:t>عبد الحليم فؤاد عبد الحليم</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الشكوى و التنازل عنها، دراسة مقارنة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دار الجامعة الجديدة</w:t>
      </w:r>
      <w:r>
        <w:rPr>
          <w:rFonts w:ascii="Simplified Arabic" w:hAnsi="Simplified Arabic" w:cs="Simplified Arabic" w:hint="cs"/>
          <w:sz w:val="32"/>
          <w:szCs w:val="32"/>
          <w:rtl/>
          <w:lang w:bidi="ar-DZ"/>
        </w:rPr>
        <w:t xml:space="preserve">، الإسكندرية، </w:t>
      </w:r>
      <w:r w:rsidRPr="0005370D">
        <w:rPr>
          <w:rFonts w:ascii="Simplified Arabic" w:hAnsi="Simplified Arabic" w:cs="Simplified Arabic"/>
          <w:sz w:val="32"/>
          <w:szCs w:val="32"/>
          <w:rtl/>
          <w:lang w:bidi="ar-DZ"/>
        </w:rPr>
        <w:t>2014</w:t>
      </w:r>
      <w:r>
        <w:rPr>
          <w:rFonts w:ascii="Simplified Arabic" w:hAnsi="Simplified Arabic" w:cs="Simplified Arabic" w:hint="cs"/>
          <w:sz w:val="32"/>
          <w:szCs w:val="32"/>
          <w:rtl/>
          <w:lang w:bidi="ar-DZ"/>
        </w:rPr>
        <w:t xml:space="preserve">. </w:t>
      </w:r>
    </w:p>
    <w:p w14:paraId="208F8582" w14:textId="77777777" w:rsidR="00780FD0" w:rsidRPr="000B7101" w:rsidRDefault="00780FD0" w:rsidP="00780FD0">
      <w:pPr>
        <w:pStyle w:val="Paragraphedeliste"/>
        <w:numPr>
          <w:ilvl w:val="0"/>
          <w:numId w:val="65"/>
        </w:numPr>
        <w:bidi/>
        <w:rPr>
          <w:rFonts w:ascii="Simplified Arabic" w:hAnsi="Simplified Arabic" w:cs="Simplified Arabic"/>
          <w:b/>
          <w:bCs/>
          <w:sz w:val="32"/>
          <w:szCs w:val="32"/>
          <w:lang w:val="en-US" w:bidi="ar-DZ"/>
        </w:rPr>
      </w:pPr>
      <w:r>
        <w:rPr>
          <w:rFonts w:ascii="Simplified Arabic" w:hAnsi="Simplified Arabic" w:cs="Simplified Arabic" w:hint="cs"/>
          <w:sz w:val="32"/>
          <w:szCs w:val="32"/>
          <w:rtl/>
          <w:lang w:val="en-US" w:bidi="ar-DZ"/>
        </w:rPr>
        <w:t xml:space="preserve">. </w:t>
      </w:r>
      <w:r w:rsidRPr="000B7101">
        <w:rPr>
          <w:rFonts w:ascii="Simplified Arabic" w:hAnsi="Simplified Arabic" w:cs="Simplified Arabic"/>
          <w:sz w:val="32"/>
          <w:szCs w:val="32"/>
          <w:rtl/>
          <w:lang w:bidi="ar-DZ"/>
        </w:rPr>
        <w:t>عبد المنعم سليمان</w:t>
      </w:r>
      <w:r>
        <w:rPr>
          <w:rFonts w:ascii="Simplified Arabic" w:hAnsi="Simplified Arabic" w:cs="Simplified Arabic" w:hint="cs"/>
          <w:sz w:val="32"/>
          <w:szCs w:val="32"/>
          <w:rtl/>
          <w:lang w:bidi="ar-DZ"/>
        </w:rPr>
        <w:t xml:space="preserve">، </w:t>
      </w:r>
      <w:r w:rsidRPr="000B7101">
        <w:rPr>
          <w:rFonts w:ascii="Simplified Arabic" w:hAnsi="Simplified Arabic" w:cs="Simplified Arabic"/>
          <w:sz w:val="32"/>
          <w:szCs w:val="32"/>
          <w:rtl/>
          <w:lang w:bidi="ar-DZ"/>
        </w:rPr>
        <w:t>أص</w:t>
      </w:r>
      <w:r>
        <w:rPr>
          <w:rFonts w:ascii="Simplified Arabic" w:hAnsi="Simplified Arabic" w:cs="Simplified Arabic"/>
          <w:sz w:val="32"/>
          <w:szCs w:val="32"/>
          <w:rtl/>
          <w:lang w:bidi="ar-DZ"/>
        </w:rPr>
        <w:t>ول الإجراءات الجنائية</w:t>
      </w:r>
      <w:r>
        <w:rPr>
          <w:rFonts w:ascii="Simplified Arabic" w:hAnsi="Simplified Arabic" w:cs="Simplified Arabic" w:hint="cs"/>
          <w:sz w:val="32"/>
          <w:szCs w:val="32"/>
          <w:rtl/>
          <w:lang w:bidi="ar-DZ"/>
        </w:rPr>
        <w:t xml:space="preserve">، الطبعة 01، </w:t>
      </w:r>
      <w:r w:rsidRPr="000B7101">
        <w:rPr>
          <w:rFonts w:ascii="Simplified Arabic" w:hAnsi="Simplified Arabic" w:cs="Simplified Arabic"/>
          <w:sz w:val="32"/>
          <w:szCs w:val="32"/>
          <w:rtl/>
          <w:lang w:bidi="ar-DZ"/>
        </w:rPr>
        <w:t xml:space="preserve">منشورات الحلبي الحقوقية </w:t>
      </w:r>
      <w:r>
        <w:rPr>
          <w:rFonts w:ascii="Simplified Arabic" w:hAnsi="Simplified Arabic" w:cs="Simplified Arabic" w:hint="cs"/>
          <w:sz w:val="32"/>
          <w:szCs w:val="32"/>
          <w:rtl/>
          <w:lang w:bidi="ar-DZ"/>
        </w:rPr>
        <w:t xml:space="preserve">، </w:t>
      </w:r>
      <w:r w:rsidRPr="000B7101">
        <w:rPr>
          <w:rFonts w:ascii="Simplified Arabic" w:hAnsi="Simplified Arabic" w:cs="Simplified Arabic"/>
          <w:sz w:val="32"/>
          <w:szCs w:val="32"/>
          <w:rtl/>
          <w:lang w:bidi="ar-DZ"/>
        </w:rPr>
        <w:t xml:space="preserve"> لبنان</w:t>
      </w:r>
      <w:r>
        <w:rPr>
          <w:rFonts w:ascii="Simplified Arabic" w:hAnsi="Simplified Arabic" w:cs="Simplified Arabic" w:hint="cs"/>
          <w:sz w:val="32"/>
          <w:szCs w:val="32"/>
          <w:rtl/>
          <w:lang w:bidi="ar-DZ"/>
        </w:rPr>
        <w:t xml:space="preserve">، 2009 </w:t>
      </w:r>
    </w:p>
    <w:p w14:paraId="3D0182A0" w14:textId="77777777" w:rsidR="00780FD0" w:rsidRPr="00BC3D36" w:rsidRDefault="00780FD0" w:rsidP="00780FD0">
      <w:pPr>
        <w:pStyle w:val="Paragraphedeliste"/>
        <w:numPr>
          <w:ilvl w:val="0"/>
          <w:numId w:val="65"/>
        </w:numPr>
        <w:bidi/>
        <w:rPr>
          <w:rFonts w:ascii="Simplified Arabic" w:hAnsi="Simplified Arabic" w:cs="Simplified Arabic"/>
          <w:b/>
          <w:bCs/>
          <w:sz w:val="32"/>
          <w:szCs w:val="32"/>
          <w:lang w:val="en-US" w:bidi="ar-DZ"/>
        </w:rPr>
      </w:pPr>
      <w:r>
        <w:rPr>
          <w:rFonts w:ascii="Simplified Arabic" w:hAnsi="Simplified Arabic" w:cs="Simplified Arabic" w:hint="cs"/>
          <w:sz w:val="32"/>
          <w:szCs w:val="32"/>
          <w:rtl/>
          <w:lang w:val="en-US" w:bidi="ar-DZ"/>
        </w:rPr>
        <w:t xml:space="preserve">. </w:t>
      </w:r>
      <w:r w:rsidRPr="00BC3D36">
        <w:rPr>
          <w:rFonts w:ascii="Simplified Arabic" w:hAnsi="Simplified Arabic" w:cs="Simplified Arabic"/>
          <w:sz w:val="32"/>
          <w:szCs w:val="32"/>
          <w:rtl/>
          <w:lang w:bidi="ar-DZ"/>
        </w:rPr>
        <w:t>عبيدو حسان محمود</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آليات المواجهة ال</w:t>
      </w:r>
      <w:r>
        <w:rPr>
          <w:rFonts w:ascii="Simplified Arabic" w:hAnsi="Simplified Arabic" w:cs="Simplified Arabic" w:hint="cs"/>
          <w:sz w:val="32"/>
          <w:szCs w:val="32"/>
          <w:rtl/>
          <w:lang w:bidi="ar-DZ"/>
        </w:rPr>
        <w:t>شر</w:t>
      </w:r>
      <w:r w:rsidRPr="00BC3D36">
        <w:rPr>
          <w:rFonts w:ascii="Simplified Arabic" w:hAnsi="Simplified Arabic" w:cs="Simplified Arabic"/>
          <w:sz w:val="32"/>
          <w:szCs w:val="32"/>
          <w:rtl/>
          <w:lang w:bidi="ar-DZ"/>
        </w:rPr>
        <w:t>طية لجرائ</w:t>
      </w:r>
      <w:r>
        <w:rPr>
          <w:rFonts w:ascii="Simplified Arabic" w:hAnsi="Simplified Arabic" w:cs="Simplified Arabic"/>
          <w:sz w:val="32"/>
          <w:szCs w:val="32"/>
          <w:rtl/>
          <w:lang w:bidi="ar-DZ"/>
        </w:rPr>
        <w:t>م العنف الأسري</w:t>
      </w:r>
      <w:r>
        <w:rPr>
          <w:rFonts w:ascii="Simplified Arabic" w:hAnsi="Simplified Arabic" w:cs="Simplified Arabic" w:hint="cs"/>
          <w:sz w:val="32"/>
          <w:szCs w:val="32"/>
          <w:rtl/>
          <w:lang w:bidi="ar-DZ"/>
        </w:rPr>
        <w:t xml:space="preserve">، الطبعة 01، </w:t>
      </w:r>
      <w:r>
        <w:rPr>
          <w:rFonts w:ascii="Simplified Arabic" w:hAnsi="Simplified Arabic" w:cs="Simplified Arabic"/>
          <w:sz w:val="32"/>
          <w:szCs w:val="32"/>
          <w:rtl/>
          <w:lang w:bidi="ar-DZ"/>
        </w:rPr>
        <w:t>دار الجامد للنشر و التوزيع</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الاكادميون للنشر و التوزيع</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الأردن</w:t>
      </w:r>
      <w:r>
        <w:rPr>
          <w:rFonts w:ascii="Simplified Arabic" w:hAnsi="Simplified Arabic" w:cs="Simplified Arabic" w:hint="cs"/>
          <w:sz w:val="32"/>
          <w:szCs w:val="32"/>
          <w:rtl/>
          <w:lang w:bidi="ar-DZ"/>
        </w:rPr>
        <w:t>،</w:t>
      </w:r>
      <w:r w:rsidRPr="00BC3D36">
        <w:rPr>
          <w:rFonts w:ascii="Simplified Arabic" w:hAnsi="Simplified Arabic" w:cs="Simplified Arabic"/>
          <w:sz w:val="32"/>
          <w:szCs w:val="32"/>
          <w:rtl/>
          <w:lang w:bidi="ar-DZ"/>
        </w:rPr>
        <w:t xml:space="preserve"> 2014</w:t>
      </w:r>
    </w:p>
    <w:p w14:paraId="7DFD0904" w14:textId="77777777" w:rsidR="00780FD0" w:rsidRPr="002C7BFA" w:rsidRDefault="00780FD0" w:rsidP="00780FD0">
      <w:pPr>
        <w:pStyle w:val="Paragraphedeliste"/>
        <w:numPr>
          <w:ilvl w:val="0"/>
          <w:numId w:val="65"/>
        </w:numPr>
        <w:bidi/>
        <w:rPr>
          <w:rFonts w:ascii="Simplified Arabic" w:hAnsi="Simplified Arabic" w:cs="Simplified Arabic"/>
          <w:b/>
          <w:bCs/>
          <w:sz w:val="32"/>
          <w:szCs w:val="32"/>
          <w:lang w:val="en-US" w:bidi="ar-DZ"/>
        </w:rPr>
      </w:pPr>
      <w:r>
        <w:rPr>
          <w:rFonts w:ascii="Simplified Arabic" w:hAnsi="Simplified Arabic" w:cs="Simplified Arabic" w:hint="cs"/>
          <w:sz w:val="32"/>
          <w:szCs w:val="32"/>
          <w:rtl/>
          <w:lang w:val="en-US"/>
        </w:rPr>
        <w:t xml:space="preserve">. </w:t>
      </w:r>
      <w:r w:rsidRPr="00BC3D36">
        <w:rPr>
          <w:rFonts w:ascii="Simplified Arabic" w:hAnsi="Simplified Arabic" w:cs="Simplified Arabic"/>
          <w:sz w:val="32"/>
          <w:szCs w:val="32"/>
          <w:rtl/>
        </w:rPr>
        <w:t xml:space="preserve">العوجي </w:t>
      </w:r>
      <w:r>
        <w:rPr>
          <w:rFonts w:ascii="Simplified Arabic" w:hAnsi="Simplified Arabic" w:cs="Simplified Arabic"/>
          <w:sz w:val="32"/>
          <w:szCs w:val="32"/>
          <w:rtl/>
        </w:rPr>
        <w:t>مصطفى</w:t>
      </w:r>
      <w:r>
        <w:rPr>
          <w:rFonts w:ascii="Simplified Arabic" w:hAnsi="Simplified Arabic" w:cs="Simplified Arabic" w:hint="cs"/>
          <w:sz w:val="32"/>
          <w:szCs w:val="32"/>
          <w:rtl/>
        </w:rPr>
        <w:t xml:space="preserve">، </w:t>
      </w:r>
      <w:r w:rsidRPr="00BC3D36">
        <w:rPr>
          <w:rFonts w:ascii="Simplified Arabic" w:hAnsi="Simplified Arabic" w:cs="Simplified Arabic"/>
          <w:sz w:val="32"/>
          <w:szCs w:val="32"/>
          <w:rtl/>
        </w:rPr>
        <w:t>الاتجاه</w:t>
      </w:r>
      <w:r>
        <w:rPr>
          <w:rFonts w:ascii="Simplified Arabic" w:hAnsi="Simplified Arabic" w:cs="Simplified Arabic"/>
          <w:sz w:val="32"/>
          <w:szCs w:val="32"/>
          <w:rtl/>
        </w:rPr>
        <w:t>ات الحديثة للوقاية من الجريمة</w:t>
      </w:r>
      <w:r>
        <w:rPr>
          <w:rFonts w:ascii="Simplified Arabic" w:hAnsi="Simplified Arabic" w:cs="Simplified Arabic" w:hint="cs"/>
          <w:sz w:val="32"/>
          <w:szCs w:val="32"/>
          <w:rtl/>
        </w:rPr>
        <w:t xml:space="preserve">، الطبعة 01، </w:t>
      </w:r>
      <w:r w:rsidRPr="00BC3D36">
        <w:rPr>
          <w:rFonts w:ascii="Simplified Arabic" w:hAnsi="Simplified Arabic" w:cs="Simplified Arabic"/>
          <w:sz w:val="32"/>
          <w:szCs w:val="32"/>
          <w:rtl/>
        </w:rPr>
        <w:t xml:space="preserve">دار النشر بالمركز العربي للدراسات </w:t>
      </w:r>
      <w:r w:rsidRPr="00BC3D36">
        <w:rPr>
          <w:rFonts w:ascii="Simplified Arabic" w:hAnsi="Simplified Arabic" w:cs="Simplified Arabic" w:hint="cs"/>
          <w:sz w:val="32"/>
          <w:szCs w:val="32"/>
          <w:rtl/>
        </w:rPr>
        <w:t>الأمنية</w:t>
      </w:r>
      <w:r>
        <w:rPr>
          <w:rFonts w:ascii="Simplified Arabic" w:hAnsi="Simplified Arabic" w:cs="Simplified Arabic"/>
          <w:sz w:val="32"/>
          <w:szCs w:val="32"/>
          <w:rtl/>
        </w:rPr>
        <w:t xml:space="preserve"> في التدريب بالرياض</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الرياض</w:t>
      </w:r>
      <w:r>
        <w:rPr>
          <w:rFonts w:ascii="Simplified Arabic" w:hAnsi="Simplified Arabic" w:cs="Simplified Arabic" w:hint="cs"/>
          <w:sz w:val="32"/>
          <w:szCs w:val="32"/>
          <w:rtl/>
        </w:rPr>
        <w:t xml:space="preserve">، </w:t>
      </w:r>
      <w:r w:rsidRPr="00BC3D36">
        <w:rPr>
          <w:rFonts w:ascii="Simplified Arabic" w:hAnsi="Simplified Arabic" w:cs="Simplified Arabic"/>
          <w:sz w:val="32"/>
          <w:szCs w:val="32"/>
          <w:rtl/>
        </w:rPr>
        <w:t>1487</w:t>
      </w:r>
    </w:p>
    <w:p w14:paraId="6F4FD6EF" w14:textId="77777777" w:rsidR="00780FD0" w:rsidRPr="00780FD0" w:rsidRDefault="00780FD0" w:rsidP="00780FD0">
      <w:pPr>
        <w:pStyle w:val="Paragraphedeliste"/>
        <w:numPr>
          <w:ilvl w:val="0"/>
          <w:numId w:val="65"/>
        </w:numPr>
        <w:bidi/>
        <w:rPr>
          <w:rFonts w:ascii="Simplified Arabic" w:hAnsi="Simplified Arabic" w:cs="Simplified Arabic"/>
          <w:b/>
          <w:bCs/>
          <w:sz w:val="32"/>
          <w:szCs w:val="32"/>
          <w:lang w:val="en-US" w:bidi="ar-DZ"/>
        </w:rPr>
      </w:pPr>
      <w:r>
        <w:rPr>
          <w:rFonts w:ascii="Simplified Arabic" w:hAnsi="Simplified Arabic" w:cs="Simplified Arabic" w:hint="cs"/>
          <w:sz w:val="32"/>
          <w:szCs w:val="32"/>
          <w:rtl/>
          <w:lang w:bidi="ar-DZ"/>
        </w:rPr>
        <w:t xml:space="preserve">. </w:t>
      </w:r>
      <w:r w:rsidRPr="00BC3D36">
        <w:rPr>
          <w:rFonts w:ascii="Simplified Arabic" w:hAnsi="Simplified Arabic" w:cs="Simplified Arabic"/>
          <w:sz w:val="32"/>
          <w:szCs w:val="32"/>
          <w:rtl/>
          <w:lang w:bidi="ar-DZ"/>
        </w:rPr>
        <w:t xml:space="preserve">متولي </w:t>
      </w:r>
      <w:r>
        <w:rPr>
          <w:rFonts w:ascii="Simplified Arabic" w:hAnsi="Simplified Arabic" w:cs="Simplified Arabic"/>
          <w:sz w:val="32"/>
          <w:szCs w:val="32"/>
          <w:rtl/>
          <w:lang w:bidi="ar-DZ"/>
        </w:rPr>
        <w:t>محمد رشاد</w:t>
      </w:r>
      <w:r>
        <w:rPr>
          <w:rFonts w:ascii="Simplified Arabic" w:hAnsi="Simplified Arabic" w:cs="Simplified Arabic" w:hint="cs"/>
          <w:sz w:val="32"/>
          <w:szCs w:val="32"/>
          <w:rtl/>
          <w:lang w:bidi="ar-DZ"/>
        </w:rPr>
        <w:t>،</w:t>
      </w:r>
      <w:r w:rsidRPr="00BC3D36">
        <w:rPr>
          <w:rFonts w:ascii="Simplified Arabic" w:hAnsi="Simplified Arabic" w:cs="Simplified Arabic"/>
          <w:sz w:val="32"/>
          <w:szCs w:val="32"/>
          <w:rtl/>
          <w:lang w:bidi="ar-DZ"/>
        </w:rPr>
        <w:t xml:space="preserve"> جرائم الاعتداء على العرض</w:t>
      </w:r>
      <w:r>
        <w:rPr>
          <w:rFonts w:ascii="Simplified Arabic" w:hAnsi="Simplified Arabic" w:cs="Simplified Arabic"/>
          <w:sz w:val="32"/>
          <w:szCs w:val="32"/>
          <w:rtl/>
          <w:lang w:bidi="ar-DZ"/>
        </w:rPr>
        <w:t xml:space="preserve"> في القانون الجزائري و المقارن</w:t>
      </w:r>
      <w:r>
        <w:rPr>
          <w:rFonts w:ascii="Simplified Arabic" w:hAnsi="Simplified Arabic" w:cs="Simplified Arabic" w:hint="cs"/>
          <w:sz w:val="32"/>
          <w:szCs w:val="32"/>
          <w:rtl/>
          <w:lang w:bidi="ar-DZ"/>
        </w:rPr>
        <w:t xml:space="preserve">، الطبعة 02، </w:t>
      </w:r>
      <w:r>
        <w:rPr>
          <w:rFonts w:ascii="Simplified Arabic" w:hAnsi="Simplified Arabic" w:cs="Simplified Arabic"/>
          <w:sz w:val="32"/>
          <w:szCs w:val="32"/>
          <w:rtl/>
          <w:lang w:bidi="ar-DZ"/>
        </w:rPr>
        <w:t>ديوان المطبوعات الجامعية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الجزائر</w:t>
      </w:r>
      <w:r>
        <w:rPr>
          <w:rFonts w:ascii="Simplified Arabic" w:hAnsi="Simplified Arabic" w:cs="Simplified Arabic" w:hint="cs"/>
          <w:sz w:val="32"/>
          <w:szCs w:val="32"/>
          <w:rtl/>
          <w:lang w:bidi="ar-DZ"/>
        </w:rPr>
        <w:t xml:space="preserve">، </w:t>
      </w:r>
      <w:r w:rsidRPr="00BC3D36">
        <w:rPr>
          <w:rFonts w:ascii="Simplified Arabic" w:hAnsi="Simplified Arabic" w:cs="Simplified Arabic"/>
          <w:sz w:val="32"/>
          <w:szCs w:val="32"/>
          <w:rtl/>
          <w:lang w:bidi="ar-DZ"/>
        </w:rPr>
        <w:t>1989</w:t>
      </w:r>
      <w:r>
        <w:rPr>
          <w:rFonts w:ascii="Simplified Arabic" w:hAnsi="Simplified Arabic" w:cs="Simplified Arabic" w:hint="cs"/>
          <w:sz w:val="32"/>
          <w:szCs w:val="32"/>
          <w:rtl/>
          <w:lang w:bidi="ar-DZ"/>
        </w:rPr>
        <w:t xml:space="preserve"> </w:t>
      </w:r>
    </w:p>
    <w:p w14:paraId="64F59206" w14:textId="77777777" w:rsidR="00780FD0" w:rsidRPr="00780FD0" w:rsidRDefault="00780FD0" w:rsidP="00780FD0">
      <w:pPr>
        <w:pStyle w:val="Paragraphedeliste"/>
        <w:numPr>
          <w:ilvl w:val="0"/>
          <w:numId w:val="65"/>
        </w:numPr>
        <w:bidi/>
        <w:rPr>
          <w:rFonts w:ascii="Simplified Arabic" w:hAnsi="Simplified Arabic" w:cs="Simplified Arabic"/>
          <w:b/>
          <w:bCs/>
          <w:sz w:val="32"/>
          <w:szCs w:val="32"/>
          <w:lang w:val="en-US" w:bidi="ar-DZ"/>
        </w:rPr>
      </w:pPr>
      <w:r w:rsidRPr="000B7101">
        <w:rPr>
          <w:rFonts w:ascii="Simplified Arabic" w:hAnsi="Simplified Arabic" w:cs="Simplified Arabic"/>
          <w:sz w:val="32"/>
          <w:szCs w:val="32"/>
          <w:rtl/>
          <w:lang w:bidi="ar-DZ"/>
        </w:rPr>
        <w:t xml:space="preserve">منصور </w:t>
      </w:r>
      <w:r w:rsidRPr="000B7101">
        <w:rPr>
          <w:rFonts w:ascii="Simplified Arabic" w:hAnsi="Simplified Arabic" w:cs="Simplified Arabic" w:hint="cs"/>
          <w:sz w:val="32"/>
          <w:szCs w:val="32"/>
          <w:rtl/>
          <w:lang w:bidi="ar-DZ"/>
        </w:rPr>
        <w:t>إسحاق</w:t>
      </w:r>
      <w:r w:rsidRPr="000B7101">
        <w:rPr>
          <w:rFonts w:ascii="Simplified Arabic" w:hAnsi="Simplified Arabic" w:cs="Simplified Arabic"/>
          <w:sz w:val="32"/>
          <w:szCs w:val="32"/>
          <w:rtl/>
          <w:lang w:bidi="ar-DZ"/>
        </w:rPr>
        <w:t xml:space="preserve"> </w:t>
      </w:r>
      <w:r w:rsidRPr="000B7101">
        <w:rPr>
          <w:rFonts w:ascii="Simplified Arabic" w:hAnsi="Simplified Arabic" w:cs="Simplified Arabic" w:hint="cs"/>
          <w:sz w:val="32"/>
          <w:szCs w:val="32"/>
          <w:rtl/>
          <w:lang w:bidi="ar-DZ"/>
        </w:rPr>
        <w:t>إبراهيم</w:t>
      </w:r>
      <w:r>
        <w:rPr>
          <w:rFonts w:ascii="Simplified Arabic" w:hAnsi="Simplified Arabic" w:cs="Simplified Arabic" w:hint="cs"/>
          <w:sz w:val="32"/>
          <w:szCs w:val="32"/>
          <w:rtl/>
          <w:lang w:bidi="ar-DZ"/>
        </w:rPr>
        <w:t>،</w:t>
      </w:r>
      <w:r w:rsidRPr="000B7101">
        <w:rPr>
          <w:rFonts w:ascii="Simplified Arabic" w:hAnsi="Simplified Arabic" w:cs="Simplified Arabic"/>
          <w:sz w:val="32"/>
          <w:szCs w:val="32"/>
          <w:rtl/>
          <w:lang w:bidi="ar-DZ"/>
        </w:rPr>
        <w:t xml:space="preserve"> المبادئ </w:t>
      </w:r>
      <w:r w:rsidRPr="000B7101">
        <w:rPr>
          <w:rFonts w:ascii="Simplified Arabic" w:hAnsi="Simplified Arabic" w:cs="Simplified Arabic" w:hint="cs"/>
          <w:sz w:val="32"/>
          <w:szCs w:val="32"/>
          <w:rtl/>
          <w:lang w:bidi="ar-DZ"/>
        </w:rPr>
        <w:t>الأساسية</w:t>
      </w:r>
      <w:r w:rsidRPr="000B7101">
        <w:rPr>
          <w:rFonts w:ascii="Simplified Arabic" w:hAnsi="Simplified Arabic" w:cs="Simplified Arabic"/>
          <w:sz w:val="32"/>
          <w:szCs w:val="32"/>
          <w:rtl/>
          <w:lang w:bidi="ar-DZ"/>
        </w:rPr>
        <w:t xml:space="preserve"> في قانون </w:t>
      </w:r>
      <w:r w:rsidRPr="000B7101">
        <w:rPr>
          <w:rFonts w:ascii="Simplified Arabic" w:hAnsi="Simplified Arabic" w:cs="Simplified Arabic" w:hint="cs"/>
          <w:sz w:val="32"/>
          <w:szCs w:val="32"/>
          <w:rtl/>
          <w:lang w:bidi="ar-DZ"/>
        </w:rPr>
        <w:t>الإجراء</w:t>
      </w:r>
      <w:r w:rsidRPr="000B7101">
        <w:rPr>
          <w:rFonts w:ascii="Simplified Arabic" w:hAnsi="Simplified Arabic" w:cs="Simplified Arabic" w:hint="cs"/>
          <w:sz w:val="32"/>
          <w:szCs w:val="32"/>
          <w:rtl/>
          <w:lang w:val="en-US" w:bidi="ar-DZ"/>
        </w:rPr>
        <w:t>ا</w:t>
      </w:r>
      <w:r w:rsidRPr="000B7101">
        <w:rPr>
          <w:rFonts w:ascii="Simplified Arabic" w:hAnsi="Simplified Arabic" w:cs="Simplified Arabic" w:hint="cs"/>
          <w:sz w:val="32"/>
          <w:szCs w:val="32"/>
          <w:rtl/>
          <w:lang w:bidi="ar-DZ"/>
        </w:rPr>
        <w:t>ت</w:t>
      </w:r>
      <w:r>
        <w:rPr>
          <w:rFonts w:ascii="Simplified Arabic" w:hAnsi="Simplified Arabic" w:cs="Simplified Arabic"/>
          <w:sz w:val="32"/>
          <w:szCs w:val="32"/>
          <w:rtl/>
          <w:lang w:bidi="ar-DZ"/>
        </w:rPr>
        <w:t xml:space="preserve"> الجزائية الجزائري</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ديوان المطبوعات الجامعية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بن عكنون الجزائر</w:t>
      </w:r>
      <w:r>
        <w:rPr>
          <w:rFonts w:ascii="Simplified Arabic" w:hAnsi="Simplified Arabic" w:cs="Simplified Arabic" w:hint="cs"/>
          <w:sz w:val="32"/>
          <w:szCs w:val="32"/>
          <w:rtl/>
          <w:lang w:bidi="ar-DZ"/>
        </w:rPr>
        <w:t>،</w:t>
      </w:r>
      <w:r w:rsidRPr="000B7101">
        <w:rPr>
          <w:rFonts w:ascii="Simplified Arabic" w:hAnsi="Simplified Arabic" w:cs="Simplified Arabic"/>
          <w:sz w:val="32"/>
          <w:szCs w:val="32"/>
          <w:rtl/>
          <w:lang w:bidi="ar-DZ"/>
        </w:rPr>
        <w:t xml:space="preserve"> 1995</w:t>
      </w:r>
    </w:p>
    <w:p w14:paraId="3BEFCC1E" w14:textId="77777777" w:rsidR="001B70EC" w:rsidRDefault="00780FD0" w:rsidP="00780FD0">
      <w:pPr>
        <w:pStyle w:val="Paragraphedeliste"/>
        <w:numPr>
          <w:ilvl w:val="0"/>
          <w:numId w:val="65"/>
        </w:numPr>
        <w:bidi/>
        <w:rPr>
          <w:rFonts w:ascii="Simplified Arabic" w:hAnsi="Simplified Arabic" w:cs="Simplified Arabic"/>
          <w:sz w:val="32"/>
          <w:szCs w:val="32"/>
          <w:rtl/>
          <w:lang w:bidi="ar-DZ"/>
        </w:rPr>
        <w:sectPr w:rsidR="001B70EC" w:rsidSect="0065575C">
          <w:pgSz w:w="11906" w:h="16838"/>
          <w:pgMar w:top="1440" w:right="1800" w:bottom="1440" w:left="1800" w:header="708" w:footer="708" w:gutter="0"/>
          <w:cols w:space="708"/>
          <w:titlePg/>
          <w:docGrid w:linePitch="360"/>
        </w:sectPr>
      </w:pPr>
      <w:r>
        <w:rPr>
          <w:rFonts w:ascii="Simplified Arabic" w:hAnsi="Simplified Arabic" w:cs="Simplified Arabic" w:hint="cs"/>
          <w:sz w:val="32"/>
          <w:szCs w:val="32"/>
          <w:rtl/>
          <w:lang w:bidi="ar-DZ"/>
        </w:rPr>
        <w:t xml:space="preserve">. </w:t>
      </w:r>
      <w:r w:rsidRPr="00BC3D36">
        <w:rPr>
          <w:rFonts w:ascii="Simplified Arabic" w:hAnsi="Simplified Arabic" w:cs="Simplified Arabic"/>
          <w:sz w:val="32"/>
          <w:szCs w:val="32"/>
          <w:rtl/>
          <w:lang w:bidi="ar-DZ"/>
        </w:rPr>
        <w:t xml:space="preserve">منصور </w:t>
      </w:r>
      <w:r>
        <w:rPr>
          <w:rFonts w:ascii="Simplified Arabic" w:hAnsi="Simplified Arabic" w:cs="Simplified Arabic"/>
          <w:sz w:val="32"/>
          <w:szCs w:val="32"/>
          <w:rtl/>
          <w:lang w:bidi="ar-DZ"/>
        </w:rPr>
        <w:t>إسحاق إبراهيم</w:t>
      </w:r>
      <w:r>
        <w:rPr>
          <w:rFonts w:ascii="Simplified Arabic" w:hAnsi="Simplified Arabic" w:cs="Simplified Arabic" w:hint="cs"/>
          <w:sz w:val="32"/>
          <w:szCs w:val="32"/>
          <w:rtl/>
          <w:lang w:bidi="ar-DZ"/>
        </w:rPr>
        <w:t xml:space="preserve">، </w:t>
      </w:r>
      <w:r w:rsidRPr="00BC3D36">
        <w:rPr>
          <w:rFonts w:ascii="Simplified Arabic" w:hAnsi="Simplified Arabic" w:cs="Simplified Arabic"/>
          <w:sz w:val="32"/>
          <w:szCs w:val="32"/>
          <w:rtl/>
          <w:lang w:bidi="ar-DZ"/>
        </w:rPr>
        <w:t>شرح قانون العقوبات الجزائري " جنائي خاص "</w:t>
      </w:r>
      <w:r>
        <w:rPr>
          <w:rFonts w:ascii="Simplified Arabic" w:hAnsi="Simplified Arabic" w:cs="Simplified Arabic" w:hint="cs"/>
          <w:sz w:val="32"/>
          <w:szCs w:val="32"/>
          <w:rtl/>
          <w:lang w:bidi="ar-DZ"/>
        </w:rPr>
        <w:t xml:space="preserve">، الطبعة 02، </w:t>
      </w:r>
      <w:r>
        <w:rPr>
          <w:rFonts w:ascii="Simplified Arabic" w:hAnsi="Simplified Arabic" w:cs="Simplified Arabic"/>
          <w:sz w:val="32"/>
          <w:szCs w:val="32"/>
          <w:rtl/>
          <w:lang w:bidi="ar-DZ"/>
        </w:rPr>
        <w:t>ديوان المطبوعات الجامعية</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الجزائر</w:t>
      </w:r>
      <w:r>
        <w:rPr>
          <w:rFonts w:ascii="Simplified Arabic" w:hAnsi="Simplified Arabic" w:cs="Simplified Arabic" w:hint="cs"/>
          <w:sz w:val="32"/>
          <w:szCs w:val="32"/>
          <w:rtl/>
          <w:lang w:bidi="ar-DZ"/>
        </w:rPr>
        <w:t xml:space="preserve">، </w:t>
      </w:r>
      <w:r w:rsidRPr="00BC3D36">
        <w:rPr>
          <w:rFonts w:ascii="Simplified Arabic" w:hAnsi="Simplified Arabic" w:cs="Simplified Arabic"/>
          <w:sz w:val="32"/>
          <w:szCs w:val="32"/>
          <w:rtl/>
          <w:lang w:bidi="ar-DZ"/>
        </w:rPr>
        <w:t>1988</w:t>
      </w:r>
    </w:p>
    <w:p w14:paraId="79766FDD" w14:textId="77777777" w:rsidR="00780FD0" w:rsidRPr="002C7BFA" w:rsidRDefault="00780FD0" w:rsidP="00780FD0">
      <w:pPr>
        <w:pStyle w:val="Paragraphedeliste"/>
        <w:numPr>
          <w:ilvl w:val="0"/>
          <w:numId w:val="65"/>
        </w:numPr>
        <w:bidi/>
        <w:rPr>
          <w:rFonts w:ascii="Simplified Arabic" w:hAnsi="Simplified Arabic" w:cs="Simplified Arabic"/>
          <w:b/>
          <w:bCs/>
          <w:sz w:val="32"/>
          <w:szCs w:val="32"/>
          <w:lang w:val="en-US" w:bidi="ar-DZ"/>
        </w:rPr>
      </w:pPr>
      <w:r>
        <w:rPr>
          <w:rFonts w:ascii="Simplified Arabic" w:hAnsi="Simplified Arabic" w:cs="Simplified Arabic" w:hint="cs"/>
          <w:sz w:val="32"/>
          <w:szCs w:val="32"/>
          <w:rtl/>
          <w:lang w:val="en-US" w:bidi="ar-DZ"/>
        </w:rPr>
        <w:lastRenderedPageBreak/>
        <w:t xml:space="preserve">. </w:t>
      </w:r>
      <w:r w:rsidRPr="00BC3D36">
        <w:rPr>
          <w:rFonts w:ascii="Simplified Arabic" w:hAnsi="Simplified Arabic" w:cs="Simplified Arabic"/>
          <w:sz w:val="32"/>
          <w:szCs w:val="32"/>
          <w:rtl/>
          <w:lang w:bidi="ar-DZ"/>
        </w:rPr>
        <w:t xml:space="preserve">نجم </w:t>
      </w:r>
      <w:r>
        <w:rPr>
          <w:rFonts w:ascii="Simplified Arabic" w:hAnsi="Simplified Arabic" w:cs="Simplified Arabic"/>
          <w:sz w:val="32"/>
          <w:szCs w:val="32"/>
          <w:rtl/>
          <w:lang w:bidi="ar-DZ"/>
        </w:rPr>
        <w:t>محمد صبح</w:t>
      </w:r>
      <w:r>
        <w:rPr>
          <w:rFonts w:ascii="Simplified Arabic" w:hAnsi="Simplified Arabic" w:cs="Simplified Arabic" w:hint="cs"/>
          <w:sz w:val="32"/>
          <w:szCs w:val="32"/>
          <w:rtl/>
          <w:lang w:bidi="ar-DZ"/>
        </w:rPr>
        <w:t>ي،</w:t>
      </w:r>
      <w:r>
        <w:rPr>
          <w:rFonts w:ascii="Simplified Arabic" w:hAnsi="Simplified Arabic" w:cs="Simplified Arabic"/>
          <w:sz w:val="32"/>
          <w:szCs w:val="32"/>
          <w:rtl/>
          <w:lang w:bidi="ar-DZ"/>
        </w:rPr>
        <w:t xml:space="preserve"> أصول المحاكمة الجزائية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 دار الثقافة للنشر و التوزيع</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الأردن</w:t>
      </w:r>
      <w:r>
        <w:rPr>
          <w:rFonts w:ascii="Simplified Arabic" w:hAnsi="Simplified Arabic" w:cs="Simplified Arabic" w:hint="cs"/>
          <w:sz w:val="32"/>
          <w:szCs w:val="32"/>
          <w:rtl/>
          <w:lang w:bidi="ar-DZ"/>
        </w:rPr>
        <w:t xml:space="preserve">، </w:t>
      </w:r>
      <w:r w:rsidRPr="00BC3D36">
        <w:rPr>
          <w:rFonts w:ascii="Simplified Arabic" w:hAnsi="Simplified Arabic" w:cs="Simplified Arabic"/>
          <w:sz w:val="32"/>
          <w:szCs w:val="32"/>
          <w:rtl/>
          <w:lang w:bidi="ar-DZ"/>
        </w:rPr>
        <w:t>2000</w:t>
      </w:r>
    </w:p>
    <w:p w14:paraId="4FAE70BD" w14:textId="77777777" w:rsidR="00780FD0" w:rsidRPr="00780FD0" w:rsidRDefault="00780FD0" w:rsidP="00780FD0">
      <w:pPr>
        <w:pStyle w:val="Paragraphedeliste"/>
        <w:numPr>
          <w:ilvl w:val="0"/>
          <w:numId w:val="65"/>
        </w:numPr>
        <w:bidi/>
        <w:rPr>
          <w:rFonts w:ascii="Simplified Arabic" w:hAnsi="Simplified Arabic" w:cs="Simplified Arabic"/>
          <w:b/>
          <w:bCs/>
          <w:sz w:val="32"/>
          <w:szCs w:val="32"/>
          <w:lang w:val="en-US" w:bidi="ar-DZ"/>
        </w:rPr>
      </w:pPr>
      <w:r w:rsidRPr="00780FD0">
        <w:rPr>
          <w:rFonts w:ascii="Simplified Arabic" w:hAnsi="Simplified Arabic" w:cs="Simplified Arabic" w:hint="cs"/>
          <w:sz w:val="32"/>
          <w:szCs w:val="32"/>
          <w:rtl/>
          <w:lang w:val="en-US" w:bidi="ar-DZ"/>
        </w:rPr>
        <w:t xml:space="preserve">. </w:t>
      </w:r>
      <w:r w:rsidRPr="00780FD0">
        <w:rPr>
          <w:rFonts w:ascii="Simplified Arabic" w:hAnsi="Simplified Arabic" w:cs="Simplified Arabic"/>
          <w:sz w:val="32"/>
          <w:szCs w:val="32"/>
          <w:rtl/>
          <w:lang w:bidi="ar-DZ"/>
        </w:rPr>
        <w:t>النو</w:t>
      </w:r>
      <w:r w:rsidRPr="00780FD0">
        <w:rPr>
          <w:rFonts w:ascii="Simplified Arabic" w:hAnsi="Simplified Arabic" w:cs="Simplified Arabic" w:hint="cs"/>
          <w:sz w:val="32"/>
          <w:szCs w:val="32"/>
          <w:rtl/>
          <w:lang w:bidi="ar-DZ"/>
        </w:rPr>
        <w:t>ا</w:t>
      </w:r>
      <w:r w:rsidRPr="00780FD0">
        <w:rPr>
          <w:rFonts w:ascii="Simplified Arabic" w:hAnsi="Simplified Arabic" w:cs="Simplified Arabic"/>
          <w:sz w:val="32"/>
          <w:szCs w:val="32"/>
          <w:rtl/>
          <w:lang w:bidi="ar-DZ"/>
        </w:rPr>
        <w:t>وي</w:t>
      </w:r>
      <w:r w:rsidRPr="00780FD0">
        <w:rPr>
          <w:rFonts w:ascii="Simplified Arabic" w:hAnsi="Simplified Arabic" w:cs="Simplified Arabic" w:hint="cs"/>
          <w:sz w:val="32"/>
          <w:szCs w:val="32"/>
          <w:rtl/>
          <w:lang w:bidi="ar-DZ"/>
        </w:rPr>
        <w:t xml:space="preserve"> </w:t>
      </w:r>
      <w:r w:rsidRPr="00780FD0">
        <w:rPr>
          <w:rFonts w:ascii="Simplified Arabic" w:hAnsi="Simplified Arabic" w:cs="Simplified Arabic"/>
          <w:sz w:val="32"/>
          <w:szCs w:val="32"/>
          <w:rtl/>
          <w:lang w:bidi="ar-DZ"/>
        </w:rPr>
        <w:t>عبد الخالق</w:t>
      </w:r>
      <w:r w:rsidRPr="00780FD0">
        <w:rPr>
          <w:rFonts w:ascii="Simplified Arabic" w:hAnsi="Simplified Arabic" w:cs="Simplified Arabic" w:hint="cs"/>
          <w:sz w:val="32"/>
          <w:szCs w:val="32"/>
          <w:rtl/>
          <w:lang w:bidi="ar-DZ"/>
        </w:rPr>
        <w:t xml:space="preserve">، </w:t>
      </w:r>
      <w:r w:rsidRPr="00780FD0">
        <w:rPr>
          <w:rFonts w:ascii="Simplified Arabic" w:hAnsi="Simplified Arabic" w:cs="Simplified Arabic"/>
          <w:sz w:val="32"/>
          <w:szCs w:val="32"/>
          <w:rtl/>
          <w:lang w:bidi="ar-DZ"/>
        </w:rPr>
        <w:t>جرائم الجرح والضرب بين الشريعة و القانون</w:t>
      </w:r>
      <w:r w:rsidRPr="00780FD0">
        <w:rPr>
          <w:rFonts w:ascii="Simplified Arabic" w:hAnsi="Simplified Arabic" w:cs="Simplified Arabic" w:hint="cs"/>
          <w:sz w:val="32"/>
          <w:szCs w:val="32"/>
          <w:rtl/>
          <w:lang w:bidi="ar-DZ"/>
        </w:rPr>
        <w:t xml:space="preserve">، </w:t>
      </w:r>
      <w:r w:rsidRPr="00780FD0">
        <w:rPr>
          <w:rFonts w:ascii="Simplified Arabic" w:hAnsi="Simplified Arabic" w:cs="Simplified Arabic"/>
          <w:sz w:val="32"/>
          <w:szCs w:val="32"/>
          <w:rtl/>
          <w:lang w:bidi="ar-DZ"/>
        </w:rPr>
        <w:t xml:space="preserve"> دار الفكر العربي</w:t>
      </w:r>
      <w:r w:rsidRPr="00780FD0">
        <w:rPr>
          <w:rFonts w:ascii="Simplified Arabic" w:hAnsi="Simplified Arabic" w:cs="Simplified Arabic" w:hint="cs"/>
          <w:sz w:val="32"/>
          <w:szCs w:val="32"/>
          <w:rtl/>
          <w:lang w:bidi="ar-DZ"/>
        </w:rPr>
        <w:t>،</w:t>
      </w:r>
      <w:r w:rsidRPr="00780FD0">
        <w:rPr>
          <w:rFonts w:ascii="Simplified Arabic" w:hAnsi="Simplified Arabic" w:cs="Simplified Arabic"/>
          <w:sz w:val="32"/>
          <w:szCs w:val="32"/>
          <w:rtl/>
          <w:lang w:bidi="ar-DZ"/>
        </w:rPr>
        <w:t xml:space="preserve"> </w:t>
      </w:r>
      <w:r w:rsidRPr="00780FD0">
        <w:rPr>
          <w:rFonts w:ascii="Simplified Arabic" w:hAnsi="Simplified Arabic" w:cs="Simplified Arabic" w:hint="cs"/>
          <w:sz w:val="32"/>
          <w:szCs w:val="32"/>
          <w:rtl/>
          <w:lang w:bidi="ar-DZ"/>
        </w:rPr>
        <w:t xml:space="preserve">القاهرة، </w:t>
      </w:r>
      <w:r w:rsidRPr="00780FD0">
        <w:rPr>
          <w:rFonts w:ascii="Simplified Arabic" w:hAnsi="Simplified Arabic" w:cs="Simplified Arabic"/>
          <w:sz w:val="32"/>
          <w:szCs w:val="32"/>
          <w:rtl/>
          <w:lang w:bidi="ar-DZ"/>
        </w:rPr>
        <w:t>1970</w:t>
      </w:r>
    </w:p>
    <w:p w14:paraId="7227DB73" w14:textId="77777777" w:rsidR="00780FD0" w:rsidRPr="00780FD0" w:rsidRDefault="00780FD0" w:rsidP="00780FD0">
      <w:pPr>
        <w:pStyle w:val="Paragraphedeliste"/>
        <w:numPr>
          <w:ilvl w:val="0"/>
          <w:numId w:val="65"/>
        </w:numPr>
        <w:bidi/>
        <w:rPr>
          <w:rFonts w:ascii="Simplified Arabic" w:hAnsi="Simplified Arabic" w:cs="Simplified Arabic"/>
          <w:b/>
          <w:bCs/>
          <w:sz w:val="32"/>
          <w:szCs w:val="32"/>
          <w:lang w:val="en-US" w:bidi="ar-DZ"/>
        </w:rPr>
      </w:pPr>
      <w:r>
        <w:rPr>
          <w:rFonts w:ascii="Simplified Arabic" w:hAnsi="Simplified Arabic" w:cs="Simplified Arabic" w:hint="cs"/>
          <w:sz w:val="32"/>
          <w:szCs w:val="32"/>
          <w:rtl/>
          <w:lang w:val="en-US" w:bidi="ar-DZ"/>
        </w:rPr>
        <w:t xml:space="preserve">. </w:t>
      </w:r>
      <w:r w:rsidRPr="00780FD0">
        <w:rPr>
          <w:rFonts w:ascii="Simplified Arabic" w:hAnsi="Simplified Arabic" w:cs="Simplified Arabic"/>
          <w:sz w:val="32"/>
          <w:szCs w:val="32"/>
          <w:rtl/>
          <w:lang w:bidi="ar-DZ"/>
        </w:rPr>
        <w:t>هنوني نصر الدين</w:t>
      </w:r>
      <w:r w:rsidRPr="00780FD0">
        <w:rPr>
          <w:rFonts w:ascii="Simplified Arabic" w:hAnsi="Simplified Arabic" w:cs="Simplified Arabic" w:hint="cs"/>
          <w:sz w:val="32"/>
          <w:szCs w:val="32"/>
          <w:rtl/>
          <w:lang w:bidi="ar-DZ"/>
        </w:rPr>
        <w:t>،</w:t>
      </w:r>
      <w:r w:rsidRPr="00780FD0">
        <w:rPr>
          <w:rFonts w:ascii="Simplified Arabic" w:hAnsi="Simplified Arabic" w:cs="Simplified Arabic"/>
          <w:sz w:val="32"/>
          <w:szCs w:val="32"/>
          <w:rtl/>
          <w:lang w:bidi="ar-DZ"/>
        </w:rPr>
        <w:t xml:space="preserve"> الضبطية القضائية في القانون الجزائري</w:t>
      </w:r>
      <w:r w:rsidRPr="00780FD0">
        <w:rPr>
          <w:rFonts w:ascii="Simplified Arabic" w:hAnsi="Simplified Arabic" w:cs="Simplified Arabic" w:hint="cs"/>
          <w:sz w:val="32"/>
          <w:szCs w:val="32"/>
          <w:rtl/>
          <w:lang w:bidi="ar-DZ"/>
        </w:rPr>
        <w:t>،</w:t>
      </w:r>
      <w:r w:rsidRPr="00780FD0">
        <w:rPr>
          <w:rFonts w:ascii="Simplified Arabic" w:hAnsi="Simplified Arabic" w:cs="Simplified Arabic"/>
          <w:sz w:val="32"/>
          <w:szCs w:val="32"/>
          <w:rtl/>
          <w:lang w:bidi="ar-DZ"/>
        </w:rPr>
        <w:t xml:space="preserve"> دار الهومة للطباعة و</w:t>
      </w:r>
      <w:r w:rsidRPr="00780FD0">
        <w:rPr>
          <w:rFonts w:ascii="Simplified Arabic" w:hAnsi="Simplified Arabic" w:cs="Simplified Arabic" w:hint="cs"/>
          <w:sz w:val="32"/>
          <w:szCs w:val="32"/>
          <w:rtl/>
          <w:lang w:bidi="ar-DZ"/>
        </w:rPr>
        <w:t>النشر و</w:t>
      </w:r>
      <w:r w:rsidRPr="00780FD0">
        <w:rPr>
          <w:rFonts w:ascii="Simplified Arabic" w:hAnsi="Simplified Arabic" w:cs="Simplified Arabic"/>
          <w:sz w:val="32"/>
          <w:szCs w:val="32"/>
          <w:rtl/>
          <w:lang w:bidi="ar-DZ"/>
        </w:rPr>
        <w:t>التوزيع</w:t>
      </w:r>
      <w:r w:rsidRPr="00780FD0">
        <w:rPr>
          <w:rFonts w:ascii="Simplified Arabic" w:hAnsi="Simplified Arabic" w:cs="Simplified Arabic" w:hint="cs"/>
          <w:sz w:val="32"/>
          <w:szCs w:val="32"/>
          <w:rtl/>
          <w:lang w:bidi="ar-DZ"/>
        </w:rPr>
        <w:t>،</w:t>
      </w:r>
      <w:r w:rsidRPr="00780FD0">
        <w:rPr>
          <w:rFonts w:ascii="Simplified Arabic" w:hAnsi="Simplified Arabic" w:cs="Simplified Arabic"/>
          <w:sz w:val="32"/>
          <w:szCs w:val="32"/>
          <w:rtl/>
          <w:lang w:bidi="ar-DZ"/>
        </w:rPr>
        <w:t xml:space="preserve"> الجزائر</w:t>
      </w:r>
      <w:r w:rsidRPr="00780FD0">
        <w:rPr>
          <w:rFonts w:ascii="Simplified Arabic" w:hAnsi="Simplified Arabic" w:cs="Simplified Arabic" w:hint="cs"/>
          <w:sz w:val="32"/>
          <w:szCs w:val="32"/>
          <w:rtl/>
          <w:lang w:bidi="ar-DZ"/>
        </w:rPr>
        <w:t xml:space="preserve">، </w:t>
      </w:r>
      <w:r w:rsidRPr="00780FD0">
        <w:rPr>
          <w:rFonts w:ascii="Simplified Arabic" w:hAnsi="Simplified Arabic" w:cs="Simplified Arabic"/>
          <w:sz w:val="32"/>
          <w:szCs w:val="32"/>
          <w:rtl/>
          <w:lang w:bidi="ar-DZ"/>
        </w:rPr>
        <w:t xml:space="preserve"> 2009</w:t>
      </w:r>
    </w:p>
    <w:p w14:paraId="7E1AADFB" w14:textId="77777777" w:rsidR="006E570A" w:rsidRPr="00780FD0" w:rsidRDefault="00780FD0" w:rsidP="00780FD0">
      <w:pPr>
        <w:pStyle w:val="Paragraphedeliste"/>
        <w:numPr>
          <w:ilvl w:val="0"/>
          <w:numId w:val="65"/>
        </w:numPr>
        <w:bidi/>
        <w:rPr>
          <w:rFonts w:ascii="Simplified Arabic" w:hAnsi="Simplified Arabic" w:cs="Simplified Arabic"/>
          <w:b/>
          <w:bCs/>
          <w:sz w:val="32"/>
          <w:szCs w:val="32"/>
          <w:lang w:val="en-US" w:bidi="ar-DZ"/>
        </w:rPr>
      </w:pPr>
      <w:r>
        <w:rPr>
          <w:rFonts w:ascii="Simplified Arabic" w:hAnsi="Simplified Arabic" w:cs="Simplified Arabic" w:hint="cs"/>
          <w:sz w:val="32"/>
          <w:szCs w:val="32"/>
          <w:rtl/>
          <w:lang w:val="en-US" w:bidi="ar-DZ"/>
        </w:rPr>
        <w:t>.</w:t>
      </w:r>
      <w:r w:rsidRPr="00780FD0">
        <w:rPr>
          <w:rFonts w:ascii="Simplified Arabic" w:hAnsi="Simplified Arabic" w:cs="Simplified Arabic"/>
          <w:sz w:val="32"/>
          <w:szCs w:val="32"/>
          <w:rtl/>
          <w:lang w:bidi="ar-DZ"/>
        </w:rPr>
        <w:t>الوقفي آلاء عدنان</w:t>
      </w:r>
      <w:r w:rsidRPr="00780FD0">
        <w:rPr>
          <w:rFonts w:ascii="Simplified Arabic" w:hAnsi="Simplified Arabic" w:cs="Simplified Arabic" w:hint="cs"/>
          <w:sz w:val="32"/>
          <w:szCs w:val="32"/>
          <w:rtl/>
          <w:lang w:bidi="ar-DZ"/>
        </w:rPr>
        <w:t xml:space="preserve">، </w:t>
      </w:r>
      <w:r w:rsidRPr="00780FD0">
        <w:rPr>
          <w:rFonts w:ascii="Simplified Arabic" w:hAnsi="Simplified Arabic" w:cs="Simplified Arabic"/>
          <w:sz w:val="32"/>
          <w:szCs w:val="32"/>
          <w:rtl/>
          <w:lang w:bidi="ar-DZ"/>
        </w:rPr>
        <w:t>الحماية الجنائية لضحايا العنف الأسري دراسة مقارنة</w:t>
      </w:r>
      <w:r w:rsidRPr="00780FD0">
        <w:rPr>
          <w:rFonts w:ascii="Simplified Arabic" w:hAnsi="Simplified Arabic" w:cs="Simplified Arabic" w:hint="cs"/>
          <w:sz w:val="32"/>
          <w:szCs w:val="32"/>
          <w:rtl/>
          <w:lang w:bidi="ar-DZ"/>
        </w:rPr>
        <w:t>،</w:t>
      </w:r>
      <w:r w:rsidRPr="00780FD0">
        <w:rPr>
          <w:rFonts w:ascii="Simplified Arabic" w:hAnsi="Simplified Arabic" w:cs="Simplified Arabic"/>
          <w:sz w:val="32"/>
          <w:szCs w:val="32"/>
          <w:rtl/>
          <w:lang w:bidi="ar-DZ"/>
        </w:rPr>
        <w:t xml:space="preserve"> دار الثقافة للنشر والتوزيع</w:t>
      </w:r>
      <w:r w:rsidRPr="00780FD0">
        <w:rPr>
          <w:rFonts w:ascii="Simplified Arabic" w:hAnsi="Simplified Arabic" w:cs="Simplified Arabic" w:hint="cs"/>
          <w:sz w:val="32"/>
          <w:szCs w:val="32"/>
          <w:rtl/>
          <w:lang w:bidi="ar-DZ"/>
        </w:rPr>
        <w:t>،</w:t>
      </w:r>
      <w:r w:rsidRPr="00780FD0">
        <w:rPr>
          <w:rFonts w:ascii="Simplified Arabic" w:hAnsi="Simplified Arabic" w:cs="Simplified Arabic"/>
          <w:sz w:val="32"/>
          <w:szCs w:val="32"/>
          <w:rtl/>
          <w:lang w:bidi="ar-DZ"/>
        </w:rPr>
        <w:t xml:space="preserve"> القاهرة</w:t>
      </w:r>
      <w:r w:rsidRPr="00780FD0">
        <w:rPr>
          <w:rFonts w:ascii="Simplified Arabic" w:hAnsi="Simplified Arabic" w:cs="Simplified Arabic" w:hint="cs"/>
          <w:sz w:val="32"/>
          <w:szCs w:val="32"/>
          <w:rtl/>
          <w:lang w:bidi="ar-DZ"/>
        </w:rPr>
        <w:t>،</w:t>
      </w:r>
      <w:r w:rsidRPr="00780FD0">
        <w:rPr>
          <w:rFonts w:ascii="Simplified Arabic" w:hAnsi="Simplified Arabic" w:cs="Simplified Arabic"/>
          <w:sz w:val="32"/>
          <w:szCs w:val="32"/>
          <w:rtl/>
          <w:lang w:bidi="ar-DZ"/>
        </w:rPr>
        <w:t xml:space="preserve"> 2014</w:t>
      </w:r>
    </w:p>
    <w:p w14:paraId="609162E7" w14:textId="77777777" w:rsidR="00780FD0" w:rsidRPr="00780FD0" w:rsidRDefault="00780FD0" w:rsidP="00780FD0">
      <w:pPr>
        <w:pStyle w:val="Paragraphedeliste"/>
        <w:numPr>
          <w:ilvl w:val="0"/>
          <w:numId w:val="61"/>
        </w:numPr>
        <w:bidi/>
        <w:rPr>
          <w:rFonts w:ascii="Simplified Arabic" w:hAnsi="Simplified Arabic" w:cs="Simplified Arabic"/>
          <w:b/>
          <w:bCs/>
          <w:sz w:val="32"/>
          <w:szCs w:val="32"/>
          <w:lang w:val="en-US" w:bidi="ar-DZ"/>
        </w:rPr>
      </w:pPr>
      <w:r w:rsidRPr="00780FD0">
        <w:rPr>
          <w:rFonts w:ascii="Simplified Arabic" w:hAnsi="Simplified Arabic" w:cs="Simplified Arabic"/>
          <w:b/>
          <w:bCs/>
          <w:sz w:val="32"/>
          <w:szCs w:val="32"/>
          <w:rtl/>
          <w:lang w:val="en-US" w:bidi="ar-DZ"/>
        </w:rPr>
        <w:t>الرسائل :</w:t>
      </w:r>
    </w:p>
    <w:p w14:paraId="448C2756" w14:textId="77777777" w:rsidR="00780FD0" w:rsidRDefault="00780FD0" w:rsidP="00780FD0">
      <w:pPr>
        <w:pStyle w:val="Paragraphedeliste"/>
        <w:numPr>
          <w:ilvl w:val="0"/>
          <w:numId w:val="67"/>
        </w:numPr>
        <w:bidi/>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رسائل ماجستير:</w:t>
      </w:r>
    </w:p>
    <w:p w14:paraId="4FCDEBE7" w14:textId="77777777" w:rsidR="00780FD0" w:rsidRPr="009B2EF7" w:rsidRDefault="005E4E47" w:rsidP="00780FD0">
      <w:pPr>
        <w:pStyle w:val="Paragraphedeliste"/>
        <w:numPr>
          <w:ilvl w:val="0"/>
          <w:numId w:val="68"/>
        </w:numPr>
        <w:bidi/>
        <w:rPr>
          <w:rFonts w:ascii="Simplified Arabic" w:hAnsi="Simplified Arabic" w:cs="Simplified Arabic"/>
          <w:sz w:val="32"/>
          <w:szCs w:val="32"/>
          <w:lang w:val="en-US" w:bidi="ar-DZ"/>
        </w:rPr>
      </w:pPr>
      <w:r>
        <w:rPr>
          <w:rFonts w:ascii="Simplified Arabic" w:hAnsi="Simplified Arabic" w:cs="Simplified Arabic"/>
          <w:sz w:val="32"/>
          <w:szCs w:val="32"/>
          <w:rtl/>
          <w:lang w:bidi="ar-DZ"/>
        </w:rPr>
        <w:t>شاهر محمد علي المطيري</w:t>
      </w:r>
      <w:r>
        <w:rPr>
          <w:rFonts w:ascii="Simplified Arabic" w:hAnsi="Simplified Arabic" w:cs="Simplified Arabic" w:hint="cs"/>
          <w:sz w:val="32"/>
          <w:szCs w:val="32"/>
          <w:rtl/>
          <w:lang w:bidi="ar-DZ"/>
        </w:rPr>
        <w:t>،</w:t>
      </w:r>
      <w:r w:rsidR="00780FD0" w:rsidRPr="009B2EF7">
        <w:rPr>
          <w:rFonts w:ascii="Simplified Arabic" w:hAnsi="Simplified Arabic" w:cs="Simplified Arabic"/>
          <w:sz w:val="32"/>
          <w:szCs w:val="32"/>
          <w:rtl/>
          <w:lang w:bidi="ar-DZ"/>
        </w:rPr>
        <w:t xml:space="preserve"> الشكوى كقيد على تحريك الدعوى العمومية الجزائ</w:t>
      </w:r>
      <w:r>
        <w:rPr>
          <w:rFonts w:ascii="Simplified Arabic" w:hAnsi="Simplified Arabic" w:cs="Simplified Arabic"/>
          <w:sz w:val="32"/>
          <w:szCs w:val="32"/>
          <w:rtl/>
          <w:lang w:bidi="ar-DZ"/>
        </w:rPr>
        <w:t>ية في القانون الجزائي الأردني و</w:t>
      </w:r>
      <w:r w:rsidR="00780FD0" w:rsidRPr="009B2EF7">
        <w:rPr>
          <w:rFonts w:ascii="Simplified Arabic" w:hAnsi="Simplified Arabic" w:cs="Simplified Arabic"/>
          <w:sz w:val="32"/>
          <w:szCs w:val="32"/>
          <w:rtl/>
          <w:lang w:bidi="ar-DZ"/>
        </w:rPr>
        <w:t>الكوي</w:t>
      </w:r>
      <w:r>
        <w:rPr>
          <w:rFonts w:ascii="Simplified Arabic" w:hAnsi="Simplified Arabic" w:cs="Simplified Arabic"/>
          <w:sz w:val="32"/>
          <w:szCs w:val="32"/>
          <w:rtl/>
          <w:lang w:bidi="ar-DZ"/>
        </w:rPr>
        <w:t>تي والمصري</w:t>
      </w:r>
      <w:r>
        <w:rPr>
          <w:rFonts w:ascii="Simplified Arabic" w:hAnsi="Simplified Arabic" w:cs="Simplified Arabic" w:hint="cs"/>
          <w:sz w:val="32"/>
          <w:szCs w:val="32"/>
          <w:rtl/>
          <w:lang w:bidi="ar-DZ"/>
        </w:rPr>
        <w:t>،</w:t>
      </w:r>
      <w:r w:rsidR="00780FD0" w:rsidRPr="009B2EF7">
        <w:rPr>
          <w:rFonts w:ascii="Simplified Arabic" w:hAnsi="Simplified Arabic" w:cs="Simplified Arabic"/>
          <w:sz w:val="32"/>
          <w:szCs w:val="32"/>
          <w:rtl/>
          <w:lang w:bidi="ar-DZ"/>
        </w:rPr>
        <w:t xml:space="preserve"> رسالة </w:t>
      </w:r>
      <w:r w:rsidRPr="009B2EF7">
        <w:rPr>
          <w:rFonts w:ascii="Simplified Arabic" w:hAnsi="Simplified Arabic" w:cs="Simplified Arabic" w:hint="cs"/>
          <w:sz w:val="32"/>
          <w:szCs w:val="32"/>
          <w:rtl/>
          <w:lang w:bidi="ar-DZ"/>
        </w:rPr>
        <w:t>استكمالي</w:t>
      </w:r>
      <w:r>
        <w:rPr>
          <w:rFonts w:ascii="Simplified Arabic" w:hAnsi="Simplified Arabic" w:cs="Simplified Arabic" w:hint="cs"/>
          <w:sz w:val="32"/>
          <w:szCs w:val="32"/>
          <w:rtl/>
          <w:lang w:bidi="ar-DZ"/>
        </w:rPr>
        <w:t>ة</w:t>
      </w:r>
      <w:r w:rsidR="00780FD0" w:rsidRPr="009B2EF7">
        <w:rPr>
          <w:rFonts w:ascii="Simplified Arabic" w:hAnsi="Simplified Arabic" w:cs="Simplified Arabic"/>
          <w:sz w:val="32"/>
          <w:szCs w:val="32"/>
          <w:rtl/>
          <w:lang w:bidi="ar-DZ"/>
        </w:rPr>
        <w:t xml:space="preserve"> لمتطلبات الحصول على درجة الماجي</w:t>
      </w:r>
      <w:r>
        <w:rPr>
          <w:rFonts w:ascii="Simplified Arabic" w:hAnsi="Simplified Arabic" w:cs="Simplified Arabic"/>
          <w:sz w:val="32"/>
          <w:szCs w:val="32"/>
          <w:rtl/>
          <w:lang w:bidi="ar-DZ"/>
        </w:rPr>
        <w:t>ستير في الحقوق تخصص قانون عام</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جامعة الشرق الأوسط</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كلية الحقوق</w:t>
      </w:r>
      <w:r>
        <w:rPr>
          <w:rFonts w:ascii="Simplified Arabic" w:hAnsi="Simplified Arabic" w:cs="Simplified Arabic" w:hint="cs"/>
          <w:sz w:val="32"/>
          <w:szCs w:val="32"/>
          <w:rtl/>
          <w:lang w:bidi="ar-DZ"/>
        </w:rPr>
        <w:t>، إشراف</w:t>
      </w:r>
      <w:r>
        <w:rPr>
          <w:rFonts w:ascii="Simplified Arabic" w:hAnsi="Simplified Arabic" w:cs="Simplified Arabic"/>
          <w:sz w:val="32"/>
          <w:szCs w:val="32"/>
          <w:rtl/>
          <w:lang w:bidi="ar-DZ"/>
        </w:rPr>
        <w:t>/ محمد عياد الحلبي</w:t>
      </w:r>
      <w:r>
        <w:rPr>
          <w:rFonts w:ascii="Simplified Arabic" w:hAnsi="Simplified Arabic" w:cs="Simplified Arabic" w:hint="cs"/>
          <w:sz w:val="32"/>
          <w:szCs w:val="32"/>
          <w:rtl/>
          <w:lang w:bidi="ar-DZ"/>
        </w:rPr>
        <w:t>،</w:t>
      </w:r>
      <w:r w:rsidR="00780FD0" w:rsidRPr="009B2EF7">
        <w:rPr>
          <w:rFonts w:ascii="Simplified Arabic" w:hAnsi="Simplified Arabic" w:cs="Simplified Arabic"/>
          <w:sz w:val="32"/>
          <w:szCs w:val="32"/>
          <w:rtl/>
          <w:lang w:bidi="ar-DZ"/>
        </w:rPr>
        <w:t xml:space="preserve"> 2010</w:t>
      </w:r>
    </w:p>
    <w:p w14:paraId="29DFD8B5" w14:textId="77777777" w:rsidR="00780FD0" w:rsidRDefault="00780FD0" w:rsidP="00780FD0">
      <w:pPr>
        <w:pStyle w:val="Paragraphedeliste"/>
        <w:bidi/>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2.</w:t>
      </w:r>
      <w:r w:rsidR="005E4E47">
        <w:rPr>
          <w:rFonts w:ascii="Simplified Arabic" w:hAnsi="Simplified Arabic" w:cs="Simplified Arabic" w:hint="cs"/>
          <w:b/>
          <w:bCs/>
          <w:sz w:val="32"/>
          <w:szCs w:val="32"/>
          <w:rtl/>
          <w:lang w:val="en-US" w:bidi="ar-DZ"/>
        </w:rPr>
        <w:t>أطروحة</w:t>
      </w:r>
      <w:r>
        <w:rPr>
          <w:rFonts w:ascii="Simplified Arabic" w:hAnsi="Simplified Arabic" w:cs="Simplified Arabic" w:hint="cs"/>
          <w:b/>
          <w:bCs/>
          <w:sz w:val="32"/>
          <w:szCs w:val="32"/>
          <w:rtl/>
          <w:lang w:val="en-US" w:bidi="ar-DZ"/>
        </w:rPr>
        <w:t xml:space="preserve"> دكتوراه: </w:t>
      </w:r>
    </w:p>
    <w:p w14:paraId="0B895ECA" w14:textId="77777777" w:rsidR="00D1252B" w:rsidRPr="00D1252B" w:rsidRDefault="00780FD0" w:rsidP="00780FD0">
      <w:pPr>
        <w:pStyle w:val="Paragraphedeliste"/>
        <w:numPr>
          <w:ilvl w:val="0"/>
          <w:numId w:val="68"/>
        </w:numPr>
        <w:bidi/>
        <w:rPr>
          <w:rFonts w:ascii="Simplified Arabic" w:hAnsi="Simplified Arabic" w:cs="Simplified Arabic"/>
          <w:sz w:val="32"/>
          <w:szCs w:val="32"/>
          <w:lang w:val="en-US" w:bidi="ar-DZ"/>
        </w:rPr>
      </w:pPr>
      <w:r w:rsidRPr="009B55A6">
        <w:rPr>
          <w:rFonts w:ascii="Simplified Arabic" w:hAnsi="Simplified Arabic" w:cs="Simplified Arabic"/>
          <w:sz w:val="32"/>
          <w:szCs w:val="32"/>
          <w:rtl/>
          <w:lang w:bidi="ar-DZ"/>
        </w:rPr>
        <w:t>فاطمة بن الشيخ- جرائم الإهمال الأسري في التشريع الجزائري-</w:t>
      </w:r>
      <w:r>
        <w:rPr>
          <w:rFonts w:ascii="Simplified Arabic" w:hAnsi="Simplified Arabic" w:cs="Simplified Arabic" w:hint="cs"/>
          <w:sz w:val="32"/>
          <w:szCs w:val="32"/>
          <w:rtl/>
          <w:lang w:bidi="ar-DZ"/>
        </w:rPr>
        <w:t>أطروحة دكتوراه ، إشراف/ الدكتور عبد النبي مصطفى ،</w:t>
      </w:r>
      <w:r w:rsidRPr="009B55A6">
        <w:rPr>
          <w:rFonts w:ascii="Simplified Arabic" w:hAnsi="Simplified Arabic" w:cs="Simplified Arabic"/>
          <w:sz w:val="32"/>
          <w:szCs w:val="32"/>
          <w:rtl/>
          <w:lang w:bidi="ar-DZ"/>
        </w:rPr>
        <w:t>جامعة غرداية - كلية الحقوق والعلوم السياسية</w:t>
      </w:r>
      <w:r>
        <w:rPr>
          <w:rFonts w:ascii="Simplified Arabic" w:hAnsi="Simplified Arabic" w:cs="Simplified Arabic" w:hint="cs"/>
          <w:sz w:val="32"/>
          <w:szCs w:val="32"/>
          <w:rtl/>
          <w:lang w:bidi="ar-DZ"/>
        </w:rPr>
        <w:t xml:space="preserve">، </w:t>
      </w:r>
      <w:r w:rsidRPr="009B55A6">
        <w:rPr>
          <w:rFonts w:ascii="Simplified Arabic" w:hAnsi="Simplified Arabic" w:cs="Simplified Arabic"/>
          <w:sz w:val="32"/>
          <w:szCs w:val="32"/>
          <w:rtl/>
          <w:lang w:bidi="ar-DZ"/>
        </w:rPr>
        <w:t xml:space="preserve">2023 </w:t>
      </w:r>
    </w:p>
    <w:p w14:paraId="3006265A" w14:textId="77777777" w:rsidR="001B70EC" w:rsidRDefault="00780FD0" w:rsidP="00D1252B">
      <w:pPr>
        <w:pStyle w:val="Paragraphedeliste"/>
        <w:numPr>
          <w:ilvl w:val="0"/>
          <w:numId w:val="68"/>
        </w:numPr>
        <w:bidi/>
        <w:rPr>
          <w:rFonts w:ascii="Simplified Arabic" w:hAnsi="Simplified Arabic" w:cs="Simplified Arabic"/>
          <w:sz w:val="32"/>
          <w:szCs w:val="32"/>
          <w:rtl/>
          <w:lang w:bidi="ar-DZ"/>
        </w:rPr>
        <w:sectPr w:rsidR="001B70EC" w:rsidSect="0065575C">
          <w:pgSz w:w="11906" w:h="16838"/>
          <w:pgMar w:top="1440" w:right="1800" w:bottom="1440" w:left="1800" w:header="708" w:footer="708" w:gutter="0"/>
          <w:cols w:space="708"/>
          <w:titlePg/>
          <w:docGrid w:linePitch="360"/>
        </w:sectPr>
      </w:pPr>
      <w:r w:rsidRPr="009B55A6">
        <w:rPr>
          <w:rFonts w:ascii="Simplified Arabic" w:hAnsi="Simplified Arabic" w:cs="Simplified Arabic"/>
          <w:sz w:val="32"/>
          <w:szCs w:val="32"/>
          <w:rtl/>
          <w:lang w:bidi="ar-DZ"/>
        </w:rPr>
        <w:t xml:space="preserve"> </w:t>
      </w:r>
      <w:r w:rsidR="00D1252B" w:rsidRPr="009B55A6">
        <w:rPr>
          <w:rFonts w:ascii="Simplified Arabic" w:hAnsi="Simplified Arabic" w:cs="Simplified Arabic"/>
          <w:sz w:val="32"/>
          <w:szCs w:val="32"/>
          <w:rtl/>
          <w:lang w:bidi="ar-DZ"/>
        </w:rPr>
        <w:t xml:space="preserve">محمد شنة ـجرائم العنف الأسري واليات مكافحتها في التشريع الجزائري ـ </w:t>
      </w:r>
      <w:r w:rsidR="00D1252B" w:rsidRPr="009B55A6">
        <w:rPr>
          <w:rFonts w:ascii="Simplified Arabic" w:hAnsi="Simplified Arabic" w:cs="Simplified Arabic" w:hint="cs"/>
          <w:sz w:val="32"/>
          <w:szCs w:val="32"/>
          <w:rtl/>
          <w:lang w:bidi="ar-DZ"/>
        </w:rPr>
        <w:t>أطروحة</w:t>
      </w:r>
      <w:r w:rsidR="00D1252B" w:rsidRPr="009B55A6">
        <w:rPr>
          <w:rFonts w:ascii="Simplified Arabic" w:hAnsi="Simplified Arabic" w:cs="Simplified Arabic"/>
          <w:sz w:val="32"/>
          <w:szCs w:val="32"/>
          <w:rtl/>
          <w:lang w:bidi="ar-DZ"/>
        </w:rPr>
        <w:t xml:space="preserve"> لنيل شهادة الدكتو</w:t>
      </w:r>
      <w:r w:rsidR="00D1252B">
        <w:rPr>
          <w:rFonts w:ascii="Simplified Arabic" w:hAnsi="Simplified Arabic" w:cs="Simplified Arabic"/>
          <w:sz w:val="32"/>
          <w:szCs w:val="32"/>
          <w:rtl/>
          <w:lang w:bidi="ar-DZ"/>
        </w:rPr>
        <w:t xml:space="preserve">راه ، تخصص علم </w:t>
      </w:r>
      <w:r w:rsidR="00D1252B">
        <w:rPr>
          <w:rFonts w:ascii="Simplified Arabic" w:hAnsi="Simplified Arabic" w:cs="Simplified Arabic" w:hint="cs"/>
          <w:sz w:val="32"/>
          <w:szCs w:val="32"/>
          <w:rtl/>
          <w:lang w:bidi="ar-DZ"/>
        </w:rPr>
        <w:t>الإجرام</w:t>
      </w:r>
      <w:r w:rsidR="00D1252B">
        <w:rPr>
          <w:rFonts w:ascii="Simplified Arabic" w:hAnsi="Simplified Arabic" w:cs="Simplified Arabic"/>
          <w:sz w:val="32"/>
          <w:szCs w:val="32"/>
          <w:rtl/>
          <w:lang w:bidi="ar-DZ"/>
        </w:rPr>
        <w:t xml:space="preserve"> و العقاب</w:t>
      </w:r>
      <w:r w:rsidR="00D1252B">
        <w:rPr>
          <w:rFonts w:ascii="Simplified Arabic" w:hAnsi="Simplified Arabic" w:cs="Simplified Arabic" w:hint="cs"/>
          <w:sz w:val="32"/>
          <w:szCs w:val="32"/>
          <w:rtl/>
          <w:lang w:bidi="ar-DZ"/>
        </w:rPr>
        <w:t>،</w:t>
      </w:r>
      <w:r w:rsidR="00D1252B">
        <w:rPr>
          <w:rFonts w:ascii="Simplified Arabic" w:hAnsi="Simplified Arabic" w:cs="Simplified Arabic"/>
          <w:sz w:val="32"/>
          <w:szCs w:val="32"/>
          <w:rtl/>
          <w:lang w:bidi="ar-DZ"/>
        </w:rPr>
        <w:t xml:space="preserve"> </w:t>
      </w:r>
      <w:r w:rsidR="00D1252B">
        <w:rPr>
          <w:rFonts w:ascii="Simplified Arabic" w:hAnsi="Simplified Arabic" w:cs="Simplified Arabic" w:hint="cs"/>
          <w:sz w:val="32"/>
          <w:szCs w:val="32"/>
          <w:rtl/>
          <w:lang w:bidi="ar-DZ"/>
        </w:rPr>
        <w:t>إشراف</w:t>
      </w:r>
      <w:r w:rsidR="00D1252B">
        <w:rPr>
          <w:rFonts w:ascii="Simplified Arabic" w:hAnsi="Simplified Arabic" w:cs="Simplified Arabic"/>
          <w:sz w:val="32"/>
          <w:szCs w:val="32"/>
          <w:rtl/>
          <w:lang w:bidi="ar-DZ"/>
        </w:rPr>
        <w:t>/</w:t>
      </w:r>
      <w:r w:rsidR="00D1252B">
        <w:rPr>
          <w:rFonts w:ascii="Simplified Arabic" w:hAnsi="Simplified Arabic" w:cs="Simplified Arabic" w:hint="cs"/>
          <w:sz w:val="32"/>
          <w:szCs w:val="32"/>
          <w:rtl/>
          <w:lang w:bidi="ar-DZ"/>
        </w:rPr>
        <w:t>الدكتورة دليلة مباركي،</w:t>
      </w:r>
      <w:r w:rsidR="00D1252B">
        <w:rPr>
          <w:rFonts w:ascii="Simplified Arabic" w:hAnsi="Simplified Arabic" w:cs="Simplified Arabic"/>
          <w:sz w:val="32"/>
          <w:szCs w:val="32"/>
          <w:rtl/>
          <w:lang w:bidi="ar-DZ"/>
        </w:rPr>
        <w:t xml:space="preserve"> جامعة باتنة</w:t>
      </w:r>
      <w:r w:rsidR="00D1252B">
        <w:rPr>
          <w:rFonts w:ascii="Simplified Arabic" w:hAnsi="Simplified Arabic" w:cs="Simplified Arabic" w:hint="cs"/>
          <w:sz w:val="32"/>
          <w:szCs w:val="32"/>
          <w:rtl/>
          <w:lang w:bidi="ar-DZ"/>
        </w:rPr>
        <w:t>،</w:t>
      </w:r>
      <w:r w:rsidR="00D1252B">
        <w:rPr>
          <w:rFonts w:ascii="Simplified Arabic" w:hAnsi="Simplified Arabic" w:cs="Simplified Arabic"/>
          <w:sz w:val="32"/>
          <w:szCs w:val="32"/>
          <w:rtl/>
          <w:lang w:bidi="ar-DZ"/>
        </w:rPr>
        <w:t xml:space="preserve"> كلية الحقوق و العلوم السياسية</w:t>
      </w:r>
      <w:r w:rsidR="00D1252B">
        <w:rPr>
          <w:rFonts w:ascii="Simplified Arabic" w:hAnsi="Simplified Arabic" w:cs="Simplified Arabic" w:hint="cs"/>
          <w:sz w:val="32"/>
          <w:szCs w:val="32"/>
          <w:rtl/>
          <w:lang w:bidi="ar-DZ"/>
        </w:rPr>
        <w:t>،</w:t>
      </w:r>
      <w:r w:rsidR="00D1252B">
        <w:rPr>
          <w:rFonts w:ascii="Simplified Arabic" w:hAnsi="Simplified Arabic" w:cs="Simplified Arabic"/>
          <w:sz w:val="32"/>
          <w:szCs w:val="32"/>
          <w:rtl/>
          <w:lang w:bidi="ar-DZ"/>
        </w:rPr>
        <w:t xml:space="preserve"> 201</w:t>
      </w:r>
      <w:r w:rsidR="00D1252B">
        <w:rPr>
          <w:rFonts w:ascii="Simplified Arabic" w:hAnsi="Simplified Arabic" w:cs="Simplified Arabic" w:hint="cs"/>
          <w:sz w:val="32"/>
          <w:szCs w:val="32"/>
          <w:rtl/>
          <w:lang w:bidi="ar-DZ"/>
        </w:rPr>
        <w:t>8</w:t>
      </w:r>
    </w:p>
    <w:p w14:paraId="76FA22A8" w14:textId="77777777" w:rsidR="00406EFD" w:rsidRPr="00406EFD" w:rsidRDefault="00406EFD" w:rsidP="00406EFD">
      <w:pPr>
        <w:pStyle w:val="Paragraphedeliste"/>
        <w:numPr>
          <w:ilvl w:val="0"/>
          <w:numId w:val="68"/>
        </w:numPr>
        <w:bidi/>
        <w:rPr>
          <w:rFonts w:ascii="Simplified Arabic" w:hAnsi="Simplified Arabic" w:cs="Simplified Arabic"/>
          <w:sz w:val="32"/>
          <w:szCs w:val="32"/>
          <w:lang w:bidi="ar-DZ"/>
        </w:rPr>
      </w:pPr>
      <w:r w:rsidRPr="00DB47A2">
        <w:rPr>
          <w:rFonts w:ascii="Simplified Arabic" w:hAnsi="Simplified Arabic" w:cs="Simplified Arabic"/>
          <w:sz w:val="32"/>
          <w:szCs w:val="32"/>
          <w:rtl/>
          <w:lang w:bidi="ar-DZ"/>
        </w:rPr>
        <w:lastRenderedPageBreak/>
        <w:t>نسرين مشتة ـجرائم العنف الأسري على ضوء التعديلات الجديدة في القانون الجزائري أطروحة دكتورة ـ إشراف/د.شادية رحاب- جامعة باتنة ـكلية الحقوق والعلوم السياسية – 2022</w:t>
      </w:r>
      <w:r>
        <w:rPr>
          <w:rFonts w:ascii="Simplified Arabic" w:hAnsi="Simplified Arabic" w:cs="Simplified Arabic" w:hint="cs"/>
          <w:sz w:val="32"/>
          <w:szCs w:val="32"/>
          <w:rtl/>
          <w:lang w:bidi="ar-DZ"/>
        </w:rPr>
        <w:t xml:space="preserve"> </w:t>
      </w:r>
    </w:p>
    <w:p w14:paraId="751090AC" w14:textId="77777777" w:rsidR="00DB47A2" w:rsidRPr="00DB47A2" w:rsidRDefault="00DB47A2" w:rsidP="00DB47A2">
      <w:pPr>
        <w:pStyle w:val="Paragraphedeliste"/>
        <w:numPr>
          <w:ilvl w:val="0"/>
          <w:numId w:val="61"/>
        </w:numPr>
        <w:bidi/>
        <w:rPr>
          <w:rFonts w:ascii="Simplified Arabic" w:hAnsi="Simplified Arabic" w:cs="Simplified Arabic"/>
          <w:b/>
          <w:bCs/>
          <w:sz w:val="32"/>
          <w:szCs w:val="32"/>
          <w:lang w:val="en-US" w:bidi="ar-DZ"/>
        </w:rPr>
      </w:pPr>
      <w:r w:rsidRPr="00DB47A2">
        <w:rPr>
          <w:rFonts w:ascii="Simplified Arabic" w:hAnsi="Simplified Arabic" w:cs="Simplified Arabic"/>
          <w:b/>
          <w:bCs/>
          <w:sz w:val="32"/>
          <w:szCs w:val="32"/>
          <w:rtl/>
          <w:lang w:val="en-US" w:bidi="ar-DZ"/>
        </w:rPr>
        <w:t xml:space="preserve">المقالات : </w:t>
      </w:r>
    </w:p>
    <w:p w14:paraId="178B0A40" w14:textId="77777777" w:rsidR="00D1252B" w:rsidRPr="00DB47A2" w:rsidRDefault="00D1252B" w:rsidP="00D1252B">
      <w:pPr>
        <w:pStyle w:val="Paragraphedeliste"/>
        <w:numPr>
          <w:ilvl w:val="0"/>
          <w:numId w:val="66"/>
        </w:numPr>
        <w:bidi/>
        <w:rPr>
          <w:rFonts w:ascii="Simplified Arabic" w:hAnsi="Simplified Arabic" w:cs="Simplified Arabic"/>
          <w:sz w:val="32"/>
          <w:szCs w:val="32"/>
          <w:lang w:val="en-US" w:bidi="ar-DZ"/>
        </w:rPr>
      </w:pPr>
      <w:r w:rsidRPr="00DB47A2">
        <w:rPr>
          <w:rFonts w:ascii="Simplified Arabic" w:hAnsi="Simplified Arabic" w:cs="Simplified Arabic"/>
          <w:sz w:val="32"/>
          <w:szCs w:val="32"/>
          <w:rtl/>
          <w:lang w:bidi="ar-DZ"/>
        </w:rPr>
        <w:t>الهام بن خل</w:t>
      </w:r>
      <w:r w:rsidRPr="00DB47A2">
        <w:rPr>
          <w:rFonts w:ascii="Simplified Arabic" w:hAnsi="Simplified Arabic" w:cs="Simplified Arabic" w:hint="cs"/>
          <w:sz w:val="32"/>
          <w:szCs w:val="32"/>
          <w:rtl/>
          <w:lang w:bidi="ar-DZ"/>
        </w:rPr>
        <w:t>ي</w:t>
      </w:r>
      <w:r w:rsidRPr="00DB47A2">
        <w:rPr>
          <w:rFonts w:ascii="Simplified Arabic" w:hAnsi="Simplified Arabic" w:cs="Simplified Arabic"/>
          <w:sz w:val="32"/>
          <w:szCs w:val="32"/>
          <w:rtl/>
          <w:lang w:bidi="ar-DZ"/>
        </w:rPr>
        <w:t>فة</w:t>
      </w:r>
      <w:r w:rsidRPr="00DB47A2">
        <w:rPr>
          <w:rFonts w:ascii="Simplified Arabic" w:hAnsi="Simplified Arabic" w:cs="Simplified Arabic" w:hint="cs"/>
          <w:sz w:val="32"/>
          <w:szCs w:val="32"/>
          <w:rtl/>
          <w:lang w:bidi="ar-DZ"/>
        </w:rPr>
        <w:t>،</w:t>
      </w:r>
      <w:r w:rsidRPr="00DB47A2">
        <w:rPr>
          <w:rFonts w:ascii="Simplified Arabic" w:hAnsi="Simplified Arabic" w:cs="Simplified Arabic"/>
          <w:sz w:val="32"/>
          <w:szCs w:val="32"/>
          <w:rtl/>
          <w:lang w:bidi="ar-DZ"/>
        </w:rPr>
        <w:t xml:space="preserve"> جريمة الزنا في التشريع الجزائري</w:t>
      </w:r>
      <w:r w:rsidRPr="00DB47A2">
        <w:rPr>
          <w:rFonts w:ascii="Simplified Arabic" w:hAnsi="Simplified Arabic" w:cs="Simplified Arabic" w:hint="cs"/>
          <w:sz w:val="32"/>
          <w:szCs w:val="32"/>
          <w:rtl/>
          <w:lang w:bidi="ar-DZ"/>
        </w:rPr>
        <w:t>،</w:t>
      </w:r>
      <w:r w:rsidRPr="00DB47A2">
        <w:rPr>
          <w:rFonts w:ascii="Simplified Arabic" w:hAnsi="Simplified Arabic" w:cs="Simplified Arabic"/>
          <w:sz w:val="32"/>
          <w:szCs w:val="32"/>
          <w:rtl/>
          <w:lang w:bidi="ar-DZ"/>
        </w:rPr>
        <w:t xml:space="preserve"> مجلة قيس للدراسات الإنسانية والاجتماعية</w:t>
      </w:r>
      <w:r w:rsidRPr="00DB47A2">
        <w:rPr>
          <w:rFonts w:ascii="Simplified Arabic" w:hAnsi="Simplified Arabic" w:cs="Simplified Arabic" w:hint="cs"/>
          <w:sz w:val="32"/>
          <w:szCs w:val="32"/>
          <w:rtl/>
          <w:lang w:bidi="ar-DZ"/>
        </w:rPr>
        <w:t xml:space="preserve">، </w:t>
      </w:r>
      <w:r w:rsidRPr="00DB47A2">
        <w:rPr>
          <w:rFonts w:ascii="Simplified Arabic" w:hAnsi="Simplified Arabic" w:cs="Simplified Arabic"/>
          <w:sz w:val="32"/>
          <w:szCs w:val="32"/>
          <w:rtl/>
          <w:lang w:bidi="ar-DZ"/>
        </w:rPr>
        <w:t>جامعة الشهيد حمه لخضر الوادي</w:t>
      </w:r>
      <w:r w:rsidRPr="00DB47A2">
        <w:rPr>
          <w:rFonts w:ascii="Simplified Arabic" w:hAnsi="Simplified Arabic" w:cs="Simplified Arabic" w:hint="cs"/>
          <w:sz w:val="32"/>
          <w:szCs w:val="32"/>
          <w:rtl/>
          <w:lang w:bidi="ar-DZ"/>
        </w:rPr>
        <w:t>،</w:t>
      </w:r>
      <w:r w:rsidRPr="00DB47A2">
        <w:rPr>
          <w:rFonts w:ascii="Simplified Arabic" w:hAnsi="Simplified Arabic" w:cs="Simplified Arabic"/>
          <w:sz w:val="32"/>
          <w:szCs w:val="32"/>
          <w:rtl/>
          <w:lang w:bidi="ar-DZ"/>
        </w:rPr>
        <w:t xml:space="preserve"> المجلد05</w:t>
      </w:r>
      <w:r w:rsidRPr="00DB47A2">
        <w:rPr>
          <w:rFonts w:ascii="Simplified Arabic" w:hAnsi="Simplified Arabic" w:cs="Simplified Arabic" w:hint="cs"/>
          <w:sz w:val="32"/>
          <w:szCs w:val="32"/>
          <w:rtl/>
          <w:lang w:bidi="ar-DZ"/>
        </w:rPr>
        <w:t xml:space="preserve">، </w:t>
      </w:r>
      <w:r w:rsidRPr="00DB47A2">
        <w:rPr>
          <w:rFonts w:ascii="Simplified Arabic" w:hAnsi="Simplified Arabic" w:cs="Simplified Arabic"/>
          <w:sz w:val="32"/>
          <w:szCs w:val="32"/>
          <w:rtl/>
          <w:lang w:bidi="ar-DZ"/>
        </w:rPr>
        <w:t>العدد</w:t>
      </w:r>
      <w:r w:rsidRPr="00DB47A2">
        <w:rPr>
          <w:rFonts w:ascii="Simplified Arabic" w:hAnsi="Simplified Arabic" w:cs="Simplified Arabic" w:hint="cs"/>
          <w:sz w:val="32"/>
          <w:szCs w:val="32"/>
          <w:rtl/>
          <w:lang w:bidi="ar-DZ"/>
        </w:rPr>
        <w:t>01</w:t>
      </w:r>
    </w:p>
    <w:p w14:paraId="4C150527" w14:textId="77777777" w:rsidR="00D1252B" w:rsidRPr="009B2EF7" w:rsidRDefault="00D1252B" w:rsidP="00D1252B">
      <w:pPr>
        <w:pStyle w:val="Paragraphedeliste"/>
        <w:numPr>
          <w:ilvl w:val="0"/>
          <w:numId w:val="66"/>
        </w:numPr>
        <w:bidi/>
        <w:rPr>
          <w:rFonts w:ascii="Simplified Arabic" w:hAnsi="Simplified Arabic" w:cs="Simplified Arabic"/>
          <w:sz w:val="32"/>
          <w:szCs w:val="32"/>
          <w:lang w:val="en-US" w:bidi="ar-DZ"/>
        </w:rPr>
      </w:pPr>
      <w:r>
        <w:rPr>
          <w:rFonts w:ascii="Simplified Arabic" w:hAnsi="Simplified Arabic" w:cs="Simplified Arabic"/>
          <w:sz w:val="32"/>
          <w:szCs w:val="32"/>
          <w:rtl/>
          <w:lang w:bidi="ar-DZ"/>
        </w:rPr>
        <w:t>احمد سعود</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إحكام جريمة ترك </w:t>
      </w:r>
      <w:r>
        <w:rPr>
          <w:rFonts w:ascii="Simplified Arabic" w:hAnsi="Simplified Arabic" w:cs="Simplified Arabic"/>
          <w:sz w:val="32"/>
          <w:szCs w:val="32"/>
          <w:rtl/>
          <w:lang w:bidi="ar-DZ"/>
        </w:rPr>
        <w:t>مقر الأسرة في التشريع الجزائري</w:t>
      </w:r>
      <w:r>
        <w:rPr>
          <w:rFonts w:ascii="Simplified Arabic" w:hAnsi="Simplified Arabic" w:cs="Simplified Arabic" w:hint="cs"/>
          <w:sz w:val="32"/>
          <w:szCs w:val="32"/>
          <w:rtl/>
          <w:lang w:bidi="ar-DZ"/>
        </w:rPr>
        <w:t xml:space="preserve">، </w:t>
      </w:r>
      <w:r w:rsidRPr="009B2EF7">
        <w:rPr>
          <w:rFonts w:ascii="Simplified Arabic" w:hAnsi="Simplified Arabic" w:cs="Simplified Arabic"/>
          <w:sz w:val="32"/>
          <w:szCs w:val="32"/>
          <w:rtl/>
          <w:lang w:bidi="ar-DZ"/>
        </w:rPr>
        <w:t>مجلة الاجتهاد ل</w:t>
      </w:r>
      <w:r>
        <w:rPr>
          <w:rFonts w:ascii="Simplified Arabic" w:hAnsi="Simplified Arabic" w:cs="Simplified Arabic"/>
          <w:sz w:val="32"/>
          <w:szCs w:val="32"/>
          <w:rtl/>
          <w:lang w:bidi="ar-DZ"/>
        </w:rPr>
        <w:t>لدراسات القانونية و الاقتصادية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المجلد 12</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العدد 03</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2023</w:t>
      </w:r>
    </w:p>
    <w:p w14:paraId="5D738315" w14:textId="77777777" w:rsidR="00D1252B" w:rsidRPr="00D1252B" w:rsidRDefault="00D1252B" w:rsidP="00DB47A2">
      <w:pPr>
        <w:pStyle w:val="Paragraphedeliste"/>
        <w:numPr>
          <w:ilvl w:val="0"/>
          <w:numId w:val="66"/>
        </w:numPr>
        <w:bidi/>
        <w:rPr>
          <w:rFonts w:ascii="Simplified Arabic" w:hAnsi="Simplified Arabic" w:cs="Simplified Arabic"/>
          <w:b/>
          <w:bCs/>
          <w:sz w:val="32"/>
          <w:szCs w:val="32"/>
          <w:lang w:val="en-US" w:bidi="ar-DZ"/>
        </w:rPr>
      </w:pPr>
      <w:r>
        <w:rPr>
          <w:rFonts w:ascii="Simplified Arabic" w:hAnsi="Simplified Arabic" w:cs="Simplified Arabic"/>
          <w:sz w:val="32"/>
          <w:szCs w:val="32"/>
          <w:rtl/>
          <w:lang w:bidi="ar-DZ"/>
        </w:rPr>
        <w:t>حميدو دملة</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جرائم إهم</w:t>
      </w:r>
      <w:r>
        <w:rPr>
          <w:rFonts w:ascii="Simplified Arabic" w:hAnsi="Simplified Arabic" w:cs="Simplified Arabic"/>
          <w:sz w:val="32"/>
          <w:szCs w:val="32"/>
          <w:rtl/>
          <w:lang w:bidi="ar-DZ"/>
        </w:rPr>
        <w:t>ال الزوجة في التشريع الجزائري</w:t>
      </w:r>
      <w:r>
        <w:rPr>
          <w:rFonts w:ascii="Simplified Arabic" w:hAnsi="Simplified Arabic" w:cs="Simplified Arabic" w:hint="cs"/>
          <w:sz w:val="32"/>
          <w:szCs w:val="32"/>
          <w:rtl/>
          <w:lang w:bidi="ar-DZ"/>
        </w:rPr>
        <w:t xml:space="preserve">، </w:t>
      </w:r>
      <w:r w:rsidRPr="009B2EF7">
        <w:rPr>
          <w:rFonts w:ascii="Simplified Arabic" w:hAnsi="Simplified Arabic" w:cs="Simplified Arabic"/>
          <w:sz w:val="32"/>
          <w:szCs w:val="32"/>
          <w:rtl/>
          <w:lang w:bidi="ar-DZ"/>
        </w:rPr>
        <w:t>مج</w:t>
      </w:r>
      <w:r>
        <w:rPr>
          <w:rFonts w:ascii="Simplified Arabic" w:hAnsi="Simplified Arabic" w:cs="Simplified Arabic"/>
          <w:sz w:val="32"/>
          <w:szCs w:val="32"/>
          <w:rtl/>
          <w:lang w:bidi="ar-DZ"/>
        </w:rPr>
        <w:t>لة القانون و العلوم السياسية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جامعة البليدة2</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لونيسي علي</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المجلد 04</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العدد 02</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الرقم التسلسلي 08</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08جوان 2018</w:t>
      </w:r>
    </w:p>
    <w:p w14:paraId="33789545" w14:textId="77777777" w:rsidR="00D1252B" w:rsidRPr="00D1252B" w:rsidRDefault="00D1252B" w:rsidP="00D1252B">
      <w:pPr>
        <w:pStyle w:val="Paragraphedeliste"/>
        <w:numPr>
          <w:ilvl w:val="0"/>
          <w:numId w:val="66"/>
        </w:numPr>
        <w:bidi/>
        <w:rPr>
          <w:rFonts w:ascii="Simplified Arabic" w:hAnsi="Simplified Arabic" w:cs="Simplified Arabic"/>
          <w:b/>
          <w:bCs/>
          <w:sz w:val="32"/>
          <w:szCs w:val="32"/>
          <w:lang w:val="en-US" w:bidi="ar-DZ"/>
        </w:rPr>
      </w:pPr>
      <w:r w:rsidRPr="00AC47B5">
        <w:rPr>
          <w:rFonts w:ascii="Simplified Arabic" w:hAnsi="Simplified Arabic" w:cs="Simplified Arabic"/>
          <w:sz w:val="32"/>
          <w:szCs w:val="32"/>
          <w:rtl/>
          <w:lang w:bidi="ar-DZ"/>
        </w:rPr>
        <w:t>دليلة مغني</w:t>
      </w:r>
      <w:r w:rsidRPr="00AC47B5">
        <w:rPr>
          <w:rFonts w:ascii="Simplified Arabic" w:hAnsi="Simplified Arabic" w:cs="Simplified Arabic" w:hint="cs"/>
          <w:sz w:val="32"/>
          <w:szCs w:val="32"/>
          <w:rtl/>
          <w:lang w:bidi="ar-DZ"/>
        </w:rPr>
        <w:t>،</w:t>
      </w:r>
      <w:r w:rsidRPr="00AC47B5">
        <w:rPr>
          <w:rFonts w:ascii="Simplified Arabic" w:hAnsi="Simplified Arabic" w:cs="Simplified Arabic"/>
          <w:sz w:val="32"/>
          <w:szCs w:val="32"/>
          <w:rtl/>
          <w:lang w:bidi="ar-DZ"/>
        </w:rPr>
        <w:t xml:space="preserve"> التوقيف لنظر في التشريع الجزائري</w:t>
      </w:r>
      <w:r w:rsidRPr="00AC47B5">
        <w:rPr>
          <w:rFonts w:ascii="Simplified Arabic" w:hAnsi="Simplified Arabic" w:cs="Simplified Arabic" w:hint="cs"/>
          <w:sz w:val="32"/>
          <w:szCs w:val="32"/>
          <w:rtl/>
          <w:lang w:bidi="ar-DZ"/>
        </w:rPr>
        <w:t>،</w:t>
      </w:r>
      <w:r w:rsidRPr="00AC47B5">
        <w:rPr>
          <w:rFonts w:ascii="Simplified Arabic" w:hAnsi="Simplified Arabic" w:cs="Simplified Arabic"/>
          <w:sz w:val="32"/>
          <w:szCs w:val="32"/>
          <w:rtl/>
          <w:lang w:bidi="ar-DZ"/>
        </w:rPr>
        <w:t xml:space="preserve"> مجلة الحقيقة</w:t>
      </w:r>
      <w:r w:rsidRPr="00AC47B5">
        <w:rPr>
          <w:rFonts w:ascii="Simplified Arabic" w:hAnsi="Simplified Arabic" w:cs="Simplified Arabic" w:hint="cs"/>
          <w:sz w:val="32"/>
          <w:szCs w:val="32"/>
          <w:rtl/>
          <w:lang w:bidi="ar-DZ"/>
        </w:rPr>
        <w:t>،جامعة أدرار،</w:t>
      </w:r>
      <w:r w:rsidRPr="00AC47B5">
        <w:rPr>
          <w:rFonts w:ascii="Simplified Arabic" w:hAnsi="Simplified Arabic" w:cs="Simplified Arabic"/>
          <w:sz w:val="32"/>
          <w:szCs w:val="32"/>
          <w:rtl/>
          <w:lang w:bidi="ar-DZ"/>
        </w:rPr>
        <w:t xml:space="preserve"> العدد الحادي عشر</w:t>
      </w:r>
      <w:r w:rsidRPr="00AC47B5">
        <w:rPr>
          <w:rFonts w:ascii="Simplified Arabic" w:hAnsi="Simplified Arabic" w:cs="Simplified Arabic" w:hint="cs"/>
          <w:sz w:val="32"/>
          <w:szCs w:val="32"/>
          <w:rtl/>
          <w:lang w:bidi="ar-DZ"/>
        </w:rPr>
        <w:t>،</w:t>
      </w:r>
      <w:r w:rsidRPr="00AC47B5">
        <w:rPr>
          <w:rFonts w:ascii="Simplified Arabic" w:hAnsi="Simplified Arabic" w:cs="Simplified Arabic"/>
          <w:sz w:val="32"/>
          <w:szCs w:val="32"/>
          <w:rtl/>
          <w:lang w:bidi="ar-DZ"/>
        </w:rPr>
        <w:t xml:space="preserve"> 2008</w:t>
      </w:r>
    </w:p>
    <w:p w14:paraId="34034D56" w14:textId="77777777" w:rsidR="00623858" w:rsidRPr="00623858" w:rsidRDefault="00623858" w:rsidP="00623858">
      <w:pPr>
        <w:pStyle w:val="Paragraphedeliste"/>
        <w:numPr>
          <w:ilvl w:val="0"/>
          <w:numId w:val="66"/>
        </w:numPr>
        <w:bidi/>
        <w:rPr>
          <w:rFonts w:ascii="Simplified Arabic" w:hAnsi="Simplified Arabic" w:cs="Simplified Arabic"/>
          <w:sz w:val="32"/>
          <w:szCs w:val="32"/>
          <w:lang w:val="en-US" w:bidi="ar-DZ"/>
        </w:rPr>
      </w:pPr>
      <w:r>
        <w:rPr>
          <w:rFonts w:ascii="Simplified Arabic" w:hAnsi="Simplified Arabic" w:cs="Simplified Arabic"/>
          <w:sz w:val="32"/>
          <w:szCs w:val="32"/>
          <w:rtl/>
          <w:lang w:bidi="ar-DZ"/>
        </w:rPr>
        <w:t>زواوي طيفوري</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الشكوى كقيد إجرائي على </w:t>
      </w:r>
      <w:r>
        <w:rPr>
          <w:rFonts w:ascii="Simplified Arabic" w:hAnsi="Simplified Arabic" w:cs="Simplified Arabic"/>
          <w:sz w:val="32"/>
          <w:szCs w:val="32"/>
          <w:rtl/>
          <w:lang w:bidi="ar-DZ"/>
        </w:rPr>
        <w:t>تحريك و مباشرة الدعوى العمومية</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مج</w:t>
      </w:r>
      <w:r>
        <w:rPr>
          <w:rFonts w:ascii="Simplified Arabic" w:hAnsi="Simplified Arabic" w:cs="Simplified Arabic"/>
          <w:sz w:val="32"/>
          <w:szCs w:val="32"/>
          <w:rtl/>
          <w:lang w:bidi="ar-DZ"/>
        </w:rPr>
        <w:t>لة القانون الجزائري و المقارن</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المجلد 08</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العدد 02</w:t>
      </w:r>
      <w:r>
        <w:rPr>
          <w:rFonts w:ascii="Simplified Arabic" w:hAnsi="Simplified Arabic" w:cs="Simplified Arabic" w:hint="cs"/>
          <w:sz w:val="32"/>
          <w:szCs w:val="32"/>
          <w:rtl/>
          <w:lang w:bidi="ar-DZ"/>
        </w:rPr>
        <w:t xml:space="preserve">، </w:t>
      </w:r>
      <w:r w:rsidRPr="009B2EF7">
        <w:rPr>
          <w:rFonts w:ascii="Simplified Arabic" w:hAnsi="Simplified Arabic" w:cs="Simplified Arabic"/>
          <w:sz w:val="32"/>
          <w:szCs w:val="32"/>
          <w:rtl/>
          <w:lang w:bidi="ar-DZ"/>
        </w:rPr>
        <w:t xml:space="preserve"> ديسمبر 2022</w:t>
      </w:r>
    </w:p>
    <w:p w14:paraId="7DBAAAD7" w14:textId="77777777" w:rsidR="00623858" w:rsidRPr="009B2EF7" w:rsidRDefault="00623858" w:rsidP="00623858">
      <w:pPr>
        <w:pStyle w:val="Paragraphedeliste"/>
        <w:numPr>
          <w:ilvl w:val="0"/>
          <w:numId w:val="66"/>
        </w:numPr>
        <w:bidi/>
        <w:rPr>
          <w:rFonts w:ascii="Simplified Arabic" w:hAnsi="Simplified Arabic" w:cs="Simplified Arabic"/>
          <w:sz w:val="32"/>
          <w:szCs w:val="32"/>
          <w:lang w:val="en-US" w:bidi="ar-DZ"/>
        </w:rPr>
      </w:pPr>
      <w:r>
        <w:rPr>
          <w:rFonts w:ascii="Simplified Arabic" w:hAnsi="Simplified Arabic" w:cs="Simplified Arabic"/>
          <w:sz w:val="32"/>
          <w:szCs w:val="32"/>
          <w:rtl/>
          <w:lang w:bidi="ar-DZ"/>
        </w:rPr>
        <w:t>زهور دقايش</w:t>
      </w:r>
      <w:r>
        <w:rPr>
          <w:rFonts w:ascii="Simplified Arabic" w:hAnsi="Simplified Arabic" w:cs="Simplified Arabic" w:hint="cs"/>
          <w:sz w:val="32"/>
          <w:szCs w:val="32"/>
          <w:rtl/>
          <w:lang w:bidi="ar-DZ"/>
        </w:rPr>
        <w:t>ي،</w:t>
      </w:r>
      <w:r w:rsidRPr="009B2EF7">
        <w:rPr>
          <w:rFonts w:ascii="Simplified Arabic" w:hAnsi="Simplified Arabic" w:cs="Simplified Arabic"/>
          <w:sz w:val="32"/>
          <w:szCs w:val="32"/>
          <w:rtl/>
          <w:lang w:bidi="ar-DZ"/>
        </w:rPr>
        <w:t xml:space="preserve"> الحماية الجنائية لطفل ع</w:t>
      </w:r>
      <w:r>
        <w:rPr>
          <w:rFonts w:ascii="Simplified Arabic" w:hAnsi="Simplified Arabic" w:cs="Simplified Arabic"/>
          <w:sz w:val="32"/>
          <w:szCs w:val="32"/>
          <w:rtl/>
          <w:lang w:bidi="ar-DZ"/>
        </w:rPr>
        <w:t>لى ضوء قانون العقوبات الجزائري</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جامعة تلمسان</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العدد06</w:t>
      </w:r>
      <w:r>
        <w:rPr>
          <w:rFonts w:ascii="Simplified Arabic" w:hAnsi="Simplified Arabic" w:cs="Simplified Arabic" w:hint="cs"/>
          <w:sz w:val="32"/>
          <w:szCs w:val="32"/>
          <w:rtl/>
          <w:lang w:bidi="ar-DZ"/>
        </w:rPr>
        <w:t xml:space="preserve">، </w:t>
      </w:r>
      <w:r w:rsidRPr="009B2EF7">
        <w:rPr>
          <w:rFonts w:ascii="Simplified Arabic" w:hAnsi="Simplified Arabic" w:cs="Simplified Arabic"/>
          <w:sz w:val="32"/>
          <w:szCs w:val="32"/>
          <w:rtl/>
          <w:lang w:bidi="ar-DZ"/>
        </w:rPr>
        <w:t>2016</w:t>
      </w:r>
    </w:p>
    <w:p w14:paraId="7D38E8B2" w14:textId="77777777" w:rsidR="00623858" w:rsidRPr="00623858" w:rsidRDefault="00623858" w:rsidP="00D1252B">
      <w:pPr>
        <w:pStyle w:val="Paragraphedeliste"/>
        <w:numPr>
          <w:ilvl w:val="0"/>
          <w:numId w:val="66"/>
        </w:numPr>
        <w:bidi/>
        <w:rPr>
          <w:rFonts w:ascii="Simplified Arabic" w:hAnsi="Simplified Arabic" w:cs="Simplified Arabic"/>
          <w:b/>
          <w:bCs/>
          <w:sz w:val="32"/>
          <w:szCs w:val="32"/>
          <w:lang w:val="en-US" w:bidi="ar-DZ"/>
        </w:rPr>
      </w:pPr>
      <w:r>
        <w:rPr>
          <w:rFonts w:ascii="Simplified Arabic" w:hAnsi="Simplified Arabic" w:cs="Simplified Arabic" w:hint="cs"/>
          <w:sz w:val="32"/>
          <w:szCs w:val="32"/>
          <w:rtl/>
          <w:lang w:bidi="ar-DZ"/>
        </w:rPr>
        <w:t xml:space="preserve">سعيدة </w:t>
      </w:r>
      <w:r>
        <w:rPr>
          <w:rFonts w:ascii="Simplified Arabic" w:hAnsi="Simplified Arabic" w:cs="Simplified Arabic"/>
          <w:sz w:val="32"/>
          <w:szCs w:val="32"/>
          <w:rtl/>
          <w:lang w:bidi="ar-DZ"/>
        </w:rPr>
        <w:t>بوقندو</w:t>
      </w:r>
      <w:r>
        <w:rPr>
          <w:rFonts w:ascii="Simplified Arabic" w:hAnsi="Simplified Arabic" w:cs="Simplified Arabic" w:hint="cs"/>
          <w:sz w:val="32"/>
          <w:szCs w:val="32"/>
          <w:rtl/>
          <w:lang w:bidi="ar-DZ"/>
        </w:rPr>
        <w:t>ل،</w:t>
      </w:r>
      <w:r w:rsidRPr="009B2EF7">
        <w:rPr>
          <w:rFonts w:ascii="Simplified Arabic" w:hAnsi="Simplified Arabic" w:cs="Simplified Arabic"/>
          <w:sz w:val="32"/>
          <w:szCs w:val="32"/>
          <w:rtl/>
          <w:lang w:bidi="ar-DZ"/>
        </w:rPr>
        <w:t xml:space="preserve"> جريمة ترك </w:t>
      </w:r>
      <w:r>
        <w:rPr>
          <w:rFonts w:ascii="Simplified Arabic" w:hAnsi="Simplified Arabic" w:cs="Simplified Arabic"/>
          <w:sz w:val="32"/>
          <w:szCs w:val="32"/>
          <w:rtl/>
          <w:lang w:bidi="ar-DZ"/>
        </w:rPr>
        <w:t>مقر الأسرة في التشريع الجزائري</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مج</w:t>
      </w:r>
      <w:r>
        <w:rPr>
          <w:rFonts w:ascii="Simplified Arabic" w:hAnsi="Simplified Arabic" w:cs="Simplified Arabic"/>
          <w:sz w:val="32"/>
          <w:szCs w:val="32"/>
          <w:rtl/>
          <w:lang w:bidi="ar-DZ"/>
        </w:rPr>
        <w:t>لة سعيدة الدراسات القانونية المقارنة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المجلد 07</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العدد 01 </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2020</w:t>
      </w:r>
    </w:p>
    <w:p w14:paraId="0B43F8C4" w14:textId="77777777" w:rsidR="001B70EC" w:rsidRDefault="00623858" w:rsidP="00623858">
      <w:pPr>
        <w:pStyle w:val="Paragraphedeliste"/>
        <w:numPr>
          <w:ilvl w:val="0"/>
          <w:numId w:val="66"/>
        </w:numPr>
        <w:bidi/>
        <w:rPr>
          <w:rFonts w:ascii="Simplified Arabic" w:hAnsi="Simplified Arabic" w:cs="Simplified Arabic"/>
          <w:sz w:val="32"/>
          <w:szCs w:val="32"/>
          <w:rtl/>
          <w:lang w:bidi="ar-DZ"/>
        </w:rPr>
        <w:sectPr w:rsidR="001B70EC" w:rsidSect="0065575C">
          <w:pgSz w:w="11906" w:h="16838"/>
          <w:pgMar w:top="1440" w:right="1800" w:bottom="1440" w:left="1800" w:header="708" w:footer="708" w:gutter="0"/>
          <w:cols w:space="708"/>
          <w:titlePg/>
          <w:docGrid w:linePitch="360"/>
        </w:sectPr>
      </w:pPr>
      <w:r>
        <w:rPr>
          <w:rFonts w:ascii="Simplified Arabic" w:hAnsi="Simplified Arabic" w:cs="Simplified Arabic"/>
          <w:sz w:val="32"/>
          <w:szCs w:val="32"/>
          <w:rtl/>
          <w:lang w:bidi="ar-DZ"/>
        </w:rPr>
        <w:t xml:space="preserve">سورية ديش </w:t>
      </w:r>
      <w:r>
        <w:rPr>
          <w:rFonts w:ascii="Simplified Arabic" w:hAnsi="Simplified Arabic" w:cs="Simplified Arabic" w:hint="cs"/>
          <w:sz w:val="32"/>
          <w:szCs w:val="32"/>
          <w:rtl/>
          <w:lang w:bidi="ar-DZ"/>
        </w:rPr>
        <w:t xml:space="preserve">، </w:t>
      </w:r>
      <w:r w:rsidRPr="009B2EF7">
        <w:rPr>
          <w:rFonts w:ascii="Simplified Arabic" w:hAnsi="Simplified Arabic" w:cs="Simplified Arabic"/>
          <w:sz w:val="32"/>
          <w:szCs w:val="32"/>
          <w:rtl/>
          <w:lang w:bidi="ar-DZ"/>
        </w:rPr>
        <w:t>أنواع الجرائم داخل الأسرة وا</w:t>
      </w:r>
      <w:r>
        <w:rPr>
          <w:rFonts w:ascii="Simplified Arabic" w:hAnsi="Simplified Arabic" w:cs="Simplified Arabic"/>
          <w:sz w:val="32"/>
          <w:szCs w:val="32"/>
          <w:rtl/>
          <w:lang w:bidi="ar-DZ"/>
        </w:rPr>
        <w:t>لعقوبات المقررة لها ـمجلة أفاق</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المجلد الرابع</w:t>
      </w:r>
      <w:r>
        <w:rPr>
          <w:rFonts w:ascii="Simplified Arabic" w:hAnsi="Simplified Arabic" w:cs="Simplified Arabic" w:hint="cs"/>
          <w:sz w:val="32"/>
          <w:szCs w:val="32"/>
          <w:rtl/>
          <w:lang w:bidi="ar-DZ"/>
        </w:rPr>
        <w:t xml:space="preserve">، </w:t>
      </w:r>
      <w:r w:rsidRPr="009B2EF7">
        <w:rPr>
          <w:rFonts w:ascii="Simplified Arabic" w:hAnsi="Simplified Arabic" w:cs="Simplified Arabic"/>
          <w:sz w:val="32"/>
          <w:szCs w:val="32"/>
          <w:rtl/>
          <w:lang w:bidi="ar-DZ"/>
        </w:rPr>
        <w:t xml:space="preserve">العدد </w:t>
      </w:r>
      <w:r>
        <w:rPr>
          <w:rFonts w:ascii="Simplified Arabic" w:hAnsi="Simplified Arabic" w:cs="Simplified Arabic" w:hint="cs"/>
          <w:sz w:val="32"/>
          <w:szCs w:val="32"/>
          <w:rtl/>
          <w:lang w:bidi="ar-DZ"/>
        </w:rPr>
        <w:t>15</w:t>
      </w:r>
    </w:p>
    <w:p w14:paraId="49AB33AC" w14:textId="77777777" w:rsidR="00623858" w:rsidRPr="00623858" w:rsidRDefault="00623858" w:rsidP="00623858">
      <w:pPr>
        <w:pStyle w:val="Paragraphedeliste"/>
        <w:numPr>
          <w:ilvl w:val="0"/>
          <w:numId w:val="66"/>
        </w:numPr>
        <w:bidi/>
        <w:rPr>
          <w:rFonts w:ascii="Simplified Arabic" w:hAnsi="Simplified Arabic" w:cs="Simplified Arabic"/>
          <w:b/>
          <w:bCs/>
          <w:sz w:val="32"/>
          <w:szCs w:val="32"/>
          <w:lang w:val="en-US" w:bidi="ar-DZ"/>
        </w:rPr>
      </w:pPr>
      <w:r>
        <w:rPr>
          <w:rFonts w:ascii="Simplified Arabic" w:hAnsi="Simplified Arabic" w:cs="Simplified Arabic"/>
          <w:sz w:val="32"/>
          <w:szCs w:val="32"/>
          <w:rtl/>
          <w:lang w:bidi="ar-DZ"/>
        </w:rPr>
        <w:lastRenderedPageBreak/>
        <w:t>شعيب ضريف</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الحماية لواجب</w:t>
      </w:r>
      <w:r>
        <w:rPr>
          <w:rFonts w:ascii="Simplified Arabic" w:hAnsi="Simplified Arabic" w:cs="Simplified Arabic"/>
          <w:sz w:val="32"/>
          <w:szCs w:val="32"/>
          <w:rtl/>
          <w:lang w:bidi="ar-DZ"/>
        </w:rPr>
        <w:t xml:space="preserve"> الإخلاص الزوجي من جريمة الزنا</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مجلة ا</w:t>
      </w:r>
      <w:r>
        <w:rPr>
          <w:rFonts w:ascii="Simplified Arabic" w:hAnsi="Simplified Arabic" w:cs="Simplified Arabic"/>
          <w:sz w:val="32"/>
          <w:szCs w:val="32"/>
          <w:rtl/>
          <w:lang w:bidi="ar-DZ"/>
        </w:rPr>
        <w:t>لعلوم الإنسانية – كلية الحقوق</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جامعة برج باجي المختار</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عنابة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المجلد 31</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العدد 2</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2020</w:t>
      </w:r>
    </w:p>
    <w:p w14:paraId="47EA175D" w14:textId="77777777" w:rsidR="00623858" w:rsidRPr="002D4398" w:rsidRDefault="00623858" w:rsidP="00623858">
      <w:pPr>
        <w:pStyle w:val="Paragraphedeliste"/>
        <w:numPr>
          <w:ilvl w:val="0"/>
          <w:numId w:val="66"/>
        </w:numPr>
        <w:bidi/>
        <w:rPr>
          <w:rFonts w:ascii="Simplified Arabic" w:hAnsi="Simplified Arabic" w:cs="Simplified Arabic"/>
          <w:sz w:val="32"/>
          <w:szCs w:val="32"/>
          <w:lang w:val="en-US" w:bidi="ar-DZ"/>
        </w:rPr>
      </w:pPr>
      <w:r>
        <w:rPr>
          <w:rFonts w:ascii="Simplified Arabic" w:hAnsi="Simplified Arabic" w:cs="Simplified Arabic"/>
          <w:sz w:val="32"/>
          <w:szCs w:val="32"/>
          <w:rtl/>
          <w:lang w:bidi="ar-DZ"/>
        </w:rPr>
        <w:t>صفيان بوفراش</w:t>
      </w:r>
      <w:r>
        <w:rPr>
          <w:rFonts w:ascii="Simplified Arabic" w:hAnsi="Simplified Arabic" w:cs="Simplified Arabic" w:hint="cs"/>
          <w:sz w:val="32"/>
          <w:szCs w:val="32"/>
          <w:rtl/>
          <w:lang w:bidi="ar-DZ"/>
        </w:rPr>
        <w:t xml:space="preserve">، </w:t>
      </w:r>
      <w:r w:rsidRPr="00BC3D36">
        <w:rPr>
          <w:rFonts w:ascii="Simplified Arabic" w:hAnsi="Simplified Arabic" w:cs="Simplified Arabic"/>
          <w:sz w:val="32"/>
          <w:szCs w:val="32"/>
          <w:rtl/>
          <w:lang w:bidi="ar-DZ"/>
        </w:rPr>
        <w:t>الوساطة الجزائي</w:t>
      </w:r>
      <w:r>
        <w:rPr>
          <w:rFonts w:ascii="Simplified Arabic" w:hAnsi="Simplified Arabic" w:cs="Simplified Arabic"/>
          <w:sz w:val="32"/>
          <w:szCs w:val="32"/>
          <w:rtl/>
          <w:lang w:bidi="ar-DZ"/>
        </w:rPr>
        <w:t>ة بين النص والتطبيق في الجزائر</w:t>
      </w:r>
      <w:r>
        <w:rPr>
          <w:rFonts w:ascii="Simplified Arabic" w:hAnsi="Simplified Arabic" w:cs="Simplified Arabic" w:hint="cs"/>
          <w:sz w:val="32"/>
          <w:szCs w:val="32"/>
          <w:rtl/>
          <w:lang w:bidi="ar-DZ"/>
        </w:rPr>
        <w:t>،</w:t>
      </w:r>
      <w:r w:rsidRPr="00BC3D36">
        <w:rPr>
          <w:rFonts w:ascii="Simplified Arabic" w:hAnsi="Simplified Arabic" w:cs="Simplified Arabic"/>
          <w:sz w:val="32"/>
          <w:szCs w:val="32"/>
          <w:rtl/>
          <w:lang w:bidi="ar-DZ"/>
        </w:rPr>
        <w:t xml:space="preserve"> المجلة ال</w:t>
      </w:r>
      <w:r>
        <w:rPr>
          <w:rFonts w:ascii="Simplified Arabic" w:hAnsi="Simplified Arabic" w:cs="Simplified Arabic"/>
          <w:sz w:val="32"/>
          <w:szCs w:val="32"/>
          <w:rtl/>
          <w:lang w:bidi="ar-DZ"/>
        </w:rPr>
        <w:t>نقدية للقانون والعلوم السياسية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جامعة تيزي وزو</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المجلد 16</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العدد 4 </w:t>
      </w:r>
      <w:r>
        <w:rPr>
          <w:rFonts w:ascii="Simplified Arabic" w:hAnsi="Simplified Arabic" w:cs="Simplified Arabic" w:hint="cs"/>
          <w:sz w:val="32"/>
          <w:szCs w:val="32"/>
          <w:rtl/>
          <w:lang w:bidi="ar-DZ"/>
        </w:rPr>
        <w:t>،</w:t>
      </w:r>
      <w:r w:rsidRPr="00BC3D36">
        <w:rPr>
          <w:rFonts w:ascii="Simplified Arabic" w:hAnsi="Simplified Arabic" w:cs="Simplified Arabic"/>
          <w:sz w:val="32"/>
          <w:szCs w:val="32"/>
          <w:rtl/>
          <w:lang w:bidi="ar-DZ"/>
        </w:rPr>
        <w:t>2021</w:t>
      </w:r>
    </w:p>
    <w:p w14:paraId="7A8F285E" w14:textId="77777777" w:rsidR="00623858" w:rsidRPr="00623858" w:rsidRDefault="00623858" w:rsidP="00623858">
      <w:pPr>
        <w:pStyle w:val="Paragraphedeliste"/>
        <w:numPr>
          <w:ilvl w:val="0"/>
          <w:numId w:val="66"/>
        </w:numPr>
        <w:bidi/>
        <w:rPr>
          <w:rFonts w:ascii="Simplified Arabic" w:hAnsi="Simplified Arabic" w:cs="Simplified Arabic"/>
          <w:b/>
          <w:bCs/>
          <w:sz w:val="32"/>
          <w:szCs w:val="32"/>
          <w:lang w:val="en-US" w:bidi="ar-DZ"/>
        </w:rPr>
      </w:pPr>
      <w:r>
        <w:rPr>
          <w:rFonts w:ascii="Simplified Arabic" w:hAnsi="Simplified Arabic" w:cs="Simplified Arabic"/>
          <w:sz w:val="32"/>
          <w:szCs w:val="32"/>
          <w:rtl/>
          <w:lang w:bidi="ar-DZ"/>
        </w:rPr>
        <w:t>عبد الحليم بن مشري</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جريمة ال</w:t>
      </w:r>
      <w:r>
        <w:rPr>
          <w:rFonts w:ascii="Simplified Arabic" w:hAnsi="Simplified Arabic" w:cs="Simplified Arabic"/>
          <w:sz w:val="32"/>
          <w:szCs w:val="32"/>
          <w:rtl/>
          <w:lang w:bidi="ar-DZ"/>
        </w:rPr>
        <w:t>زنا في قانون العقوبات الجزائري</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مجلة العلوم الإنسانية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كلية الحقوق و العلوم السياسية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جامعة محمد لخضر</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بسكرة </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العدد 10</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2006</w:t>
      </w:r>
    </w:p>
    <w:p w14:paraId="610C9954" w14:textId="77777777" w:rsidR="00623858" w:rsidRPr="00D21F30" w:rsidRDefault="00623858" w:rsidP="00623858">
      <w:pPr>
        <w:pStyle w:val="Paragraphedeliste"/>
        <w:numPr>
          <w:ilvl w:val="0"/>
          <w:numId w:val="66"/>
        </w:numPr>
        <w:bidi/>
        <w:rPr>
          <w:rFonts w:ascii="Simplified Arabic" w:hAnsi="Simplified Arabic" w:cs="Simplified Arabic"/>
          <w:b/>
          <w:bCs/>
          <w:sz w:val="32"/>
          <w:szCs w:val="32"/>
          <w:lang w:val="en-US" w:bidi="ar-DZ"/>
        </w:rPr>
      </w:pPr>
      <w:r w:rsidRPr="00D21F30">
        <w:rPr>
          <w:rFonts w:ascii="Simplified Arabic" w:hAnsi="Simplified Arabic" w:cs="Simplified Arabic"/>
          <w:sz w:val="32"/>
          <w:szCs w:val="32"/>
          <w:rtl/>
          <w:lang w:bidi="ar-DZ"/>
        </w:rPr>
        <w:t xml:space="preserve">عبد </w:t>
      </w:r>
      <w:r>
        <w:rPr>
          <w:rFonts w:ascii="Simplified Arabic" w:hAnsi="Simplified Arabic" w:cs="Simplified Arabic"/>
          <w:sz w:val="32"/>
          <w:szCs w:val="32"/>
          <w:rtl/>
          <w:lang w:bidi="ar-DZ"/>
        </w:rPr>
        <w:t>الرحمان بخيري، مقدم حمر العين</w:t>
      </w:r>
      <w:r>
        <w:rPr>
          <w:rFonts w:ascii="Simplified Arabic" w:hAnsi="Simplified Arabic" w:cs="Simplified Arabic" w:hint="cs"/>
          <w:sz w:val="32"/>
          <w:szCs w:val="32"/>
          <w:rtl/>
          <w:lang w:bidi="ar-DZ"/>
        </w:rPr>
        <w:t>،</w:t>
      </w:r>
      <w:r w:rsidRPr="00D21F30">
        <w:rPr>
          <w:rFonts w:ascii="Simplified Arabic" w:hAnsi="Simplified Arabic" w:cs="Simplified Arabic"/>
          <w:sz w:val="32"/>
          <w:szCs w:val="32"/>
          <w:rtl/>
          <w:lang w:bidi="ar-DZ"/>
        </w:rPr>
        <w:t xml:space="preserve"> تنظيم جهاز الشرطة القضائية و اختصاصهم على ضوء تعديل القانون </w:t>
      </w:r>
      <w:r w:rsidRPr="00D21F30">
        <w:rPr>
          <w:rFonts w:ascii="Simplified Arabic" w:hAnsi="Simplified Arabic" w:cs="Simplified Arabic" w:hint="cs"/>
          <w:sz w:val="32"/>
          <w:szCs w:val="32"/>
          <w:rtl/>
          <w:lang w:bidi="ar-DZ"/>
        </w:rPr>
        <w:t>الإجراءات</w:t>
      </w:r>
      <w:r>
        <w:rPr>
          <w:rFonts w:ascii="Simplified Arabic" w:hAnsi="Simplified Arabic" w:cs="Simplified Arabic"/>
          <w:sz w:val="32"/>
          <w:szCs w:val="32"/>
          <w:rtl/>
          <w:lang w:bidi="ar-DZ"/>
        </w:rPr>
        <w:t xml:space="preserve"> الجزائية بالقانون 19/10</w:t>
      </w:r>
      <w:r>
        <w:rPr>
          <w:rFonts w:ascii="Simplified Arabic" w:hAnsi="Simplified Arabic" w:cs="Simplified Arabic" w:hint="cs"/>
          <w:sz w:val="32"/>
          <w:szCs w:val="32"/>
          <w:rtl/>
          <w:lang w:bidi="ar-DZ"/>
        </w:rPr>
        <w:t>،</w:t>
      </w:r>
      <w:r w:rsidRPr="00D21F30">
        <w:rPr>
          <w:rFonts w:ascii="Simplified Arabic" w:hAnsi="Simplified Arabic" w:cs="Simplified Arabic"/>
          <w:sz w:val="32"/>
          <w:szCs w:val="32"/>
          <w:rtl/>
          <w:lang w:bidi="ar-DZ"/>
        </w:rPr>
        <w:t xml:space="preserve"> مجلة البح</w:t>
      </w:r>
      <w:r>
        <w:rPr>
          <w:rFonts w:ascii="Simplified Arabic" w:hAnsi="Simplified Arabic" w:cs="Simplified Arabic"/>
          <w:sz w:val="32"/>
          <w:szCs w:val="32"/>
          <w:rtl/>
          <w:lang w:bidi="ar-DZ"/>
        </w:rPr>
        <w:t>وث في الحقوق و العلوم السياسية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المجلد 08</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العدد 03</w:t>
      </w:r>
      <w:r>
        <w:rPr>
          <w:rFonts w:ascii="Simplified Arabic" w:hAnsi="Simplified Arabic" w:cs="Simplified Arabic" w:hint="cs"/>
          <w:sz w:val="32"/>
          <w:szCs w:val="32"/>
          <w:rtl/>
          <w:lang w:bidi="ar-DZ"/>
        </w:rPr>
        <w:t xml:space="preserve">، </w:t>
      </w:r>
      <w:r w:rsidRPr="00D21F30">
        <w:rPr>
          <w:rFonts w:ascii="Simplified Arabic" w:hAnsi="Simplified Arabic" w:cs="Simplified Arabic"/>
          <w:sz w:val="32"/>
          <w:szCs w:val="32"/>
          <w:rtl/>
          <w:lang w:bidi="ar-DZ"/>
        </w:rPr>
        <w:t xml:space="preserve"> 2023</w:t>
      </w:r>
    </w:p>
    <w:p w14:paraId="3B631D08" w14:textId="77777777" w:rsidR="00623858" w:rsidRPr="00AC47B5" w:rsidRDefault="00623858" w:rsidP="00623858">
      <w:pPr>
        <w:pStyle w:val="Paragraphedeliste"/>
        <w:numPr>
          <w:ilvl w:val="0"/>
          <w:numId w:val="66"/>
        </w:numPr>
        <w:bidi/>
        <w:rPr>
          <w:rFonts w:ascii="Simplified Arabic" w:hAnsi="Simplified Arabic" w:cs="Simplified Arabic"/>
          <w:sz w:val="32"/>
          <w:szCs w:val="32"/>
          <w:lang w:val="en-US" w:bidi="ar-DZ"/>
        </w:rPr>
      </w:pPr>
      <w:r w:rsidRPr="00AC47B5">
        <w:rPr>
          <w:rFonts w:ascii="Simplified Arabic" w:hAnsi="Simplified Arabic" w:cs="Simplified Arabic"/>
          <w:sz w:val="32"/>
          <w:szCs w:val="32"/>
          <w:rtl/>
          <w:lang w:bidi="ar-DZ"/>
        </w:rPr>
        <w:t xml:space="preserve">عبد الرحمان خلفي </w:t>
      </w:r>
      <w:r w:rsidRPr="00AC47B5">
        <w:rPr>
          <w:rFonts w:ascii="Simplified Arabic" w:hAnsi="Simplified Arabic" w:cs="Simplified Arabic" w:hint="cs"/>
          <w:sz w:val="32"/>
          <w:szCs w:val="32"/>
          <w:rtl/>
          <w:lang w:bidi="ar-DZ"/>
        </w:rPr>
        <w:t>،</w:t>
      </w:r>
      <w:r w:rsidRPr="00AC47B5">
        <w:rPr>
          <w:rFonts w:ascii="Simplified Arabic" w:hAnsi="Simplified Arabic" w:cs="Simplified Arabic"/>
          <w:sz w:val="32"/>
          <w:szCs w:val="32"/>
          <w:rtl/>
          <w:lang w:bidi="ar-DZ"/>
        </w:rPr>
        <w:t xml:space="preserve"> الحق في الشكوى في التشريع الجزائري</w:t>
      </w:r>
      <w:r w:rsidRPr="00AC47B5">
        <w:rPr>
          <w:rFonts w:ascii="Simplified Arabic" w:hAnsi="Simplified Arabic" w:cs="Simplified Arabic" w:hint="cs"/>
          <w:sz w:val="32"/>
          <w:szCs w:val="32"/>
          <w:rtl/>
          <w:lang w:bidi="ar-DZ"/>
        </w:rPr>
        <w:t>،</w:t>
      </w:r>
      <w:r w:rsidRPr="00AC47B5">
        <w:rPr>
          <w:rFonts w:ascii="Simplified Arabic" w:hAnsi="Simplified Arabic" w:cs="Simplified Arabic"/>
          <w:sz w:val="32"/>
          <w:szCs w:val="32"/>
          <w:rtl/>
          <w:lang w:bidi="ar-DZ"/>
        </w:rPr>
        <w:t xml:space="preserve"> مجلة الاجتهاد القضائي على حركة التشريع</w:t>
      </w:r>
      <w:r w:rsidRPr="00AC47B5">
        <w:rPr>
          <w:rFonts w:ascii="Simplified Arabic" w:hAnsi="Simplified Arabic" w:cs="Simplified Arabic" w:hint="cs"/>
          <w:sz w:val="32"/>
          <w:szCs w:val="32"/>
          <w:rtl/>
          <w:lang w:bidi="ar-DZ"/>
        </w:rPr>
        <w:t>،</w:t>
      </w:r>
      <w:r w:rsidRPr="00AC47B5">
        <w:rPr>
          <w:rFonts w:ascii="Simplified Arabic" w:hAnsi="Simplified Arabic" w:cs="Simplified Arabic"/>
          <w:sz w:val="32"/>
          <w:szCs w:val="32"/>
          <w:rtl/>
          <w:lang w:bidi="ar-DZ"/>
        </w:rPr>
        <w:t xml:space="preserve"> جامعة محمد خيضر بسكرة</w:t>
      </w:r>
      <w:r w:rsidRPr="00AC47B5">
        <w:rPr>
          <w:rFonts w:ascii="Simplified Arabic" w:hAnsi="Simplified Arabic" w:cs="Simplified Arabic" w:hint="cs"/>
          <w:sz w:val="32"/>
          <w:szCs w:val="32"/>
          <w:rtl/>
          <w:lang w:bidi="ar-DZ"/>
        </w:rPr>
        <w:t>،</w:t>
      </w:r>
      <w:r w:rsidRPr="00AC47B5">
        <w:rPr>
          <w:rFonts w:ascii="Simplified Arabic" w:hAnsi="Simplified Arabic" w:cs="Simplified Arabic"/>
          <w:sz w:val="32"/>
          <w:szCs w:val="32"/>
          <w:rtl/>
          <w:lang w:bidi="ar-DZ"/>
        </w:rPr>
        <w:t xml:space="preserve"> العدد </w:t>
      </w:r>
      <w:r>
        <w:rPr>
          <w:rFonts w:ascii="Simplified Arabic" w:hAnsi="Simplified Arabic" w:cs="Simplified Arabic" w:hint="cs"/>
          <w:sz w:val="32"/>
          <w:szCs w:val="32"/>
          <w:rtl/>
          <w:lang w:bidi="ar-DZ"/>
        </w:rPr>
        <w:t xml:space="preserve">09 ،2023 </w:t>
      </w:r>
    </w:p>
    <w:p w14:paraId="645D9CDD" w14:textId="77777777" w:rsidR="00623858" w:rsidRPr="00623858" w:rsidRDefault="00623858" w:rsidP="00623858">
      <w:pPr>
        <w:pStyle w:val="Paragraphedeliste"/>
        <w:numPr>
          <w:ilvl w:val="0"/>
          <w:numId w:val="66"/>
        </w:numPr>
        <w:bidi/>
        <w:rPr>
          <w:rFonts w:ascii="Simplified Arabic" w:hAnsi="Simplified Arabic" w:cs="Simplified Arabic"/>
          <w:b/>
          <w:bCs/>
          <w:sz w:val="32"/>
          <w:szCs w:val="32"/>
          <w:lang w:val="en-US" w:bidi="ar-DZ"/>
        </w:rPr>
      </w:pPr>
      <w:r w:rsidRPr="00D21F30">
        <w:rPr>
          <w:rFonts w:ascii="Simplified Arabic" w:hAnsi="Simplified Arabic" w:cs="Simplified Arabic"/>
          <w:sz w:val="32"/>
          <w:szCs w:val="32"/>
          <w:rtl/>
          <w:lang w:val="en-US" w:bidi="ar-DZ"/>
        </w:rPr>
        <w:t>عربية</w:t>
      </w:r>
      <w:r>
        <w:rPr>
          <w:rFonts w:ascii="Simplified Arabic" w:hAnsi="Simplified Arabic" w:cs="Simplified Arabic" w:hint="cs"/>
          <w:sz w:val="32"/>
          <w:szCs w:val="32"/>
          <w:rtl/>
          <w:lang w:val="en-US" w:bidi="ar-DZ"/>
        </w:rPr>
        <w:t xml:space="preserve"> باخة</w:t>
      </w:r>
      <w:r w:rsidRPr="00D21F30">
        <w:rPr>
          <w:rFonts w:ascii="Simplified Arabic" w:hAnsi="Simplified Arabic" w:cs="Simplified Arabic"/>
          <w:sz w:val="32"/>
          <w:szCs w:val="32"/>
          <w:rtl/>
          <w:lang w:val="en-US" w:bidi="ar-DZ"/>
        </w:rPr>
        <w:t xml:space="preserve">، الحماية من العنف </w:t>
      </w:r>
      <w:r w:rsidRPr="00D21F30">
        <w:rPr>
          <w:rFonts w:ascii="Simplified Arabic" w:hAnsi="Simplified Arabic" w:cs="Simplified Arabic" w:hint="cs"/>
          <w:sz w:val="32"/>
          <w:szCs w:val="32"/>
          <w:rtl/>
          <w:lang w:val="en-US" w:bidi="ar-DZ"/>
        </w:rPr>
        <w:t>الأسري</w:t>
      </w:r>
      <w:r w:rsidRPr="00D21F30">
        <w:rPr>
          <w:rFonts w:ascii="Simplified Arabic" w:hAnsi="Simplified Arabic" w:cs="Simplified Arabic"/>
          <w:sz w:val="32"/>
          <w:szCs w:val="32"/>
          <w:rtl/>
          <w:lang w:val="en-US" w:bidi="ar-DZ"/>
        </w:rPr>
        <w:t xml:space="preserve"> في القانون </w:t>
      </w:r>
      <w:r>
        <w:rPr>
          <w:rFonts w:ascii="Simplified Arabic" w:hAnsi="Simplified Arabic" w:cs="Simplified Arabic"/>
          <w:sz w:val="32"/>
          <w:szCs w:val="32"/>
          <w:rtl/>
          <w:lang w:val="en-US" w:bidi="ar-DZ"/>
        </w:rPr>
        <w:t>الجزائري، مجلة العلوم القانونية</w:t>
      </w:r>
      <w:r w:rsidRPr="00D21F30">
        <w:rPr>
          <w:rFonts w:ascii="Simplified Arabic" w:hAnsi="Simplified Arabic" w:cs="Simplified Arabic"/>
          <w:sz w:val="32"/>
          <w:szCs w:val="32"/>
          <w:rtl/>
          <w:lang w:val="en-US" w:bidi="ar-DZ"/>
        </w:rPr>
        <w:t>، جامعة البليدة، المجلد 08 العدد 01، 2023</w:t>
      </w:r>
    </w:p>
    <w:p w14:paraId="7657A5C5" w14:textId="77777777" w:rsidR="00623858" w:rsidRPr="00623858" w:rsidRDefault="00623858" w:rsidP="00623858">
      <w:pPr>
        <w:pStyle w:val="Paragraphedeliste"/>
        <w:numPr>
          <w:ilvl w:val="0"/>
          <w:numId w:val="66"/>
        </w:numPr>
        <w:bidi/>
        <w:rPr>
          <w:rFonts w:ascii="Simplified Arabic" w:hAnsi="Simplified Arabic" w:cs="Simplified Arabic"/>
          <w:b/>
          <w:bCs/>
          <w:sz w:val="32"/>
          <w:szCs w:val="32"/>
          <w:lang w:val="en-US" w:bidi="ar-DZ"/>
        </w:rPr>
      </w:pPr>
      <w:r>
        <w:rPr>
          <w:rFonts w:ascii="Simplified Arabic" w:hAnsi="Simplified Arabic" w:cs="Simplified Arabic"/>
          <w:sz w:val="32"/>
          <w:szCs w:val="32"/>
          <w:rtl/>
          <w:lang w:bidi="ar-DZ"/>
        </w:rPr>
        <w:t>عمر خوري</w:t>
      </w:r>
      <w:r>
        <w:rPr>
          <w:rFonts w:ascii="Simplified Arabic" w:hAnsi="Simplified Arabic" w:cs="Simplified Arabic" w:hint="cs"/>
          <w:sz w:val="32"/>
          <w:szCs w:val="32"/>
          <w:rtl/>
          <w:lang w:bidi="ar-DZ"/>
        </w:rPr>
        <w:t xml:space="preserve">، </w:t>
      </w:r>
      <w:r w:rsidRPr="009B2EF7">
        <w:rPr>
          <w:rFonts w:ascii="Simplified Arabic" w:hAnsi="Simplified Arabic" w:cs="Simplified Arabic"/>
          <w:sz w:val="32"/>
          <w:szCs w:val="32"/>
          <w:rtl/>
          <w:lang w:bidi="ar-DZ"/>
        </w:rPr>
        <w:t xml:space="preserve"> سلطات الشرطة القضائية في مواجهة الجر</w:t>
      </w:r>
      <w:r>
        <w:rPr>
          <w:rFonts w:ascii="Simplified Arabic" w:hAnsi="Simplified Arabic" w:cs="Simplified Arabic"/>
          <w:sz w:val="32"/>
          <w:szCs w:val="32"/>
          <w:rtl/>
          <w:lang w:bidi="ar-DZ"/>
        </w:rPr>
        <w:t>يمة المتلبس بها</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جامعة الجزائر1</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المجلة الجزائرية للعلوم القانونية والاقتصادية والسياسية</w:t>
      </w:r>
    </w:p>
    <w:p w14:paraId="1B7F6E74" w14:textId="77777777" w:rsidR="001B70EC" w:rsidRDefault="00623858" w:rsidP="00623858">
      <w:pPr>
        <w:pStyle w:val="Paragraphedeliste"/>
        <w:numPr>
          <w:ilvl w:val="0"/>
          <w:numId w:val="66"/>
        </w:numPr>
        <w:bidi/>
        <w:rPr>
          <w:rFonts w:ascii="Simplified Arabic" w:hAnsi="Simplified Arabic" w:cs="Simplified Arabic"/>
          <w:sz w:val="32"/>
          <w:szCs w:val="32"/>
          <w:rtl/>
        </w:rPr>
        <w:sectPr w:rsidR="001B70EC" w:rsidSect="0065575C">
          <w:pgSz w:w="11906" w:h="16838"/>
          <w:pgMar w:top="1440" w:right="1800" w:bottom="1440" w:left="1800" w:header="708" w:footer="708" w:gutter="0"/>
          <w:cols w:space="708"/>
          <w:titlePg/>
          <w:docGrid w:linePitch="360"/>
        </w:sectPr>
      </w:pPr>
      <w:r>
        <w:rPr>
          <w:rFonts w:ascii="Simplified Arabic" w:hAnsi="Simplified Arabic" w:cs="Simplified Arabic"/>
          <w:sz w:val="32"/>
          <w:szCs w:val="32"/>
          <w:rtl/>
        </w:rPr>
        <w:t>فايزة بركان</w:t>
      </w:r>
      <w:r>
        <w:rPr>
          <w:rFonts w:ascii="Simplified Arabic" w:hAnsi="Simplified Arabic" w:cs="Simplified Arabic" w:hint="cs"/>
          <w:sz w:val="32"/>
          <w:szCs w:val="32"/>
          <w:rtl/>
        </w:rPr>
        <w:t xml:space="preserve">، </w:t>
      </w:r>
      <w:r w:rsidRPr="00BC3D36">
        <w:rPr>
          <w:rFonts w:ascii="Simplified Arabic" w:hAnsi="Simplified Arabic" w:cs="Simplified Arabic"/>
          <w:sz w:val="32"/>
          <w:szCs w:val="32"/>
          <w:rtl/>
        </w:rPr>
        <w:t>جريمة اختطاف القصر من قبل اح</w:t>
      </w:r>
      <w:r>
        <w:rPr>
          <w:rFonts w:ascii="Simplified Arabic" w:hAnsi="Simplified Arabic" w:cs="Simplified Arabic"/>
          <w:sz w:val="32"/>
          <w:szCs w:val="32"/>
          <w:rtl/>
        </w:rPr>
        <w:t>د الوالدين في القانون الجزائري</w:t>
      </w:r>
      <w:r>
        <w:rPr>
          <w:rFonts w:ascii="Simplified Arabic" w:hAnsi="Simplified Arabic" w:cs="Simplified Arabic" w:hint="cs"/>
          <w:sz w:val="32"/>
          <w:szCs w:val="32"/>
          <w:rtl/>
        </w:rPr>
        <w:t xml:space="preserve">، </w:t>
      </w:r>
      <w:r w:rsidRPr="00BC3D36">
        <w:rPr>
          <w:rFonts w:ascii="Simplified Arabic" w:hAnsi="Simplified Arabic" w:cs="Simplified Arabic"/>
          <w:sz w:val="32"/>
          <w:szCs w:val="32"/>
          <w:rtl/>
        </w:rPr>
        <w:t>مجلة العلوم القانو</w:t>
      </w:r>
      <w:r>
        <w:rPr>
          <w:rFonts w:ascii="Simplified Arabic" w:hAnsi="Simplified Arabic" w:cs="Simplified Arabic"/>
          <w:sz w:val="32"/>
          <w:szCs w:val="32"/>
          <w:rtl/>
        </w:rPr>
        <w:t>نية والسياسة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جامعة باتنة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المجلد 10</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العدد 02</w:t>
      </w:r>
      <w:r>
        <w:rPr>
          <w:rFonts w:ascii="Simplified Arabic" w:hAnsi="Simplified Arabic" w:cs="Simplified Arabic" w:hint="cs"/>
          <w:sz w:val="32"/>
          <w:szCs w:val="32"/>
          <w:rtl/>
        </w:rPr>
        <w:t xml:space="preserve">، </w:t>
      </w:r>
      <w:r w:rsidRPr="00BC3D36">
        <w:rPr>
          <w:rFonts w:ascii="Simplified Arabic" w:hAnsi="Simplified Arabic" w:cs="Simplified Arabic"/>
          <w:sz w:val="32"/>
          <w:szCs w:val="32"/>
          <w:rtl/>
        </w:rPr>
        <w:t>سبتمبر 2019</w:t>
      </w:r>
    </w:p>
    <w:p w14:paraId="02BD2399" w14:textId="77777777" w:rsidR="00623858" w:rsidRPr="001F4396" w:rsidRDefault="00623858" w:rsidP="00623858">
      <w:pPr>
        <w:pStyle w:val="Paragraphedeliste"/>
        <w:numPr>
          <w:ilvl w:val="0"/>
          <w:numId w:val="66"/>
        </w:numPr>
        <w:bidi/>
        <w:rPr>
          <w:rFonts w:ascii="Simplified Arabic" w:hAnsi="Simplified Arabic" w:cs="Simplified Arabic"/>
          <w:sz w:val="32"/>
          <w:szCs w:val="32"/>
          <w:lang w:val="en-US" w:bidi="ar-DZ"/>
        </w:rPr>
      </w:pPr>
      <w:r w:rsidRPr="009B2EF7">
        <w:rPr>
          <w:rFonts w:ascii="Simplified Arabic" w:hAnsi="Simplified Arabic" w:cs="Simplified Arabic"/>
          <w:sz w:val="32"/>
          <w:szCs w:val="32"/>
          <w:rtl/>
        </w:rPr>
        <w:lastRenderedPageBreak/>
        <w:t>فتيحة ح</w:t>
      </w:r>
      <w:r>
        <w:rPr>
          <w:rFonts w:ascii="Simplified Arabic" w:hAnsi="Simplified Arabic" w:cs="Simplified Arabic" w:hint="cs"/>
          <w:sz w:val="32"/>
          <w:szCs w:val="32"/>
          <w:rtl/>
        </w:rPr>
        <w:t>ب</w:t>
      </w:r>
      <w:r>
        <w:rPr>
          <w:rFonts w:ascii="Simplified Arabic" w:hAnsi="Simplified Arabic" w:cs="Simplified Arabic"/>
          <w:sz w:val="32"/>
          <w:szCs w:val="32"/>
          <w:rtl/>
        </w:rPr>
        <w:t>ريح</w:t>
      </w:r>
      <w:r>
        <w:rPr>
          <w:rFonts w:ascii="Simplified Arabic" w:hAnsi="Simplified Arabic" w:cs="Simplified Arabic" w:hint="cs"/>
          <w:sz w:val="32"/>
          <w:szCs w:val="32"/>
          <w:rtl/>
        </w:rPr>
        <w:t>،</w:t>
      </w:r>
      <w:r w:rsidRPr="009B2EF7">
        <w:rPr>
          <w:rFonts w:ascii="Simplified Arabic" w:hAnsi="Simplified Arabic" w:cs="Simplified Arabic"/>
          <w:sz w:val="32"/>
          <w:szCs w:val="32"/>
          <w:rtl/>
        </w:rPr>
        <w:t xml:space="preserve"> التنازل عن الشكوى في الف</w:t>
      </w:r>
      <w:r>
        <w:rPr>
          <w:rFonts w:ascii="Simplified Arabic" w:hAnsi="Simplified Arabic" w:cs="Simplified Arabic"/>
          <w:sz w:val="32"/>
          <w:szCs w:val="32"/>
          <w:rtl/>
        </w:rPr>
        <w:t>قه الإسلامي و القانون الجزائري</w:t>
      </w:r>
      <w:r>
        <w:rPr>
          <w:rFonts w:ascii="Simplified Arabic" w:hAnsi="Simplified Arabic" w:cs="Simplified Arabic" w:hint="cs"/>
          <w:sz w:val="32"/>
          <w:szCs w:val="32"/>
          <w:rtl/>
        </w:rPr>
        <w:t>،</w:t>
      </w:r>
      <w:r w:rsidRPr="009B2EF7">
        <w:rPr>
          <w:rFonts w:ascii="Simplified Arabic" w:hAnsi="Simplified Arabic" w:cs="Simplified Arabic"/>
          <w:sz w:val="32"/>
          <w:szCs w:val="32"/>
          <w:rtl/>
        </w:rPr>
        <w:t xml:space="preserve"> مج</w:t>
      </w:r>
      <w:r>
        <w:rPr>
          <w:rFonts w:ascii="Simplified Arabic" w:hAnsi="Simplified Arabic" w:cs="Simplified Arabic"/>
          <w:sz w:val="32"/>
          <w:szCs w:val="32"/>
          <w:rtl/>
        </w:rPr>
        <w:t>لة الدراسات القانونية المقارنة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المجلد 07</w:t>
      </w:r>
      <w:r>
        <w:rPr>
          <w:rFonts w:ascii="Simplified Arabic" w:hAnsi="Simplified Arabic" w:cs="Simplified Arabic" w:hint="cs"/>
          <w:sz w:val="32"/>
          <w:szCs w:val="32"/>
          <w:rtl/>
        </w:rPr>
        <w:t>، ا</w:t>
      </w:r>
      <w:r>
        <w:rPr>
          <w:rFonts w:ascii="Simplified Arabic" w:hAnsi="Simplified Arabic" w:cs="Simplified Arabic"/>
          <w:sz w:val="32"/>
          <w:szCs w:val="32"/>
          <w:rtl/>
        </w:rPr>
        <w:t xml:space="preserve">لعدد 01 </w:t>
      </w:r>
      <w:r>
        <w:rPr>
          <w:rFonts w:ascii="Simplified Arabic" w:hAnsi="Simplified Arabic" w:cs="Simplified Arabic" w:hint="cs"/>
          <w:sz w:val="32"/>
          <w:szCs w:val="32"/>
          <w:rtl/>
        </w:rPr>
        <w:t>،</w:t>
      </w:r>
      <w:r w:rsidRPr="009B2EF7">
        <w:rPr>
          <w:rFonts w:ascii="Simplified Arabic" w:hAnsi="Simplified Arabic" w:cs="Simplified Arabic"/>
          <w:sz w:val="32"/>
          <w:szCs w:val="32"/>
          <w:rtl/>
        </w:rPr>
        <w:t xml:space="preserve"> جوان 2021</w:t>
      </w:r>
      <w:r w:rsidRPr="002D4398">
        <w:rPr>
          <w:rFonts w:ascii="Simplified Arabic" w:hAnsi="Simplified Arabic" w:cs="Simplified Arabic"/>
          <w:sz w:val="32"/>
          <w:szCs w:val="32"/>
          <w:rtl/>
          <w:lang w:bidi="ar-DZ"/>
        </w:rPr>
        <w:t xml:space="preserve"> </w:t>
      </w:r>
    </w:p>
    <w:p w14:paraId="2D0B54B0" w14:textId="77777777" w:rsidR="001F4396" w:rsidRPr="001F4396" w:rsidRDefault="001F4396" w:rsidP="001F4396">
      <w:pPr>
        <w:pStyle w:val="Paragraphedeliste"/>
        <w:numPr>
          <w:ilvl w:val="0"/>
          <w:numId w:val="66"/>
        </w:numPr>
        <w:bidi/>
        <w:rPr>
          <w:rFonts w:ascii="Simplified Arabic" w:hAnsi="Simplified Arabic" w:cs="Simplified Arabic"/>
          <w:sz w:val="32"/>
          <w:szCs w:val="32"/>
          <w:lang w:val="en-US" w:bidi="ar-DZ"/>
        </w:rPr>
      </w:pPr>
      <w:r>
        <w:rPr>
          <w:rFonts w:ascii="Simplified Arabic" w:hAnsi="Simplified Arabic" w:cs="Simplified Arabic"/>
          <w:sz w:val="32"/>
          <w:szCs w:val="32"/>
          <w:rtl/>
          <w:lang w:bidi="ar-DZ"/>
        </w:rPr>
        <w:t>فتيحة لعواد،عبد القادر حوبه</w:t>
      </w:r>
      <w:r>
        <w:rPr>
          <w:rFonts w:ascii="Simplified Arabic" w:hAnsi="Simplified Arabic" w:cs="Simplified Arabic" w:hint="cs"/>
          <w:sz w:val="32"/>
          <w:szCs w:val="32"/>
          <w:rtl/>
          <w:lang w:bidi="ar-DZ"/>
        </w:rPr>
        <w:t xml:space="preserve">، </w:t>
      </w:r>
      <w:r w:rsidRPr="009B2EF7">
        <w:rPr>
          <w:rFonts w:ascii="Simplified Arabic" w:hAnsi="Simplified Arabic" w:cs="Simplified Arabic"/>
          <w:sz w:val="32"/>
          <w:szCs w:val="32"/>
          <w:rtl/>
          <w:lang w:bidi="ar-DZ"/>
        </w:rPr>
        <w:t>العن</w:t>
      </w:r>
      <w:r>
        <w:rPr>
          <w:rFonts w:ascii="Simplified Arabic" w:hAnsi="Simplified Arabic" w:cs="Simplified Arabic"/>
          <w:sz w:val="32"/>
          <w:szCs w:val="32"/>
          <w:rtl/>
          <w:lang w:bidi="ar-DZ"/>
        </w:rPr>
        <w:t>ف ضد المرأة صوره واليات الحماية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القانونية منه ـجامعة الوادي</w:t>
      </w:r>
      <w:r>
        <w:rPr>
          <w:rFonts w:ascii="Simplified Arabic" w:hAnsi="Simplified Arabic" w:cs="Simplified Arabic" w:hint="cs"/>
          <w:sz w:val="32"/>
          <w:szCs w:val="32"/>
          <w:rtl/>
          <w:lang w:bidi="ar-DZ"/>
        </w:rPr>
        <w:t xml:space="preserve">، </w:t>
      </w:r>
      <w:r w:rsidRPr="009B2EF7">
        <w:rPr>
          <w:rFonts w:ascii="Simplified Arabic" w:hAnsi="Simplified Arabic" w:cs="Simplified Arabic"/>
          <w:sz w:val="32"/>
          <w:szCs w:val="32"/>
          <w:rtl/>
          <w:lang w:bidi="ar-DZ"/>
        </w:rPr>
        <w:t>م</w:t>
      </w:r>
      <w:r>
        <w:rPr>
          <w:rFonts w:ascii="Simplified Arabic" w:hAnsi="Simplified Arabic" w:cs="Simplified Arabic"/>
          <w:sz w:val="32"/>
          <w:szCs w:val="32"/>
          <w:rtl/>
          <w:lang w:bidi="ar-DZ"/>
        </w:rPr>
        <w:t>جلة العلوم القانونية والسياسية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مجلد11</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العدد 03</w:t>
      </w:r>
      <w:r>
        <w:rPr>
          <w:rFonts w:ascii="Simplified Arabic" w:hAnsi="Simplified Arabic" w:cs="Simplified Arabic" w:hint="cs"/>
          <w:sz w:val="32"/>
          <w:szCs w:val="32"/>
          <w:rtl/>
          <w:lang w:bidi="ar-DZ"/>
        </w:rPr>
        <w:t xml:space="preserve">، </w:t>
      </w:r>
      <w:r w:rsidRPr="009B2EF7">
        <w:rPr>
          <w:rFonts w:ascii="Simplified Arabic" w:hAnsi="Simplified Arabic" w:cs="Simplified Arabic"/>
          <w:sz w:val="32"/>
          <w:szCs w:val="32"/>
          <w:rtl/>
          <w:lang w:bidi="ar-DZ"/>
        </w:rPr>
        <w:t>ديسمبر 2020</w:t>
      </w:r>
    </w:p>
    <w:p w14:paraId="26BCAEF2" w14:textId="77777777" w:rsidR="00623858" w:rsidRPr="00DB47A2" w:rsidRDefault="00623858" w:rsidP="00623858">
      <w:pPr>
        <w:pStyle w:val="Paragraphedeliste"/>
        <w:numPr>
          <w:ilvl w:val="0"/>
          <w:numId w:val="66"/>
        </w:numPr>
        <w:bidi/>
        <w:rPr>
          <w:rFonts w:ascii="Simplified Arabic" w:hAnsi="Simplified Arabic" w:cs="Simplified Arabic"/>
          <w:sz w:val="32"/>
          <w:szCs w:val="32"/>
          <w:lang w:val="en-US" w:bidi="ar-DZ"/>
        </w:rPr>
      </w:pPr>
      <w:r>
        <w:rPr>
          <w:rFonts w:ascii="Simplified Arabic" w:hAnsi="Simplified Arabic" w:cs="Simplified Arabic"/>
          <w:sz w:val="32"/>
          <w:szCs w:val="32"/>
          <w:rtl/>
          <w:lang w:bidi="ar-DZ"/>
        </w:rPr>
        <w:t>كمال حطاب</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أحكام الشكوى في </w:t>
      </w:r>
      <w:r>
        <w:rPr>
          <w:rFonts w:ascii="Simplified Arabic" w:hAnsi="Simplified Arabic" w:cs="Simplified Arabic" w:hint="cs"/>
          <w:sz w:val="32"/>
          <w:szCs w:val="32"/>
          <w:rtl/>
          <w:lang w:bidi="ar-DZ"/>
        </w:rPr>
        <w:t>جنح</w:t>
      </w:r>
      <w:r>
        <w:rPr>
          <w:rFonts w:ascii="Simplified Arabic" w:hAnsi="Simplified Arabic" w:cs="Simplified Arabic"/>
          <w:sz w:val="32"/>
          <w:szCs w:val="32"/>
          <w:rtl/>
          <w:lang w:bidi="ar-DZ"/>
        </w:rPr>
        <w:t>ة الزنا</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دراسة مقارنة بي</w:t>
      </w:r>
      <w:r>
        <w:rPr>
          <w:rFonts w:ascii="Simplified Arabic" w:hAnsi="Simplified Arabic" w:cs="Simplified Arabic"/>
          <w:sz w:val="32"/>
          <w:szCs w:val="32"/>
          <w:rtl/>
          <w:lang w:bidi="ar-DZ"/>
        </w:rPr>
        <w:t>ن التشريعين الجزائري و المصري</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مجلة الحقوق و العلوم السياسية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جامعة خنشلة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المجلد 10</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العدد 02</w:t>
      </w:r>
      <w:r>
        <w:rPr>
          <w:rFonts w:ascii="Simplified Arabic" w:hAnsi="Simplified Arabic" w:cs="Simplified Arabic" w:hint="cs"/>
          <w:sz w:val="32"/>
          <w:szCs w:val="32"/>
          <w:rtl/>
          <w:lang w:bidi="ar-DZ"/>
        </w:rPr>
        <w:t xml:space="preserve">، 2023 </w:t>
      </w:r>
    </w:p>
    <w:p w14:paraId="2F903D93" w14:textId="77777777" w:rsidR="00623858" w:rsidRPr="00623858" w:rsidRDefault="001F4396" w:rsidP="00623858">
      <w:pPr>
        <w:pStyle w:val="Paragraphedeliste"/>
        <w:numPr>
          <w:ilvl w:val="0"/>
          <w:numId w:val="66"/>
        </w:numPr>
        <w:bidi/>
        <w:rPr>
          <w:rFonts w:ascii="Simplified Arabic" w:hAnsi="Simplified Arabic" w:cs="Simplified Arabic"/>
          <w:b/>
          <w:bCs/>
          <w:sz w:val="32"/>
          <w:szCs w:val="32"/>
          <w:lang w:val="en-US" w:bidi="ar-DZ"/>
        </w:rPr>
      </w:pPr>
      <w:r>
        <w:rPr>
          <w:rFonts w:ascii="Simplified Arabic" w:hAnsi="Simplified Arabic" w:cs="Simplified Arabic"/>
          <w:sz w:val="32"/>
          <w:szCs w:val="32"/>
          <w:rtl/>
        </w:rPr>
        <w:t>لزرق عقاب</w:t>
      </w:r>
      <w:r>
        <w:rPr>
          <w:rFonts w:ascii="Simplified Arabic" w:hAnsi="Simplified Arabic" w:cs="Simplified Arabic" w:hint="cs"/>
          <w:sz w:val="32"/>
          <w:szCs w:val="32"/>
          <w:rtl/>
        </w:rPr>
        <w:t>،</w:t>
      </w:r>
      <w:r w:rsidRPr="009B2EF7">
        <w:rPr>
          <w:rFonts w:ascii="Simplified Arabic" w:hAnsi="Simplified Arabic" w:cs="Simplified Arabic"/>
          <w:sz w:val="32"/>
          <w:szCs w:val="32"/>
          <w:rtl/>
          <w:lang w:bidi="ar-DZ"/>
        </w:rPr>
        <w:t xml:space="preserve"> أحكام الوساط</w:t>
      </w:r>
      <w:r>
        <w:rPr>
          <w:rFonts w:ascii="Simplified Arabic" w:hAnsi="Simplified Arabic" w:cs="Simplified Arabic"/>
          <w:sz w:val="32"/>
          <w:szCs w:val="32"/>
          <w:rtl/>
          <w:lang w:bidi="ar-DZ"/>
        </w:rPr>
        <w:t>ة الجزائية في التشريع الجزائري</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جامعة مولاي الطاهر سعيدة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مجلة صوت القانون</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المجلد السادس</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العدد2</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2019</w:t>
      </w:r>
    </w:p>
    <w:p w14:paraId="4B970B11" w14:textId="77777777" w:rsidR="00DB47A2" w:rsidRPr="00D21F30" w:rsidRDefault="00DB47A2" w:rsidP="00623858">
      <w:pPr>
        <w:pStyle w:val="Paragraphedeliste"/>
        <w:numPr>
          <w:ilvl w:val="0"/>
          <w:numId w:val="66"/>
        </w:numPr>
        <w:bidi/>
        <w:rPr>
          <w:rFonts w:ascii="Simplified Arabic" w:hAnsi="Simplified Arabic" w:cs="Simplified Arabic"/>
          <w:b/>
          <w:bCs/>
          <w:sz w:val="32"/>
          <w:szCs w:val="32"/>
          <w:lang w:val="en-US" w:bidi="ar-DZ"/>
        </w:rPr>
      </w:pPr>
      <w:r w:rsidRPr="00D21F30">
        <w:rPr>
          <w:rFonts w:ascii="Simplified Arabic" w:hAnsi="Simplified Arabic" w:cs="Simplified Arabic"/>
          <w:sz w:val="32"/>
          <w:szCs w:val="32"/>
          <w:rtl/>
          <w:lang w:bidi="ar-DZ"/>
        </w:rPr>
        <w:t>ليلى إبراهيم العدواني</w:t>
      </w:r>
      <w:r w:rsidRPr="00D21F30">
        <w:rPr>
          <w:rFonts w:ascii="Simplified Arabic" w:hAnsi="Simplified Arabic" w:cs="Simplified Arabic" w:hint="cs"/>
          <w:sz w:val="32"/>
          <w:szCs w:val="32"/>
          <w:rtl/>
          <w:lang w:bidi="ar-DZ"/>
        </w:rPr>
        <w:t>،</w:t>
      </w:r>
      <w:r w:rsidRPr="00D21F30">
        <w:rPr>
          <w:rFonts w:ascii="Simplified Arabic" w:hAnsi="Simplified Arabic" w:cs="Simplified Arabic"/>
          <w:sz w:val="32"/>
          <w:szCs w:val="32"/>
          <w:rtl/>
          <w:lang w:bidi="ar-DZ"/>
        </w:rPr>
        <w:t xml:space="preserve"> دور الشرطة الجوارية في تحقيق الأمن الأسري</w:t>
      </w:r>
      <w:r w:rsidRPr="00D21F30">
        <w:rPr>
          <w:rFonts w:ascii="Simplified Arabic" w:hAnsi="Simplified Arabic" w:cs="Simplified Arabic" w:hint="cs"/>
          <w:sz w:val="32"/>
          <w:szCs w:val="32"/>
          <w:rtl/>
          <w:lang w:bidi="ar-DZ"/>
        </w:rPr>
        <w:t>،</w:t>
      </w:r>
      <w:r w:rsidRPr="00D21F30">
        <w:rPr>
          <w:rFonts w:ascii="Simplified Arabic" w:hAnsi="Simplified Arabic" w:cs="Simplified Arabic"/>
          <w:sz w:val="32"/>
          <w:szCs w:val="32"/>
          <w:rtl/>
          <w:lang w:bidi="ar-DZ"/>
        </w:rPr>
        <w:t xml:space="preserve"> مج</w:t>
      </w:r>
      <w:r w:rsidR="005E4E47">
        <w:rPr>
          <w:rFonts w:ascii="Simplified Arabic" w:hAnsi="Simplified Arabic" w:cs="Simplified Arabic"/>
          <w:sz w:val="32"/>
          <w:szCs w:val="32"/>
          <w:rtl/>
          <w:lang w:bidi="ar-DZ"/>
        </w:rPr>
        <w:t>لة الدراسات القانونية التطبيقية</w:t>
      </w:r>
      <w:r w:rsidRPr="00D21F30">
        <w:rPr>
          <w:rFonts w:ascii="Simplified Arabic" w:hAnsi="Simplified Arabic" w:cs="Simplified Arabic" w:hint="cs"/>
          <w:sz w:val="32"/>
          <w:szCs w:val="32"/>
          <w:rtl/>
          <w:lang w:bidi="ar-DZ"/>
        </w:rPr>
        <w:t xml:space="preserve">، </w:t>
      </w:r>
      <w:r w:rsidRPr="00D21F30">
        <w:rPr>
          <w:rFonts w:ascii="Simplified Arabic" w:hAnsi="Simplified Arabic" w:cs="Simplified Arabic"/>
          <w:sz w:val="32"/>
          <w:szCs w:val="32"/>
          <w:rtl/>
          <w:lang w:bidi="ar-DZ"/>
        </w:rPr>
        <w:t>جامعة بوظياف مسيلة</w:t>
      </w:r>
      <w:r w:rsidR="00406EF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p>
    <w:p w14:paraId="7C905CC5" w14:textId="77777777" w:rsidR="001F4396" w:rsidRPr="001F4396" w:rsidRDefault="001F4396" w:rsidP="001F4396">
      <w:pPr>
        <w:pStyle w:val="Paragraphedeliste"/>
        <w:numPr>
          <w:ilvl w:val="0"/>
          <w:numId w:val="66"/>
        </w:numPr>
        <w:bidi/>
        <w:rPr>
          <w:rFonts w:ascii="Simplified Arabic" w:hAnsi="Simplified Arabic" w:cs="Simplified Arabic"/>
          <w:sz w:val="32"/>
          <w:szCs w:val="32"/>
          <w:lang w:val="en-US" w:bidi="ar-DZ"/>
        </w:rPr>
      </w:pPr>
      <w:r>
        <w:rPr>
          <w:rFonts w:ascii="Simplified Arabic" w:hAnsi="Simplified Arabic" w:cs="Simplified Arabic"/>
          <w:sz w:val="32"/>
          <w:szCs w:val="32"/>
          <w:rtl/>
          <w:lang w:bidi="ar-DZ"/>
        </w:rPr>
        <w:t>المبروك منصوري</w:t>
      </w:r>
      <w:r w:rsidRPr="009B2EF7">
        <w:rPr>
          <w:rFonts w:ascii="Simplified Arabic" w:hAnsi="Simplified Arabic" w:cs="Simplified Arabic"/>
          <w:sz w:val="32"/>
          <w:szCs w:val="32"/>
          <w:rtl/>
          <w:lang w:bidi="ar-DZ"/>
        </w:rPr>
        <w:t xml:space="preserve">، محمد عبد </w:t>
      </w:r>
      <w:r>
        <w:rPr>
          <w:rFonts w:ascii="Simplified Arabic" w:hAnsi="Simplified Arabic" w:cs="Simplified Arabic"/>
          <w:sz w:val="32"/>
          <w:szCs w:val="32"/>
          <w:rtl/>
          <w:lang w:bidi="ar-DZ"/>
        </w:rPr>
        <w:t>القادر عقباوي</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دور شكوى المجني عليه في تحريك الدعو</w:t>
      </w:r>
      <w:r>
        <w:rPr>
          <w:rFonts w:ascii="Simplified Arabic" w:hAnsi="Simplified Arabic" w:cs="Simplified Arabic"/>
          <w:sz w:val="32"/>
          <w:szCs w:val="32"/>
          <w:rtl/>
          <w:lang w:bidi="ar-DZ"/>
        </w:rPr>
        <w:t>ى العمومية في القانون الجزائري</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دراسة مقارنة</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مجلة</w:t>
      </w:r>
      <w:r>
        <w:rPr>
          <w:rFonts w:ascii="Simplified Arabic" w:hAnsi="Simplified Arabic" w:cs="Simplified Arabic"/>
          <w:sz w:val="32"/>
          <w:szCs w:val="32"/>
          <w:rtl/>
          <w:lang w:bidi="ar-DZ"/>
        </w:rPr>
        <w:t xml:space="preserve"> العلوم القانونية و الاجتماعية</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جامعة زيان عاشور بالجلفة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العدد11</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سبتمبر 2018</w:t>
      </w:r>
    </w:p>
    <w:p w14:paraId="4943EA5A" w14:textId="77777777" w:rsidR="007277E2" w:rsidRDefault="001F4396" w:rsidP="001F4396">
      <w:pPr>
        <w:pStyle w:val="Paragraphedeliste"/>
        <w:numPr>
          <w:ilvl w:val="0"/>
          <w:numId w:val="66"/>
        </w:numPr>
        <w:bidi/>
        <w:rPr>
          <w:rFonts w:ascii="Simplified Arabic" w:hAnsi="Simplified Arabic" w:cs="Simplified Arabic"/>
          <w:sz w:val="32"/>
          <w:szCs w:val="32"/>
          <w:lang w:val="en-US" w:bidi="ar-DZ"/>
        </w:rPr>
      </w:pPr>
      <w:r w:rsidRPr="009B2EF7">
        <w:rPr>
          <w:rFonts w:ascii="Simplified Arabic" w:hAnsi="Simplified Arabic" w:cs="Simplified Arabic"/>
          <w:sz w:val="32"/>
          <w:szCs w:val="32"/>
          <w:rtl/>
          <w:lang w:bidi="ar-DZ"/>
        </w:rPr>
        <w:t>محم</w:t>
      </w:r>
      <w:r>
        <w:rPr>
          <w:rFonts w:ascii="Simplified Arabic" w:hAnsi="Simplified Arabic" w:cs="Simplified Arabic"/>
          <w:sz w:val="32"/>
          <w:szCs w:val="32"/>
          <w:rtl/>
          <w:lang w:bidi="ar-DZ"/>
        </w:rPr>
        <w:t>د السعيد تركي ، فيصل نسيغة</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سيا</w:t>
      </w:r>
      <w:r>
        <w:rPr>
          <w:rFonts w:ascii="Simplified Arabic" w:hAnsi="Simplified Arabic" w:cs="Simplified Arabic"/>
          <w:sz w:val="32"/>
          <w:szCs w:val="32"/>
          <w:rtl/>
          <w:lang w:bidi="ar-DZ"/>
        </w:rPr>
        <w:t>سة الوقاية و المنع من الجريمة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مجلة البحوث و الدراسات</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المجلد 15</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العدد </w:t>
      </w:r>
      <w:r w:rsidRPr="009B2EF7">
        <w:rPr>
          <w:rFonts w:ascii="Simplified Arabic" w:hAnsi="Simplified Arabic" w:cs="Simplified Arabic"/>
          <w:sz w:val="32"/>
          <w:szCs w:val="32"/>
          <w:rtl/>
          <w:lang w:bidi="ar-DZ"/>
        </w:rPr>
        <w:t xml:space="preserve"> 01</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شتاء 2018</w:t>
      </w:r>
    </w:p>
    <w:p w14:paraId="4D82510A" w14:textId="77777777" w:rsidR="001B70EC" w:rsidRDefault="001F4396" w:rsidP="001F4396">
      <w:pPr>
        <w:pStyle w:val="Paragraphedeliste"/>
        <w:numPr>
          <w:ilvl w:val="0"/>
          <w:numId w:val="66"/>
        </w:numPr>
        <w:bidi/>
        <w:rPr>
          <w:rFonts w:ascii="Simplified Arabic" w:hAnsi="Simplified Arabic" w:cs="Simplified Arabic"/>
          <w:sz w:val="32"/>
          <w:szCs w:val="32"/>
          <w:rtl/>
        </w:rPr>
        <w:sectPr w:rsidR="001B70EC" w:rsidSect="0065575C">
          <w:pgSz w:w="11906" w:h="16838"/>
          <w:pgMar w:top="1440" w:right="1800" w:bottom="1440" w:left="1800" w:header="708" w:footer="708" w:gutter="0"/>
          <w:cols w:space="708"/>
          <w:titlePg/>
          <w:docGrid w:linePitch="360"/>
        </w:sectPr>
      </w:pPr>
      <w:r w:rsidRPr="00AC47B5">
        <w:rPr>
          <w:rFonts w:ascii="Simplified Arabic" w:hAnsi="Simplified Arabic" w:cs="Simplified Arabic"/>
          <w:sz w:val="32"/>
          <w:szCs w:val="32"/>
          <w:rtl/>
        </w:rPr>
        <w:t>محمد شنة</w:t>
      </w:r>
      <w:r w:rsidRPr="00AC47B5">
        <w:rPr>
          <w:rFonts w:ascii="Simplified Arabic" w:hAnsi="Simplified Arabic" w:cs="Simplified Arabic" w:hint="cs"/>
          <w:sz w:val="32"/>
          <w:szCs w:val="32"/>
          <w:rtl/>
        </w:rPr>
        <w:t>،</w:t>
      </w:r>
      <w:r w:rsidRPr="00AC47B5">
        <w:rPr>
          <w:rFonts w:ascii="Simplified Arabic" w:hAnsi="Simplified Arabic" w:cs="Simplified Arabic"/>
          <w:sz w:val="32"/>
          <w:szCs w:val="32"/>
          <w:rtl/>
        </w:rPr>
        <w:t xml:space="preserve"> الحماية الجنائية من العنف المعنوي داخل الأسرة في التشريع الجزائري</w:t>
      </w:r>
      <w:r w:rsidRPr="00AC47B5">
        <w:rPr>
          <w:rFonts w:ascii="Simplified Arabic" w:hAnsi="Simplified Arabic" w:cs="Simplified Arabic" w:hint="cs"/>
          <w:sz w:val="32"/>
          <w:szCs w:val="32"/>
          <w:rtl/>
        </w:rPr>
        <w:t>،</w:t>
      </w:r>
      <w:r w:rsidRPr="00AC47B5">
        <w:rPr>
          <w:rFonts w:ascii="Simplified Arabic" w:hAnsi="Simplified Arabic" w:cs="Simplified Arabic"/>
          <w:sz w:val="32"/>
          <w:szCs w:val="32"/>
          <w:rtl/>
        </w:rPr>
        <w:t xml:space="preserve"> مجلة الباحث للدراسات الاكادمية</w:t>
      </w:r>
      <w:r w:rsidRPr="00AC47B5">
        <w:rPr>
          <w:rFonts w:ascii="Simplified Arabic" w:hAnsi="Simplified Arabic" w:cs="Simplified Arabic" w:hint="cs"/>
          <w:sz w:val="32"/>
          <w:szCs w:val="32"/>
          <w:rtl/>
        </w:rPr>
        <w:t>،</w:t>
      </w:r>
      <w:r w:rsidRPr="00AC47B5">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جامعة باتنة، </w:t>
      </w:r>
      <w:r w:rsidRPr="00AC47B5">
        <w:rPr>
          <w:rFonts w:ascii="Simplified Arabic" w:hAnsi="Simplified Arabic" w:cs="Simplified Arabic"/>
          <w:sz w:val="32"/>
          <w:szCs w:val="32"/>
          <w:rtl/>
        </w:rPr>
        <w:t>العدد 10</w:t>
      </w:r>
      <w:r w:rsidRPr="00AC47B5">
        <w:rPr>
          <w:rFonts w:ascii="Simplified Arabic" w:hAnsi="Simplified Arabic" w:cs="Simplified Arabic" w:hint="cs"/>
          <w:sz w:val="32"/>
          <w:szCs w:val="32"/>
          <w:rtl/>
        </w:rPr>
        <w:t xml:space="preserve">، </w:t>
      </w:r>
      <w:r w:rsidRPr="00AC47B5">
        <w:rPr>
          <w:rFonts w:ascii="Simplified Arabic" w:hAnsi="Simplified Arabic" w:cs="Simplified Arabic"/>
          <w:sz w:val="32"/>
          <w:szCs w:val="32"/>
          <w:rtl/>
        </w:rPr>
        <w:t>جانفي 2017</w:t>
      </w:r>
    </w:p>
    <w:p w14:paraId="1B6BDE60" w14:textId="77777777" w:rsidR="001F4396" w:rsidRPr="001F4396" w:rsidRDefault="001F4396" w:rsidP="007277E2">
      <w:pPr>
        <w:pStyle w:val="Paragraphedeliste"/>
        <w:numPr>
          <w:ilvl w:val="0"/>
          <w:numId w:val="66"/>
        </w:numPr>
        <w:bidi/>
        <w:rPr>
          <w:rFonts w:ascii="Simplified Arabic" w:hAnsi="Simplified Arabic" w:cs="Simplified Arabic"/>
          <w:b/>
          <w:bCs/>
          <w:sz w:val="32"/>
          <w:szCs w:val="32"/>
          <w:lang w:val="en-US" w:bidi="ar-DZ"/>
        </w:rPr>
      </w:pPr>
      <w:r>
        <w:rPr>
          <w:rFonts w:ascii="Simplified Arabic" w:hAnsi="Simplified Arabic" w:cs="Simplified Arabic"/>
          <w:sz w:val="32"/>
          <w:szCs w:val="32"/>
          <w:rtl/>
          <w:lang w:bidi="ar-DZ"/>
        </w:rPr>
        <w:lastRenderedPageBreak/>
        <w:t>مريم سعدود،</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حسن هاشمي</w:t>
      </w:r>
      <w:r>
        <w:rPr>
          <w:rFonts w:ascii="Simplified Arabic" w:hAnsi="Simplified Arabic" w:cs="Simplified Arabic" w:hint="cs"/>
          <w:sz w:val="32"/>
          <w:szCs w:val="32"/>
          <w:rtl/>
          <w:lang w:bidi="ar-DZ"/>
        </w:rPr>
        <w:t xml:space="preserve">، </w:t>
      </w:r>
      <w:r w:rsidRPr="009B2EF7">
        <w:rPr>
          <w:rFonts w:ascii="Simplified Arabic" w:hAnsi="Simplified Arabic" w:cs="Simplified Arabic"/>
          <w:sz w:val="32"/>
          <w:szCs w:val="32"/>
          <w:rtl/>
          <w:lang w:bidi="ar-DZ"/>
        </w:rPr>
        <w:t>إشكالية التكتم ع</w:t>
      </w:r>
      <w:r>
        <w:rPr>
          <w:rFonts w:ascii="Simplified Arabic" w:hAnsi="Simplified Arabic" w:cs="Simplified Arabic"/>
          <w:sz w:val="32"/>
          <w:szCs w:val="32"/>
          <w:rtl/>
          <w:lang w:bidi="ar-DZ"/>
        </w:rPr>
        <w:t>ن التصريح بواقعة ولادة الطفل</w:t>
      </w:r>
      <w:r>
        <w:rPr>
          <w:rFonts w:ascii="Simplified Arabic" w:hAnsi="Simplified Arabic" w:cs="Simplified Arabic" w:hint="cs"/>
          <w:sz w:val="32"/>
          <w:szCs w:val="32"/>
          <w:rtl/>
          <w:lang w:bidi="ar-DZ"/>
        </w:rPr>
        <w:t xml:space="preserve">، </w:t>
      </w:r>
      <w:r w:rsidRPr="009B2EF7">
        <w:rPr>
          <w:rFonts w:ascii="Simplified Arabic" w:hAnsi="Simplified Arabic" w:cs="Simplified Arabic"/>
          <w:sz w:val="32"/>
          <w:szCs w:val="32"/>
          <w:rtl/>
          <w:lang w:bidi="ar-DZ"/>
        </w:rPr>
        <w:t>دراسة مقارنة بين الت</w:t>
      </w:r>
      <w:r>
        <w:rPr>
          <w:rFonts w:ascii="Simplified Arabic" w:hAnsi="Simplified Arabic" w:cs="Simplified Arabic"/>
          <w:sz w:val="32"/>
          <w:szCs w:val="32"/>
          <w:rtl/>
          <w:lang w:bidi="ar-DZ"/>
        </w:rPr>
        <w:t>شريع الجزائري و التشريع المصري</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مجله </w:t>
      </w:r>
      <w:r>
        <w:rPr>
          <w:rFonts w:ascii="Simplified Arabic" w:hAnsi="Simplified Arabic" w:cs="Simplified Arabic" w:hint="cs"/>
          <w:sz w:val="32"/>
          <w:szCs w:val="32"/>
          <w:rtl/>
          <w:lang w:bidi="ar-DZ"/>
        </w:rPr>
        <w:t>أبحاث</w:t>
      </w:r>
      <w:r>
        <w:rPr>
          <w:rFonts w:ascii="Simplified Arabic" w:hAnsi="Simplified Arabic" w:cs="Simplified Arabic"/>
          <w:sz w:val="32"/>
          <w:szCs w:val="32"/>
          <w:rtl/>
          <w:lang w:bidi="ar-DZ"/>
        </w:rPr>
        <w:t xml:space="preserve"> قانونية وسياسية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كلية الحقوق و العلوم السياسية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جامعة محمد الصديق بن يحي</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جيجل</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العدد 08</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جوان 2019</w:t>
      </w:r>
    </w:p>
    <w:p w14:paraId="143ED860" w14:textId="77777777" w:rsidR="001F4396" w:rsidRPr="001F4396" w:rsidRDefault="001F4396" w:rsidP="001F4396">
      <w:pPr>
        <w:pStyle w:val="Paragraphedeliste"/>
        <w:numPr>
          <w:ilvl w:val="0"/>
          <w:numId w:val="66"/>
        </w:numPr>
        <w:bidi/>
        <w:rPr>
          <w:rFonts w:ascii="Simplified Arabic" w:hAnsi="Simplified Arabic" w:cs="Simplified Arabic"/>
          <w:b/>
          <w:bCs/>
          <w:sz w:val="32"/>
          <w:szCs w:val="32"/>
          <w:lang w:val="en-US" w:bidi="ar-DZ"/>
        </w:rPr>
      </w:pPr>
      <w:r>
        <w:rPr>
          <w:rFonts w:ascii="Simplified Arabic" w:hAnsi="Simplified Arabic" w:cs="Simplified Arabic"/>
          <w:sz w:val="32"/>
          <w:szCs w:val="32"/>
          <w:rtl/>
          <w:lang w:bidi="ar-DZ"/>
        </w:rPr>
        <w:t>مريم عثماني</w:t>
      </w:r>
      <w:r>
        <w:rPr>
          <w:rFonts w:ascii="Simplified Arabic" w:hAnsi="Simplified Arabic" w:cs="Simplified Arabic" w:hint="cs"/>
          <w:sz w:val="32"/>
          <w:szCs w:val="32"/>
          <w:rtl/>
          <w:lang w:bidi="ar-DZ"/>
        </w:rPr>
        <w:t xml:space="preserve">، </w:t>
      </w:r>
      <w:r w:rsidRPr="009B2EF7">
        <w:rPr>
          <w:rFonts w:ascii="Simplified Arabic" w:hAnsi="Simplified Arabic" w:cs="Simplified Arabic"/>
          <w:sz w:val="32"/>
          <w:szCs w:val="32"/>
          <w:rtl/>
          <w:lang w:bidi="ar-DZ"/>
        </w:rPr>
        <w:t>الوساطة الجزائية كآلية بديلة للتحول من العدالة</w:t>
      </w:r>
      <w:r>
        <w:rPr>
          <w:rFonts w:ascii="Simplified Arabic" w:hAnsi="Simplified Arabic" w:cs="Simplified Arabic"/>
          <w:sz w:val="32"/>
          <w:szCs w:val="32"/>
          <w:rtl/>
          <w:lang w:bidi="ar-DZ"/>
        </w:rPr>
        <w:t xml:space="preserve"> العقابية إلى العدالة التفاوضية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جامعة عباس لغرور خنشلة </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مجلة الدارسات </w:t>
      </w:r>
      <w:r>
        <w:rPr>
          <w:rFonts w:ascii="Simplified Arabic" w:hAnsi="Simplified Arabic" w:cs="Simplified Arabic"/>
          <w:sz w:val="32"/>
          <w:szCs w:val="32"/>
          <w:rtl/>
          <w:lang w:bidi="ar-DZ"/>
        </w:rPr>
        <w:t>القانونية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المجلد </w:t>
      </w:r>
      <w:r>
        <w:rPr>
          <w:rFonts w:ascii="Simplified Arabic" w:hAnsi="Simplified Arabic" w:cs="Simplified Arabic" w:hint="cs"/>
          <w:sz w:val="32"/>
          <w:szCs w:val="32"/>
          <w:rtl/>
          <w:lang w:bidi="ar-DZ"/>
        </w:rPr>
        <w:t xml:space="preserve">09، </w:t>
      </w:r>
      <w:r>
        <w:rPr>
          <w:rFonts w:ascii="Simplified Arabic" w:hAnsi="Simplified Arabic" w:cs="Simplified Arabic"/>
          <w:sz w:val="32"/>
          <w:szCs w:val="32"/>
          <w:rtl/>
          <w:lang w:bidi="ar-DZ"/>
        </w:rPr>
        <w:t xml:space="preserve"> العدد </w:t>
      </w:r>
      <w:r>
        <w:rPr>
          <w:rFonts w:ascii="Simplified Arabic" w:hAnsi="Simplified Arabic" w:cs="Simplified Arabic" w:hint="cs"/>
          <w:sz w:val="32"/>
          <w:szCs w:val="32"/>
          <w:rtl/>
          <w:lang w:bidi="ar-DZ"/>
        </w:rPr>
        <w:t>01،</w:t>
      </w:r>
      <w:r w:rsidRPr="009B2EF7">
        <w:rPr>
          <w:rFonts w:ascii="Simplified Arabic" w:hAnsi="Simplified Arabic" w:cs="Simplified Arabic"/>
          <w:sz w:val="32"/>
          <w:szCs w:val="32"/>
          <w:rtl/>
          <w:lang w:bidi="ar-DZ"/>
        </w:rPr>
        <w:t>2023</w:t>
      </w:r>
    </w:p>
    <w:p w14:paraId="49FFAA00" w14:textId="77777777" w:rsidR="001F4396" w:rsidRPr="001F4396" w:rsidRDefault="001F4396" w:rsidP="001F4396">
      <w:pPr>
        <w:pStyle w:val="Paragraphedeliste"/>
        <w:numPr>
          <w:ilvl w:val="0"/>
          <w:numId w:val="66"/>
        </w:numPr>
        <w:bidi/>
        <w:rPr>
          <w:rFonts w:ascii="Simplified Arabic" w:hAnsi="Simplified Arabic" w:cs="Simplified Arabic"/>
          <w:sz w:val="32"/>
          <w:szCs w:val="32"/>
          <w:lang w:val="en-US" w:bidi="ar-DZ"/>
        </w:rPr>
      </w:pPr>
      <w:r>
        <w:rPr>
          <w:rFonts w:ascii="Simplified Arabic" w:hAnsi="Simplified Arabic" w:cs="Simplified Arabic"/>
          <w:sz w:val="32"/>
          <w:szCs w:val="32"/>
          <w:rtl/>
          <w:lang w:bidi="ar-DZ"/>
        </w:rPr>
        <w:t>مصطفى</w:t>
      </w:r>
      <w:r w:rsidRPr="009B2EF7">
        <w:rPr>
          <w:rFonts w:ascii="Simplified Arabic" w:hAnsi="Simplified Arabic" w:cs="Simplified Arabic"/>
          <w:sz w:val="32"/>
          <w:szCs w:val="32"/>
          <w:rtl/>
          <w:lang w:bidi="ar-DZ"/>
        </w:rPr>
        <w:t xml:space="preserve"> رغيوات </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جريمة عدم تسديد ال</w:t>
      </w:r>
      <w:r>
        <w:rPr>
          <w:rFonts w:ascii="Simplified Arabic" w:hAnsi="Simplified Arabic" w:cs="Simplified Arabic"/>
          <w:sz w:val="32"/>
          <w:szCs w:val="32"/>
          <w:rtl/>
          <w:lang w:bidi="ar-DZ"/>
        </w:rPr>
        <w:t>نفقة في قانون العقوبات الجزائري</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كلية الحقوق والعلوم السياسية</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المركز الجامعي صالحي أحمد النعام</w:t>
      </w:r>
      <w:r>
        <w:rPr>
          <w:rFonts w:ascii="Simplified Arabic" w:hAnsi="Simplified Arabic" w:cs="Simplified Arabic" w:hint="cs"/>
          <w:sz w:val="32"/>
          <w:szCs w:val="32"/>
          <w:rtl/>
          <w:lang w:bidi="ar-DZ"/>
        </w:rPr>
        <w:t>ة</w:t>
      </w:r>
    </w:p>
    <w:p w14:paraId="702994A5" w14:textId="77777777" w:rsidR="001F4396" w:rsidRPr="001F4396" w:rsidRDefault="001F4396" w:rsidP="001F4396">
      <w:pPr>
        <w:pStyle w:val="Paragraphedeliste"/>
        <w:numPr>
          <w:ilvl w:val="0"/>
          <w:numId w:val="66"/>
        </w:numPr>
        <w:bidi/>
        <w:rPr>
          <w:rFonts w:ascii="Simplified Arabic" w:hAnsi="Simplified Arabic" w:cs="Simplified Arabic"/>
          <w:b/>
          <w:bCs/>
          <w:sz w:val="32"/>
          <w:szCs w:val="32"/>
          <w:lang w:val="en-US" w:bidi="ar-DZ"/>
        </w:rPr>
      </w:pPr>
      <w:r>
        <w:rPr>
          <w:rFonts w:ascii="Simplified Arabic" w:hAnsi="Simplified Arabic" w:cs="Simplified Arabic" w:hint="cs"/>
          <w:sz w:val="32"/>
          <w:szCs w:val="32"/>
          <w:rtl/>
          <w:lang w:bidi="ar-DZ"/>
        </w:rPr>
        <w:t xml:space="preserve">نذير </w:t>
      </w:r>
      <w:r>
        <w:rPr>
          <w:rFonts w:ascii="Simplified Arabic" w:hAnsi="Simplified Arabic" w:cs="Simplified Arabic"/>
          <w:sz w:val="32"/>
          <w:szCs w:val="32"/>
          <w:rtl/>
          <w:lang w:bidi="ar-DZ"/>
        </w:rPr>
        <w:t>بوحنيكة</w:t>
      </w:r>
      <w:r>
        <w:rPr>
          <w:rFonts w:ascii="Simplified Arabic" w:hAnsi="Simplified Arabic" w:cs="Simplified Arabic" w:hint="cs"/>
          <w:sz w:val="32"/>
          <w:szCs w:val="32"/>
          <w:rtl/>
          <w:lang w:bidi="ar-DZ"/>
        </w:rPr>
        <w:t>،</w:t>
      </w:r>
      <w:r w:rsidRPr="00BC3D36">
        <w:rPr>
          <w:rFonts w:ascii="Simplified Arabic" w:hAnsi="Simplified Arabic" w:cs="Simplified Arabic"/>
          <w:sz w:val="32"/>
          <w:szCs w:val="32"/>
          <w:rtl/>
          <w:lang w:bidi="ar-DZ"/>
        </w:rPr>
        <w:t xml:space="preserve"> عنف الفروع </w:t>
      </w:r>
      <w:r>
        <w:rPr>
          <w:rFonts w:ascii="Simplified Arabic" w:hAnsi="Simplified Arabic" w:cs="Simplified Arabic"/>
          <w:sz w:val="32"/>
          <w:szCs w:val="32"/>
          <w:rtl/>
          <w:lang w:bidi="ar-DZ"/>
        </w:rPr>
        <w:t>ضد الأصول في المجتمع الجزائري</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جامعة  الجزائر</w:t>
      </w:r>
      <w:r>
        <w:rPr>
          <w:rFonts w:ascii="Simplified Arabic" w:hAnsi="Simplified Arabic" w:cs="Simplified Arabic" w:hint="cs"/>
          <w:sz w:val="32"/>
          <w:szCs w:val="32"/>
          <w:rtl/>
          <w:lang w:bidi="ar-DZ"/>
        </w:rPr>
        <w:t>،</w:t>
      </w:r>
      <w:r w:rsidRPr="00BC3D36">
        <w:rPr>
          <w:rFonts w:ascii="Simplified Arabic" w:hAnsi="Simplified Arabic" w:cs="Simplified Arabic"/>
          <w:sz w:val="32"/>
          <w:szCs w:val="32"/>
          <w:rtl/>
          <w:lang w:bidi="ar-DZ"/>
        </w:rPr>
        <w:t xml:space="preserve"> قسم علم الاجتماع</w:t>
      </w:r>
    </w:p>
    <w:p w14:paraId="06386532" w14:textId="77777777" w:rsidR="00DB47A2" w:rsidRPr="001F4396" w:rsidRDefault="00DB47A2" w:rsidP="001F4396">
      <w:pPr>
        <w:pStyle w:val="Paragraphedeliste"/>
        <w:numPr>
          <w:ilvl w:val="0"/>
          <w:numId w:val="66"/>
        </w:numPr>
        <w:bidi/>
        <w:rPr>
          <w:rFonts w:ascii="Simplified Arabic" w:hAnsi="Simplified Arabic" w:cs="Simplified Arabic"/>
          <w:b/>
          <w:bCs/>
          <w:sz w:val="32"/>
          <w:szCs w:val="32"/>
          <w:lang w:val="en-US" w:bidi="ar-DZ"/>
        </w:rPr>
      </w:pPr>
      <w:r w:rsidRPr="00DB47A2">
        <w:rPr>
          <w:rFonts w:ascii="Simplified Arabic" w:hAnsi="Simplified Arabic" w:cs="Simplified Arabic"/>
          <w:sz w:val="32"/>
          <w:szCs w:val="32"/>
          <w:rtl/>
          <w:lang w:bidi="ar-DZ"/>
        </w:rPr>
        <w:t>نسرين بداوي</w:t>
      </w:r>
      <w:r w:rsidRPr="00DB47A2">
        <w:rPr>
          <w:rFonts w:ascii="Simplified Arabic" w:hAnsi="Simplified Arabic" w:cs="Simplified Arabic" w:hint="cs"/>
          <w:sz w:val="32"/>
          <w:szCs w:val="32"/>
          <w:rtl/>
          <w:lang w:bidi="ar-DZ"/>
        </w:rPr>
        <w:t>،</w:t>
      </w:r>
      <w:r w:rsidRPr="00DB47A2">
        <w:rPr>
          <w:rFonts w:ascii="Simplified Arabic" w:hAnsi="Simplified Arabic" w:cs="Simplified Arabic"/>
          <w:sz w:val="32"/>
          <w:szCs w:val="32"/>
          <w:rtl/>
          <w:lang w:bidi="ar-DZ"/>
        </w:rPr>
        <w:t xml:space="preserve"> </w:t>
      </w:r>
      <w:r w:rsidRPr="00DB47A2">
        <w:rPr>
          <w:rFonts w:ascii="Simplified Arabic" w:hAnsi="Simplified Arabic" w:cs="Simplified Arabic"/>
          <w:sz w:val="32"/>
          <w:szCs w:val="32"/>
          <w:rtl/>
        </w:rPr>
        <w:t>نسرين بداوي</w:t>
      </w:r>
      <w:r w:rsidRPr="00DB47A2">
        <w:rPr>
          <w:rFonts w:ascii="Simplified Arabic" w:hAnsi="Simplified Arabic" w:cs="Simplified Arabic" w:hint="cs"/>
          <w:sz w:val="32"/>
          <w:szCs w:val="32"/>
          <w:rtl/>
        </w:rPr>
        <w:t xml:space="preserve">، </w:t>
      </w:r>
      <w:r w:rsidRPr="00DB47A2">
        <w:rPr>
          <w:rFonts w:ascii="Simplified Arabic" w:hAnsi="Simplified Arabic" w:cs="Simplified Arabic"/>
          <w:sz w:val="32"/>
          <w:szCs w:val="32"/>
          <w:rtl/>
        </w:rPr>
        <w:t>حماية الأسرة  من جريمة الإهمال الأسري</w:t>
      </w:r>
      <w:r w:rsidRPr="00DB47A2">
        <w:rPr>
          <w:rFonts w:ascii="Simplified Arabic" w:hAnsi="Simplified Arabic" w:cs="Simplified Arabic" w:hint="cs"/>
          <w:sz w:val="32"/>
          <w:szCs w:val="32"/>
          <w:rtl/>
        </w:rPr>
        <w:t xml:space="preserve">، </w:t>
      </w:r>
      <w:r w:rsidRPr="00DB47A2">
        <w:rPr>
          <w:rFonts w:ascii="Simplified Arabic" w:hAnsi="Simplified Arabic" w:cs="Simplified Arabic"/>
          <w:sz w:val="32"/>
          <w:szCs w:val="32"/>
          <w:rtl/>
        </w:rPr>
        <w:t>جامعة الجزائر 1</w:t>
      </w:r>
      <w:r w:rsidRPr="00DB47A2">
        <w:rPr>
          <w:rFonts w:ascii="Simplified Arabic" w:hAnsi="Simplified Arabic" w:cs="Simplified Arabic" w:hint="cs"/>
          <w:sz w:val="32"/>
          <w:szCs w:val="32"/>
          <w:rtl/>
        </w:rPr>
        <w:t>،</w:t>
      </w:r>
      <w:r w:rsidRPr="00DB47A2">
        <w:rPr>
          <w:rFonts w:ascii="Simplified Arabic" w:hAnsi="Simplified Arabic" w:cs="Simplified Arabic"/>
          <w:sz w:val="32"/>
          <w:szCs w:val="32"/>
          <w:rtl/>
        </w:rPr>
        <w:t xml:space="preserve"> كلية الحقو</w:t>
      </w:r>
      <w:r w:rsidRPr="00DB47A2">
        <w:rPr>
          <w:rFonts w:ascii="Simplified Arabic" w:hAnsi="Simplified Arabic" w:cs="Simplified Arabic" w:hint="cs"/>
          <w:sz w:val="32"/>
          <w:szCs w:val="32"/>
          <w:rtl/>
        </w:rPr>
        <w:t>ق،</w:t>
      </w:r>
      <w:r w:rsidRPr="00DB47A2">
        <w:rPr>
          <w:rFonts w:ascii="Simplified Arabic" w:hAnsi="Simplified Arabic" w:cs="Simplified Arabic"/>
          <w:sz w:val="32"/>
          <w:szCs w:val="32"/>
          <w:rtl/>
        </w:rPr>
        <w:t xml:space="preserve"> العدد1</w:t>
      </w:r>
      <w:r w:rsidRPr="00DB47A2">
        <w:rPr>
          <w:rFonts w:ascii="Simplified Arabic" w:hAnsi="Simplified Arabic" w:cs="Simplified Arabic" w:hint="cs"/>
          <w:sz w:val="32"/>
          <w:szCs w:val="32"/>
          <w:rtl/>
        </w:rPr>
        <w:t xml:space="preserve">، </w:t>
      </w:r>
      <w:r w:rsidR="001F4396">
        <w:rPr>
          <w:rFonts w:ascii="Simplified Arabic" w:hAnsi="Simplified Arabic" w:cs="Simplified Arabic"/>
          <w:sz w:val="32"/>
          <w:szCs w:val="32"/>
          <w:rtl/>
        </w:rPr>
        <w:t>الجزء الأو</w:t>
      </w:r>
      <w:r w:rsidR="001F4396">
        <w:rPr>
          <w:rFonts w:ascii="Simplified Arabic" w:hAnsi="Simplified Arabic" w:cs="Simplified Arabic" w:hint="cs"/>
          <w:sz w:val="32"/>
          <w:szCs w:val="32"/>
          <w:rtl/>
        </w:rPr>
        <w:t>ل 06 ، 2021</w:t>
      </w:r>
      <w:r w:rsidR="00854778">
        <w:rPr>
          <w:rFonts w:ascii="Simplified Arabic" w:hAnsi="Simplified Arabic" w:cs="Simplified Arabic" w:hint="cs"/>
          <w:sz w:val="32"/>
          <w:szCs w:val="32"/>
          <w:rtl/>
        </w:rPr>
        <w:t xml:space="preserve"> </w:t>
      </w:r>
    </w:p>
    <w:p w14:paraId="3C8EEE54" w14:textId="77777777" w:rsidR="001F4396" w:rsidRPr="00DB47A2" w:rsidRDefault="001F4396" w:rsidP="001F4396">
      <w:pPr>
        <w:pStyle w:val="Paragraphedeliste"/>
        <w:numPr>
          <w:ilvl w:val="0"/>
          <w:numId w:val="66"/>
        </w:numPr>
        <w:bidi/>
        <w:rPr>
          <w:rFonts w:ascii="Simplified Arabic" w:hAnsi="Simplified Arabic" w:cs="Simplified Arabic"/>
          <w:b/>
          <w:bCs/>
          <w:sz w:val="32"/>
          <w:szCs w:val="32"/>
          <w:lang w:val="en-US" w:bidi="ar-DZ"/>
        </w:rPr>
      </w:pPr>
      <w:r>
        <w:rPr>
          <w:rFonts w:ascii="Simplified Arabic" w:hAnsi="Simplified Arabic" w:cs="Simplified Arabic"/>
          <w:sz w:val="32"/>
          <w:szCs w:val="32"/>
          <w:rtl/>
          <w:lang w:bidi="ar-DZ"/>
        </w:rPr>
        <w:t>نسرين مشتة</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الوساطة الجزائية ودورها في حل النزاع</w:t>
      </w:r>
      <w:r>
        <w:rPr>
          <w:rFonts w:ascii="Simplified Arabic" w:hAnsi="Simplified Arabic" w:cs="Simplified Arabic"/>
          <w:sz w:val="32"/>
          <w:szCs w:val="32"/>
          <w:rtl/>
          <w:lang w:bidi="ar-DZ"/>
        </w:rPr>
        <w:t>ات الأسرية في التشريع الجزائري</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جامعة باتنة</w:t>
      </w:r>
      <w:r>
        <w:rPr>
          <w:rFonts w:ascii="Simplified Arabic" w:hAnsi="Simplified Arabic" w:cs="Simplified Arabic" w:hint="cs"/>
          <w:sz w:val="32"/>
          <w:szCs w:val="32"/>
          <w:rtl/>
          <w:lang w:bidi="ar-DZ"/>
        </w:rPr>
        <w:t xml:space="preserve">، </w:t>
      </w:r>
      <w:r w:rsidRPr="009B2EF7">
        <w:rPr>
          <w:rFonts w:ascii="Simplified Arabic" w:hAnsi="Simplified Arabic" w:cs="Simplified Arabic"/>
          <w:sz w:val="32"/>
          <w:szCs w:val="32"/>
          <w:rtl/>
          <w:lang w:bidi="ar-DZ"/>
        </w:rPr>
        <w:t>ا</w:t>
      </w:r>
      <w:r>
        <w:rPr>
          <w:rFonts w:ascii="Simplified Arabic" w:hAnsi="Simplified Arabic" w:cs="Simplified Arabic"/>
          <w:sz w:val="32"/>
          <w:szCs w:val="32"/>
          <w:rtl/>
          <w:lang w:bidi="ar-DZ"/>
        </w:rPr>
        <w:t>لمجلة الجزائرية للأمن الإنساني</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المجلد 6</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w:t>
      </w:r>
      <w:r>
        <w:rPr>
          <w:rFonts w:ascii="Simplified Arabic" w:hAnsi="Simplified Arabic" w:cs="Simplified Arabic" w:hint="cs"/>
          <w:sz w:val="32"/>
          <w:szCs w:val="32"/>
          <w:rtl/>
          <w:lang w:bidi="ar-DZ"/>
        </w:rPr>
        <w:t>ع</w:t>
      </w:r>
      <w:r>
        <w:rPr>
          <w:rFonts w:ascii="Simplified Arabic" w:hAnsi="Simplified Arabic" w:cs="Simplified Arabic"/>
          <w:sz w:val="32"/>
          <w:szCs w:val="32"/>
          <w:rtl/>
          <w:lang w:bidi="ar-DZ"/>
        </w:rPr>
        <w:t>دد2</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سنة 2021</w:t>
      </w:r>
    </w:p>
    <w:p w14:paraId="5259EB13" w14:textId="77777777" w:rsidR="001F4396" w:rsidRPr="001F4396" w:rsidRDefault="001F4396" w:rsidP="007277E2">
      <w:pPr>
        <w:pStyle w:val="Paragraphedeliste"/>
        <w:numPr>
          <w:ilvl w:val="0"/>
          <w:numId w:val="66"/>
        </w:numPr>
        <w:bidi/>
        <w:rPr>
          <w:rFonts w:ascii="Simplified Arabic" w:hAnsi="Simplified Arabic" w:cs="Simplified Arabic"/>
          <w:b/>
          <w:bCs/>
          <w:sz w:val="32"/>
          <w:szCs w:val="32"/>
          <w:lang w:val="en-US" w:bidi="ar-DZ"/>
        </w:rPr>
      </w:pPr>
      <w:r>
        <w:rPr>
          <w:rFonts w:ascii="Simplified Arabic" w:hAnsi="Simplified Arabic" w:cs="Simplified Arabic"/>
          <w:sz w:val="32"/>
          <w:szCs w:val="32"/>
          <w:rtl/>
          <w:lang w:bidi="ar-DZ"/>
        </w:rPr>
        <w:t>نسيم</w:t>
      </w:r>
      <w:r>
        <w:rPr>
          <w:rFonts w:ascii="Simplified Arabic" w:hAnsi="Simplified Arabic" w:cs="Simplified Arabic" w:hint="cs"/>
          <w:sz w:val="32"/>
          <w:szCs w:val="32"/>
          <w:rtl/>
          <w:lang w:bidi="ar-DZ"/>
        </w:rPr>
        <w:t>ة</w:t>
      </w:r>
      <w:r>
        <w:rPr>
          <w:rFonts w:ascii="Simplified Arabic" w:hAnsi="Simplified Arabic" w:cs="Simplified Arabic"/>
          <w:sz w:val="32"/>
          <w:szCs w:val="32"/>
          <w:rtl/>
          <w:lang w:bidi="ar-DZ"/>
        </w:rPr>
        <w:t xml:space="preserve"> قريميس</w:t>
      </w:r>
      <w:r>
        <w:rPr>
          <w:rFonts w:ascii="Simplified Arabic" w:hAnsi="Simplified Arabic" w:cs="Simplified Arabic" w:hint="cs"/>
          <w:sz w:val="32"/>
          <w:szCs w:val="32"/>
          <w:rtl/>
          <w:lang w:bidi="ar-DZ"/>
        </w:rPr>
        <w:t>،</w:t>
      </w:r>
      <w:r w:rsidRPr="009B2EF7">
        <w:rPr>
          <w:rFonts w:ascii="Simplified Arabic" w:hAnsi="Simplified Arabic" w:cs="Simplified Arabic"/>
          <w:sz w:val="32"/>
          <w:szCs w:val="32"/>
          <w:rtl/>
          <w:lang w:bidi="ar-DZ"/>
        </w:rPr>
        <w:t xml:space="preserve"> جرائم ال</w:t>
      </w:r>
      <w:r>
        <w:rPr>
          <w:rFonts w:ascii="Simplified Arabic" w:hAnsi="Simplified Arabic" w:cs="Simplified Arabic"/>
          <w:sz w:val="32"/>
          <w:szCs w:val="32"/>
          <w:rtl/>
          <w:lang w:bidi="ar-DZ"/>
        </w:rPr>
        <w:t>جرح والضرب العمدي بين الزوجين</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حوليات جامعة الجزائر 1</w:t>
      </w:r>
      <w:r w:rsidRPr="009B2EF7">
        <w:rPr>
          <w:rFonts w:ascii="Simplified Arabic" w:hAnsi="Simplified Arabic" w:cs="Simplified Arabic"/>
          <w:sz w:val="32"/>
          <w:szCs w:val="32"/>
          <w:rtl/>
          <w:lang w:bidi="ar-DZ"/>
        </w:rPr>
        <w:t xml:space="preserve"> كلية الح</w:t>
      </w:r>
      <w:r>
        <w:rPr>
          <w:rFonts w:ascii="Simplified Arabic" w:hAnsi="Simplified Arabic" w:cs="Simplified Arabic"/>
          <w:sz w:val="32"/>
          <w:szCs w:val="32"/>
          <w:rtl/>
          <w:lang w:bidi="ar-DZ"/>
        </w:rPr>
        <w:t xml:space="preserve">قوق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لعدد33</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الجزء الثاني</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2019</w:t>
      </w:r>
    </w:p>
    <w:p w14:paraId="5E9C1A95" w14:textId="77777777" w:rsidR="001B70EC" w:rsidRDefault="00DB47A2" w:rsidP="001F4396">
      <w:pPr>
        <w:pStyle w:val="Paragraphedeliste"/>
        <w:numPr>
          <w:ilvl w:val="0"/>
          <w:numId w:val="66"/>
        </w:numPr>
        <w:bidi/>
        <w:rPr>
          <w:rFonts w:ascii="Simplified Arabic" w:hAnsi="Simplified Arabic" w:cs="Simplified Arabic"/>
          <w:sz w:val="32"/>
          <w:szCs w:val="32"/>
          <w:rtl/>
          <w:lang w:bidi="ar-DZ"/>
        </w:rPr>
        <w:sectPr w:rsidR="001B70EC" w:rsidSect="0065575C">
          <w:pgSz w:w="11906" w:h="16838"/>
          <w:pgMar w:top="1440" w:right="1800" w:bottom="1440" w:left="1800" w:header="708" w:footer="708" w:gutter="0"/>
          <w:cols w:space="708"/>
          <w:titlePg/>
          <w:docGrid w:linePitch="360"/>
        </w:sectPr>
      </w:pPr>
      <w:r w:rsidRPr="00751BDB">
        <w:rPr>
          <w:rFonts w:ascii="Simplified Arabic" w:hAnsi="Simplified Arabic" w:cs="Simplified Arabic" w:hint="cs"/>
          <w:sz w:val="32"/>
          <w:szCs w:val="32"/>
          <w:rtl/>
          <w:lang w:bidi="ar-DZ"/>
        </w:rPr>
        <w:t xml:space="preserve">نورة </w:t>
      </w:r>
      <w:r w:rsidRPr="00751BDB">
        <w:rPr>
          <w:rFonts w:ascii="Simplified Arabic" w:hAnsi="Simplified Arabic" w:cs="Simplified Arabic"/>
          <w:sz w:val="32"/>
          <w:szCs w:val="32"/>
          <w:rtl/>
          <w:lang w:bidi="ar-DZ"/>
        </w:rPr>
        <w:t>بن بوعبد الله</w:t>
      </w:r>
      <w:r w:rsidRPr="00751BDB">
        <w:rPr>
          <w:rFonts w:ascii="Simplified Arabic" w:hAnsi="Simplified Arabic" w:cs="Simplified Arabic" w:hint="cs"/>
          <w:sz w:val="32"/>
          <w:szCs w:val="32"/>
          <w:rtl/>
          <w:lang w:bidi="ar-DZ"/>
        </w:rPr>
        <w:t xml:space="preserve">، </w:t>
      </w:r>
      <w:r w:rsidRPr="00751BDB">
        <w:rPr>
          <w:rFonts w:ascii="Simplified Arabic" w:hAnsi="Simplified Arabic" w:cs="Simplified Arabic"/>
          <w:sz w:val="32"/>
          <w:szCs w:val="32"/>
          <w:rtl/>
          <w:lang w:bidi="ar-DZ"/>
        </w:rPr>
        <w:t>ـالمواجهة الجزائية لجرائم العنف ضد الزوجة في القانون الجزائري</w:t>
      </w:r>
      <w:r w:rsidRPr="00751BDB">
        <w:rPr>
          <w:rFonts w:ascii="Simplified Arabic" w:hAnsi="Simplified Arabic" w:cs="Simplified Arabic" w:hint="cs"/>
          <w:sz w:val="32"/>
          <w:szCs w:val="32"/>
          <w:rtl/>
          <w:lang w:bidi="ar-DZ"/>
        </w:rPr>
        <w:t>،</w:t>
      </w:r>
      <w:r w:rsidRPr="00751BDB">
        <w:rPr>
          <w:rFonts w:ascii="Simplified Arabic" w:hAnsi="Simplified Arabic" w:cs="Simplified Arabic"/>
          <w:sz w:val="32"/>
          <w:szCs w:val="32"/>
          <w:rtl/>
          <w:lang w:bidi="ar-DZ"/>
        </w:rPr>
        <w:t xml:space="preserve"> مجلة الحقوق والعلوم </w:t>
      </w:r>
      <w:r w:rsidRPr="00751BDB">
        <w:rPr>
          <w:rFonts w:ascii="Simplified Arabic" w:hAnsi="Simplified Arabic" w:cs="Simplified Arabic" w:hint="cs"/>
          <w:sz w:val="32"/>
          <w:szCs w:val="32"/>
          <w:rtl/>
          <w:lang w:bidi="ar-DZ"/>
        </w:rPr>
        <w:t xml:space="preserve">الإنسانية، </w:t>
      </w:r>
      <w:r w:rsidR="00854778">
        <w:rPr>
          <w:rFonts w:ascii="Simplified Arabic" w:hAnsi="Simplified Arabic" w:cs="Simplified Arabic"/>
          <w:sz w:val="32"/>
          <w:szCs w:val="32"/>
          <w:rtl/>
          <w:lang w:bidi="ar-DZ"/>
        </w:rPr>
        <w:t>جامعة باتنة الحاج لخض</w:t>
      </w:r>
      <w:r w:rsidR="00854778">
        <w:rPr>
          <w:rFonts w:ascii="Simplified Arabic" w:hAnsi="Simplified Arabic" w:cs="Simplified Arabic" w:hint="cs"/>
          <w:sz w:val="32"/>
          <w:szCs w:val="32"/>
          <w:rtl/>
          <w:lang w:bidi="ar-DZ"/>
        </w:rPr>
        <w:t>ر</w:t>
      </w:r>
      <w:r w:rsidRPr="00751BDB">
        <w:rPr>
          <w:rFonts w:ascii="Simplified Arabic" w:hAnsi="Simplified Arabic" w:cs="Simplified Arabic" w:hint="cs"/>
          <w:sz w:val="32"/>
          <w:szCs w:val="32"/>
          <w:rtl/>
          <w:lang w:bidi="ar-DZ"/>
        </w:rPr>
        <w:t>،</w:t>
      </w:r>
      <w:r w:rsidRPr="00751BDB">
        <w:rPr>
          <w:rFonts w:ascii="Simplified Arabic" w:hAnsi="Simplified Arabic" w:cs="Simplified Arabic"/>
          <w:sz w:val="32"/>
          <w:szCs w:val="32"/>
          <w:rtl/>
          <w:lang w:bidi="ar-DZ"/>
        </w:rPr>
        <w:t xml:space="preserve"> المجلد 15</w:t>
      </w:r>
      <w:r w:rsidRPr="00751BDB">
        <w:rPr>
          <w:rFonts w:ascii="Simplified Arabic" w:hAnsi="Simplified Arabic" w:cs="Simplified Arabic" w:hint="cs"/>
          <w:sz w:val="32"/>
          <w:szCs w:val="32"/>
          <w:rtl/>
          <w:lang w:bidi="ar-DZ"/>
        </w:rPr>
        <w:t xml:space="preserve">، </w:t>
      </w:r>
      <w:r w:rsidR="00854778">
        <w:rPr>
          <w:rFonts w:ascii="Simplified Arabic" w:hAnsi="Simplified Arabic" w:cs="Simplified Arabic"/>
          <w:sz w:val="32"/>
          <w:szCs w:val="32"/>
          <w:rtl/>
          <w:lang w:bidi="ar-DZ"/>
        </w:rPr>
        <w:t>العدد 01</w:t>
      </w:r>
      <w:r w:rsidRPr="00751BDB">
        <w:rPr>
          <w:rFonts w:ascii="Simplified Arabic" w:hAnsi="Simplified Arabic" w:cs="Simplified Arabic" w:hint="cs"/>
          <w:sz w:val="32"/>
          <w:szCs w:val="32"/>
          <w:rtl/>
          <w:lang w:bidi="ar-DZ"/>
        </w:rPr>
        <w:t xml:space="preserve">، </w:t>
      </w:r>
      <w:r w:rsidRPr="00751BDB">
        <w:rPr>
          <w:rFonts w:ascii="Simplified Arabic" w:hAnsi="Simplified Arabic" w:cs="Simplified Arabic"/>
          <w:sz w:val="32"/>
          <w:szCs w:val="32"/>
          <w:rtl/>
          <w:lang w:bidi="ar-DZ"/>
        </w:rPr>
        <w:t>سنة 2022</w:t>
      </w:r>
      <w:r w:rsidR="00854778">
        <w:rPr>
          <w:rFonts w:ascii="Simplified Arabic" w:hAnsi="Simplified Arabic" w:cs="Simplified Arabic" w:hint="cs"/>
          <w:sz w:val="32"/>
          <w:szCs w:val="32"/>
          <w:rtl/>
          <w:lang w:bidi="ar-DZ"/>
        </w:rPr>
        <w:t xml:space="preserve"> </w:t>
      </w:r>
    </w:p>
    <w:p w14:paraId="25B4A870" w14:textId="77777777" w:rsidR="00DB47A2" w:rsidRPr="00DB47A2" w:rsidRDefault="00DB47A2" w:rsidP="007277E2">
      <w:pPr>
        <w:pStyle w:val="Paragraphedeliste"/>
        <w:numPr>
          <w:ilvl w:val="0"/>
          <w:numId w:val="66"/>
        </w:numPr>
        <w:bidi/>
        <w:rPr>
          <w:rFonts w:ascii="Simplified Arabic" w:hAnsi="Simplified Arabic" w:cs="Simplified Arabic"/>
          <w:sz w:val="32"/>
          <w:szCs w:val="32"/>
          <w:lang w:val="en-US" w:bidi="ar-DZ"/>
        </w:rPr>
      </w:pPr>
      <w:r w:rsidRPr="00DB47A2">
        <w:rPr>
          <w:rFonts w:ascii="Simplified Arabic" w:hAnsi="Simplified Arabic" w:cs="Simplified Arabic"/>
          <w:sz w:val="32"/>
          <w:szCs w:val="32"/>
          <w:rtl/>
        </w:rPr>
        <w:lastRenderedPageBreak/>
        <w:t>هوارية بن زرقة</w:t>
      </w:r>
      <w:r w:rsidRPr="00DB47A2">
        <w:rPr>
          <w:rFonts w:ascii="Simplified Arabic" w:hAnsi="Simplified Arabic" w:cs="Simplified Arabic" w:hint="cs"/>
          <w:sz w:val="32"/>
          <w:szCs w:val="32"/>
          <w:rtl/>
        </w:rPr>
        <w:t>،</w:t>
      </w:r>
      <w:r w:rsidRPr="00DB47A2">
        <w:rPr>
          <w:rFonts w:ascii="Simplified Arabic" w:hAnsi="Simplified Arabic" w:cs="Simplified Arabic"/>
          <w:sz w:val="32"/>
          <w:szCs w:val="32"/>
          <w:rtl/>
        </w:rPr>
        <w:t xml:space="preserve"> الحماية الجنائية للرابطة الأسرية للطفل</w:t>
      </w:r>
      <w:r w:rsidRPr="00DB47A2">
        <w:rPr>
          <w:rFonts w:ascii="Simplified Arabic" w:hAnsi="Simplified Arabic" w:cs="Simplified Arabic" w:hint="cs"/>
          <w:sz w:val="32"/>
          <w:szCs w:val="32"/>
          <w:rtl/>
        </w:rPr>
        <w:t xml:space="preserve">، </w:t>
      </w:r>
      <w:r w:rsidRPr="00DB47A2">
        <w:rPr>
          <w:rFonts w:ascii="Simplified Arabic" w:hAnsi="Simplified Arabic" w:cs="Simplified Arabic"/>
          <w:sz w:val="32"/>
          <w:szCs w:val="32"/>
          <w:rtl/>
        </w:rPr>
        <w:t>جامعة وهران 2 محمد بن حمد</w:t>
      </w:r>
      <w:r w:rsidRPr="00DB47A2">
        <w:rPr>
          <w:rFonts w:ascii="Simplified Arabic" w:hAnsi="Simplified Arabic" w:cs="Simplified Arabic" w:hint="cs"/>
          <w:sz w:val="32"/>
          <w:szCs w:val="32"/>
          <w:rtl/>
        </w:rPr>
        <w:t>،</w:t>
      </w:r>
      <w:r w:rsidRPr="00DB47A2">
        <w:rPr>
          <w:rFonts w:ascii="Simplified Arabic" w:hAnsi="Simplified Arabic" w:cs="Simplified Arabic"/>
          <w:sz w:val="32"/>
          <w:szCs w:val="32"/>
          <w:rtl/>
        </w:rPr>
        <w:t xml:space="preserve"> كلية الحقوق و العلوم السياسية</w:t>
      </w:r>
      <w:r w:rsidRPr="00DB47A2">
        <w:rPr>
          <w:rFonts w:ascii="Simplified Arabic" w:hAnsi="Simplified Arabic" w:cs="Simplified Arabic" w:hint="cs"/>
          <w:sz w:val="32"/>
          <w:szCs w:val="32"/>
          <w:rtl/>
        </w:rPr>
        <w:t xml:space="preserve"> .</w:t>
      </w:r>
    </w:p>
    <w:p w14:paraId="1EAE9027" w14:textId="77777777" w:rsidR="001F4396" w:rsidRPr="006E74FB" w:rsidRDefault="001F4396" w:rsidP="001F4396">
      <w:pPr>
        <w:pStyle w:val="Paragraphedeliste"/>
        <w:numPr>
          <w:ilvl w:val="0"/>
          <w:numId w:val="66"/>
        </w:numPr>
        <w:bidi/>
        <w:rPr>
          <w:rFonts w:ascii="Simplified Arabic" w:hAnsi="Simplified Arabic" w:cs="Simplified Arabic"/>
          <w:b/>
          <w:bCs/>
          <w:sz w:val="32"/>
          <w:szCs w:val="32"/>
          <w:lang w:val="en-US" w:bidi="ar-DZ"/>
        </w:rPr>
      </w:pPr>
      <w:r w:rsidRPr="006E74FB">
        <w:rPr>
          <w:rFonts w:ascii="Simplified Arabic" w:hAnsi="Simplified Arabic" w:cs="Simplified Arabic" w:hint="cs"/>
          <w:b/>
          <w:bCs/>
          <w:sz w:val="32"/>
          <w:szCs w:val="32"/>
          <w:rtl/>
          <w:lang w:val="en-US" w:bidi="ar-DZ"/>
        </w:rPr>
        <w:t xml:space="preserve">المواقع الالكترونية: </w:t>
      </w:r>
    </w:p>
    <w:p w14:paraId="29DCFC3D" w14:textId="77777777" w:rsidR="001F4396" w:rsidRDefault="00000000" w:rsidP="001F4396">
      <w:pPr>
        <w:pStyle w:val="Paragraphedeliste"/>
        <w:bidi/>
        <w:rPr>
          <w:rtl/>
        </w:rPr>
      </w:pPr>
      <w:hyperlink r:id="rId37" w:tgtFrame="_blank" w:history="1">
        <w:r w:rsidR="001F4396" w:rsidRPr="00AF77AD">
          <w:rPr>
            <w:rFonts w:ascii="Arial" w:eastAsia="Times New Roman" w:hAnsi="Arial" w:cs="Arial"/>
            <w:color w:val="1155CC"/>
            <w:sz w:val="24"/>
            <w:szCs w:val="24"/>
            <w:u w:val="single"/>
          </w:rPr>
          <w:t>https://fr.scribd.com/home</w:t>
        </w:r>
      </w:hyperlink>
    </w:p>
    <w:p w14:paraId="1DC5825C" w14:textId="77777777" w:rsidR="002D4398" w:rsidRPr="001F4396" w:rsidRDefault="002D4398" w:rsidP="001F4396">
      <w:pPr>
        <w:bidi/>
        <w:ind w:left="360"/>
        <w:rPr>
          <w:rFonts w:ascii="Simplified Arabic" w:hAnsi="Simplified Arabic" w:cs="Simplified Arabic"/>
          <w:sz w:val="32"/>
          <w:szCs w:val="32"/>
          <w:lang w:val="en-US" w:bidi="ar-DZ"/>
        </w:rPr>
      </w:pPr>
    </w:p>
    <w:p w14:paraId="3D26C0DD" w14:textId="77777777" w:rsidR="00AC47B5" w:rsidRDefault="00AC47B5" w:rsidP="007277E2">
      <w:pPr>
        <w:pStyle w:val="Paragraphedeliste"/>
        <w:numPr>
          <w:ilvl w:val="0"/>
          <w:numId w:val="66"/>
        </w:numPr>
        <w:bidi/>
        <w:rPr>
          <w:rFonts w:ascii="Simplified Arabic" w:hAnsi="Simplified Arabic" w:cs="Simplified Arabic"/>
          <w:sz w:val="32"/>
          <w:szCs w:val="32"/>
          <w:rtl/>
          <w:lang w:bidi="ar-DZ"/>
        </w:rPr>
        <w:sectPr w:rsidR="00AC47B5" w:rsidSect="0065575C">
          <w:pgSz w:w="11906" w:h="16838"/>
          <w:pgMar w:top="1440" w:right="1800" w:bottom="1440" w:left="1800" w:header="708" w:footer="708" w:gutter="0"/>
          <w:cols w:space="708"/>
          <w:titlePg/>
          <w:docGrid w:linePitch="360"/>
        </w:sectPr>
      </w:pPr>
    </w:p>
    <w:p w14:paraId="12C1B607" w14:textId="77777777" w:rsidR="006E74FB" w:rsidRPr="00541558" w:rsidRDefault="00000000" w:rsidP="006E74FB">
      <w:pPr>
        <w:pStyle w:val="Paragraphedeliste"/>
        <w:bidi/>
        <w:rPr>
          <w:rFonts w:ascii="Simplified Arabic" w:hAnsi="Simplified Arabic" w:cs="Simplified Arabic"/>
          <w:sz w:val="32"/>
          <w:szCs w:val="32"/>
          <w:rtl/>
          <w:lang w:val="en-US" w:bidi="ar-DZ"/>
        </w:rPr>
      </w:pPr>
      <w:r>
        <w:rPr>
          <w:rFonts w:ascii="Sakkal Majalla" w:hAnsi="Sakkal Majalla" w:cs="Sakkal Majalla"/>
          <w:noProof/>
          <w:sz w:val="32"/>
          <w:szCs w:val="32"/>
          <w:rtl/>
        </w:rPr>
        <w:lastRenderedPageBreak/>
        <w:pict w14:anchorId="490F98D3">
          <v:shape id="_x0000_s2103" type="#_x0000_t202" style="position:absolute;left:0;text-align:left;margin-left:-86.4pt;margin-top:-64.9pt;width:586.8pt;height:902.7pt;z-index:251697152" stroked="f">
            <v:textbox style="mso-next-textbox:#_x0000_s2103">
              <w:txbxContent>
                <w:p w14:paraId="6DDFFA12" w14:textId="77777777" w:rsidR="004218DE" w:rsidRDefault="004218DE">
                  <w:r w:rsidRPr="0026149F">
                    <w:rPr>
                      <w:noProof/>
                    </w:rPr>
                    <w:drawing>
                      <wp:inline distT="0" distB="0" distL="0" distR="0" wp14:anchorId="4995A72E" wp14:editId="0D3B7099">
                        <wp:extent cx="7170026" cy="10213179"/>
                        <wp:effectExtent l="19050" t="0" r="0" b="0"/>
                        <wp:docPr id="8" name="Image 0" descr="df68c029-e11b-499e-b023-fc41483f73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f68c029-e11b-499e-b023-fc41483f7301.jpeg"/>
                                <pic:cNvPicPr/>
                              </pic:nvPicPr>
                              <pic:blipFill>
                                <a:blip r:embed="rId22"/>
                                <a:stretch>
                                  <a:fillRect/>
                                </a:stretch>
                              </pic:blipFill>
                              <pic:spPr>
                                <a:xfrm>
                                  <a:off x="0" y="0"/>
                                  <a:ext cx="7183307" cy="10232097"/>
                                </a:xfrm>
                                <a:prstGeom prst="rect">
                                  <a:avLst/>
                                </a:prstGeom>
                              </pic:spPr>
                            </pic:pic>
                          </a:graphicData>
                        </a:graphic>
                      </wp:inline>
                    </w:drawing>
                  </w:r>
                </w:p>
              </w:txbxContent>
            </v:textbox>
          </v:shape>
        </w:pict>
      </w:r>
    </w:p>
    <w:p w14:paraId="2C70F8EB" w14:textId="77777777" w:rsidR="007D4499" w:rsidRPr="009B2EF7" w:rsidRDefault="007D4499" w:rsidP="00D21F30">
      <w:pPr>
        <w:pStyle w:val="Paragraphedeliste"/>
        <w:bidi/>
        <w:ind w:left="927"/>
        <w:rPr>
          <w:rFonts w:ascii="Simplified Arabic" w:hAnsi="Simplified Arabic" w:cs="Simplified Arabic"/>
          <w:sz w:val="32"/>
          <w:szCs w:val="32"/>
          <w:rtl/>
          <w:lang w:val="en-US" w:bidi="ar-DZ"/>
        </w:rPr>
      </w:pPr>
    </w:p>
    <w:p w14:paraId="050A2910" w14:textId="77777777" w:rsidR="006B4876" w:rsidRDefault="00000000" w:rsidP="006B4876">
      <w:pPr>
        <w:bidi/>
        <w:rPr>
          <w:rFonts w:ascii="Sakkal Majalla" w:hAnsi="Sakkal Majalla" w:cs="Sakkal Majalla"/>
          <w:sz w:val="32"/>
          <w:szCs w:val="32"/>
          <w:rtl/>
          <w:lang w:val="en-US" w:bidi="ar-DZ"/>
        </w:rPr>
      </w:pPr>
      <w:r>
        <w:rPr>
          <w:rFonts w:ascii="Sakkal Majalla" w:hAnsi="Sakkal Majalla" w:cs="Sakkal Majalla"/>
          <w:noProof/>
          <w:sz w:val="32"/>
          <w:szCs w:val="32"/>
          <w:rtl/>
        </w:rPr>
        <w:pict w14:anchorId="7666B5BC">
          <v:shape id="_x0000_s2104" type="#_x0000_t202" style="position:absolute;left:0;text-align:left;margin-left:-86.4pt;margin-top:185.4pt;width:586.8pt;height:266.4pt;z-index:251698176" stroked="f">
            <v:textbox style="mso-next-textbox:#_x0000_s2104">
              <w:txbxContent>
                <w:p w14:paraId="6B43185B" w14:textId="77777777" w:rsidR="004218DE" w:rsidRPr="0026149F" w:rsidRDefault="004218DE" w:rsidP="0026149F">
                  <w:pPr>
                    <w:bidi/>
                    <w:spacing w:before="240" w:after="0"/>
                    <w:jc w:val="center"/>
                    <w:rPr>
                      <w:rFonts w:ascii="Simplified Arabic" w:hAnsi="Simplified Arabic" w:cs="Simplified Arabic"/>
                      <w:b/>
                      <w:bCs/>
                      <w:sz w:val="200"/>
                      <w:szCs w:val="200"/>
                      <w:lang w:bidi="ar-DZ"/>
                    </w:rPr>
                  </w:pPr>
                  <w:r w:rsidRPr="0026149F">
                    <w:rPr>
                      <w:rFonts w:ascii="Simplified Arabic" w:hAnsi="Simplified Arabic" w:cs="Simplified Arabic"/>
                      <w:b/>
                      <w:bCs/>
                      <w:sz w:val="200"/>
                      <w:szCs w:val="200"/>
                      <w:rtl/>
                      <w:lang w:bidi="ar-DZ"/>
                    </w:rPr>
                    <w:t>الف</w:t>
                  </w:r>
                  <w:r>
                    <w:rPr>
                      <w:rFonts w:ascii="Simplified Arabic" w:hAnsi="Simplified Arabic" w:cs="Simplified Arabic" w:hint="cs"/>
                      <w:b/>
                      <w:bCs/>
                      <w:sz w:val="200"/>
                      <w:szCs w:val="200"/>
                      <w:rtl/>
                      <w:lang w:bidi="ar-DZ"/>
                    </w:rPr>
                    <w:t>ــــــــــــــــــ</w:t>
                  </w:r>
                  <w:r w:rsidRPr="0026149F">
                    <w:rPr>
                      <w:rFonts w:ascii="Simplified Arabic" w:hAnsi="Simplified Arabic" w:cs="Simplified Arabic"/>
                      <w:b/>
                      <w:bCs/>
                      <w:sz w:val="200"/>
                      <w:szCs w:val="200"/>
                      <w:rtl/>
                      <w:lang w:bidi="ar-DZ"/>
                    </w:rPr>
                    <w:t>ه</w:t>
                  </w:r>
                  <w:r>
                    <w:rPr>
                      <w:rFonts w:ascii="Simplified Arabic" w:hAnsi="Simplified Arabic" w:cs="Simplified Arabic" w:hint="cs"/>
                      <w:b/>
                      <w:bCs/>
                      <w:sz w:val="200"/>
                      <w:szCs w:val="200"/>
                      <w:rtl/>
                      <w:lang w:bidi="ar-DZ"/>
                    </w:rPr>
                    <w:t>ـــ</w:t>
                  </w:r>
                  <w:r w:rsidRPr="0026149F">
                    <w:rPr>
                      <w:rFonts w:ascii="Simplified Arabic" w:hAnsi="Simplified Arabic" w:cs="Simplified Arabic"/>
                      <w:b/>
                      <w:bCs/>
                      <w:sz w:val="200"/>
                      <w:szCs w:val="200"/>
                      <w:rtl/>
                      <w:lang w:bidi="ar-DZ"/>
                    </w:rPr>
                    <w:t>رس</w:t>
                  </w:r>
                </w:p>
              </w:txbxContent>
            </v:textbox>
          </v:shape>
        </w:pict>
      </w:r>
    </w:p>
    <w:p w14:paraId="71D60E8C" w14:textId="77777777" w:rsidR="0026149F" w:rsidRDefault="0026149F" w:rsidP="006B4876">
      <w:pPr>
        <w:bidi/>
        <w:ind w:firstLine="708"/>
        <w:rPr>
          <w:rFonts w:ascii="Sakkal Majalla" w:hAnsi="Sakkal Majalla" w:cs="Sakkal Majalla"/>
          <w:sz w:val="32"/>
          <w:szCs w:val="32"/>
          <w:rtl/>
          <w:lang w:val="en-US" w:bidi="ar-DZ"/>
        </w:rPr>
        <w:sectPr w:rsidR="0026149F" w:rsidSect="0065575C">
          <w:headerReference w:type="first" r:id="rId38"/>
          <w:pgSz w:w="11906" w:h="16838"/>
          <w:pgMar w:top="1440" w:right="1800" w:bottom="1440" w:left="1800" w:header="708" w:footer="708" w:gutter="0"/>
          <w:cols w:space="708"/>
          <w:titlePg/>
          <w:docGrid w:linePitch="360"/>
        </w:sectPr>
      </w:pPr>
    </w:p>
    <w:tbl>
      <w:tblPr>
        <w:tblStyle w:val="Grilledutableau"/>
        <w:tblpPr w:leftFromText="141" w:rightFromText="141" w:vertAnchor="page" w:horzAnchor="margin" w:tblpXSpec="center" w:tblpY="2357"/>
        <w:bidiVisual/>
        <w:tblW w:w="10319" w:type="dxa"/>
        <w:tblLook w:val="04A0" w:firstRow="1" w:lastRow="0" w:firstColumn="1" w:lastColumn="0" w:noHBand="0" w:noVBand="1"/>
      </w:tblPr>
      <w:tblGrid>
        <w:gridCol w:w="9046"/>
        <w:gridCol w:w="1273"/>
      </w:tblGrid>
      <w:tr w:rsidR="003552E6" w:rsidRPr="001B70EC" w14:paraId="18B5DEEB" w14:textId="77777777" w:rsidTr="003552E6">
        <w:trPr>
          <w:trHeight w:val="561"/>
        </w:trPr>
        <w:tc>
          <w:tcPr>
            <w:tcW w:w="9046" w:type="dxa"/>
          </w:tcPr>
          <w:p w14:paraId="3BF8F27E" w14:textId="77777777" w:rsidR="003552E6" w:rsidRPr="001B70EC" w:rsidRDefault="003552E6" w:rsidP="003552E6">
            <w:pPr>
              <w:bidi/>
              <w:jc w:val="center"/>
              <w:rPr>
                <w:rFonts w:ascii="Simplified Arabic" w:hAnsi="Simplified Arabic" w:cs="Simplified Arabic"/>
                <w:b/>
                <w:bCs/>
                <w:sz w:val="32"/>
                <w:szCs w:val="32"/>
                <w:rtl/>
                <w:lang w:val="en-US" w:bidi="ar-DZ"/>
              </w:rPr>
            </w:pPr>
            <w:r w:rsidRPr="001B70EC">
              <w:rPr>
                <w:rFonts w:ascii="Simplified Arabic" w:hAnsi="Simplified Arabic" w:cs="Simplified Arabic"/>
                <w:b/>
                <w:bCs/>
                <w:sz w:val="32"/>
                <w:szCs w:val="32"/>
                <w:rtl/>
                <w:lang w:val="en-US" w:bidi="ar-DZ"/>
              </w:rPr>
              <w:lastRenderedPageBreak/>
              <w:t>العــــــــــــــــــنـــــوان</w:t>
            </w:r>
          </w:p>
        </w:tc>
        <w:tc>
          <w:tcPr>
            <w:tcW w:w="1273" w:type="dxa"/>
          </w:tcPr>
          <w:p w14:paraId="587B9953" w14:textId="77777777" w:rsidR="003552E6" w:rsidRPr="001B70EC" w:rsidRDefault="003552E6" w:rsidP="003552E6">
            <w:pPr>
              <w:bidi/>
              <w:rPr>
                <w:rFonts w:ascii="Simplified Arabic" w:hAnsi="Simplified Arabic" w:cs="Simplified Arabic"/>
                <w:b/>
                <w:bCs/>
                <w:sz w:val="32"/>
                <w:szCs w:val="32"/>
                <w:rtl/>
                <w:lang w:val="en-US" w:bidi="ar-DZ"/>
              </w:rPr>
            </w:pPr>
            <w:r w:rsidRPr="001B70EC">
              <w:rPr>
                <w:rFonts w:ascii="Simplified Arabic" w:hAnsi="Simplified Arabic" w:cs="Simplified Arabic"/>
                <w:b/>
                <w:bCs/>
                <w:sz w:val="32"/>
                <w:szCs w:val="32"/>
                <w:rtl/>
                <w:lang w:val="en-US" w:bidi="ar-DZ"/>
              </w:rPr>
              <w:t>الـــــصفحة</w:t>
            </w:r>
          </w:p>
        </w:tc>
      </w:tr>
      <w:tr w:rsidR="003552E6" w:rsidRPr="001B70EC" w14:paraId="17FEB65C" w14:textId="77777777" w:rsidTr="003552E6">
        <w:trPr>
          <w:trHeight w:val="561"/>
        </w:trPr>
        <w:tc>
          <w:tcPr>
            <w:tcW w:w="9046" w:type="dxa"/>
          </w:tcPr>
          <w:p w14:paraId="1435A814" w14:textId="77777777" w:rsidR="003552E6" w:rsidRPr="001B70EC" w:rsidRDefault="003552E6" w:rsidP="003552E6">
            <w:pPr>
              <w:bidi/>
              <w:jc w:val="center"/>
              <w:rPr>
                <w:rFonts w:ascii="Simplified Arabic" w:hAnsi="Simplified Arabic" w:cs="Simplified Arabic"/>
                <w:b/>
                <w:bCs/>
                <w:sz w:val="32"/>
                <w:szCs w:val="32"/>
                <w:rtl/>
                <w:lang w:val="en-US" w:bidi="ar-DZ"/>
              </w:rPr>
            </w:pPr>
            <w:r w:rsidRPr="001B70EC">
              <w:rPr>
                <w:rFonts w:ascii="Simplified Arabic" w:hAnsi="Simplified Arabic" w:cs="Simplified Arabic"/>
                <w:b/>
                <w:bCs/>
                <w:sz w:val="32"/>
                <w:szCs w:val="32"/>
                <w:rtl/>
                <w:lang w:val="en-US" w:bidi="ar-DZ"/>
              </w:rPr>
              <w:t>شكر و عرفان</w:t>
            </w:r>
          </w:p>
        </w:tc>
        <w:tc>
          <w:tcPr>
            <w:tcW w:w="1273" w:type="dxa"/>
          </w:tcPr>
          <w:p w14:paraId="697DBE69" w14:textId="77777777" w:rsidR="003552E6" w:rsidRPr="001B70EC" w:rsidRDefault="003552E6" w:rsidP="003552E6">
            <w:pPr>
              <w:bidi/>
              <w:rPr>
                <w:rFonts w:ascii="Simplified Arabic" w:hAnsi="Simplified Arabic" w:cs="Simplified Arabic"/>
                <w:sz w:val="32"/>
                <w:szCs w:val="32"/>
                <w:rtl/>
                <w:lang w:val="en-US" w:bidi="ar-DZ"/>
              </w:rPr>
            </w:pPr>
          </w:p>
        </w:tc>
      </w:tr>
      <w:tr w:rsidR="003552E6" w:rsidRPr="001B70EC" w14:paraId="21A56EE6" w14:textId="77777777" w:rsidTr="003552E6">
        <w:trPr>
          <w:trHeight w:val="561"/>
        </w:trPr>
        <w:tc>
          <w:tcPr>
            <w:tcW w:w="9046" w:type="dxa"/>
          </w:tcPr>
          <w:p w14:paraId="21A6B6B3" w14:textId="77777777" w:rsidR="003552E6" w:rsidRPr="001B70EC" w:rsidRDefault="003552E6" w:rsidP="003552E6">
            <w:pPr>
              <w:bidi/>
              <w:jc w:val="center"/>
              <w:rPr>
                <w:rFonts w:ascii="Simplified Arabic" w:hAnsi="Simplified Arabic" w:cs="Simplified Arabic"/>
                <w:b/>
                <w:bCs/>
                <w:sz w:val="32"/>
                <w:szCs w:val="32"/>
                <w:rtl/>
                <w:lang w:val="en-US" w:bidi="ar-DZ"/>
              </w:rPr>
            </w:pPr>
            <w:r w:rsidRPr="001B70EC">
              <w:rPr>
                <w:rFonts w:ascii="Simplified Arabic" w:hAnsi="Simplified Arabic" w:cs="Simplified Arabic"/>
                <w:b/>
                <w:bCs/>
                <w:sz w:val="32"/>
                <w:szCs w:val="32"/>
                <w:rtl/>
                <w:lang w:val="en-US" w:bidi="ar-DZ"/>
              </w:rPr>
              <w:t>الإهداء</w:t>
            </w:r>
          </w:p>
        </w:tc>
        <w:tc>
          <w:tcPr>
            <w:tcW w:w="1273" w:type="dxa"/>
          </w:tcPr>
          <w:p w14:paraId="13BBAB40" w14:textId="77777777" w:rsidR="003552E6" w:rsidRPr="001B70EC" w:rsidRDefault="003552E6" w:rsidP="003552E6">
            <w:pPr>
              <w:bidi/>
              <w:rPr>
                <w:rFonts w:ascii="Simplified Arabic" w:hAnsi="Simplified Arabic" w:cs="Simplified Arabic"/>
                <w:sz w:val="32"/>
                <w:szCs w:val="32"/>
                <w:rtl/>
                <w:lang w:val="en-US" w:bidi="ar-DZ"/>
              </w:rPr>
            </w:pPr>
          </w:p>
        </w:tc>
      </w:tr>
      <w:tr w:rsidR="003552E6" w:rsidRPr="001B70EC" w14:paraId="78E13A38" w14:textId="77777777" w:rsidTr="003552E6">
        <w:trPr>
          <w:trHeight w:val="579"/>
        </w:trPr>
        <w:tc>
          <w:tcPr>
            <w:tcW w:w="9046" w:type="dxa"/>
          </w:tcPr>
          <w:p w14:paraId="629C2D51" w14:textId="77777777" w:rsidR="003552E6" w:rsidRPr="001B70EC" w:rsidRDefault="003552E6" w:rsidP="003552E6">
            <w:pPr>
              <w:bidi/>
              <w:jc w:val="center"/>
              <w:rPr>
                <w:rFonts w:ascii="Simplified Arabic" w:hAnsi="Simplified Arabic" w:cs="Simplified Arabic"/>
                <w:b/>
                <w:bCs/>
                <w:sz w:val="32"/>
                <w:szCs w:val="32"/>
                <w:rtl/>
                <w:lang w:val="en-US" w:bidi="ar-DZ"/>
              </w:rPr>
            </w:pPr>
            <w:r w:rsidRPr="001B70EC">
              <w:rPr>
                <w:rFonts w:ascii="Simplified Arabic" w:hAnsi="Simplified Arabic" w:cs="Simplified Arabic"/>
                <w:b/>
                <w:bCs/>
                <w:sz w:val="32"/>
                <w:szCs w:val="32"/>
                <w:rtl/>
                <w:lang w:val="en-US" w:bidi="ar-DZ"/>
              </w:rPr>
              <w:t>مقدمة</w:t>
            </w:r>
          </w:p>
        </w:tc>
        <w:tc>
          <w:tcPr>
            <w:tcW w:w="1273" w:type="dxa"/>
          </w:tcPr>
          <w:p w14:paraId="1C836C5F"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lang w:val="en-US" w:bidi="ar-DZ"/>
              </w:rPr>
              <w:t>07</w:t>
            </w:r>
          </w:p>
        </w:tc>
      </w:tr>
      <w:tr w:rsidR="003552E6" w:rsidRPr="001B70EC" w14:paraId="2D1B4625" w14:textId="77777777" w:rsidTr="003552E6">
        <w:trPr>
          <w:trHeight w:val="579"/>
        </w:trPr>
        <w:tc>
          <w:tcPr>
            <w:tcW w:w="9046" w:type="dxa"/>
          </w:tcPr>
          <w:p w14:paraId="73838202" w14:textId="77777777" w:rsidR="003552E6" w:rsidRPr="001B70EC" w:rsidRDefault="003552E6" w:rsidP="003552E6">
            <w:pPr>
              <w:bidi/>
              <w:jc w:val="center"/>
              <w:rPr>
                <w:rFonts w:ascii="Simplified Arabic" w:hAnsi="Simplified Arabic" w:cs="Simplified Arabic"/>
                <w:b/>
                <w:bCs/>
                <w:sz w:val="32"/>
                <w:szCs w:val="32"/>
                <w:rtl/>
                <w:lang w:val="en-US" w:bidi="ar-DZ"/>
              </w:rPr>
            </w:pPr>
            <w:r w:rsidRPr="001B70EC">
              <w:rPr>
                <w:rFonts w:ascii="Simplified Arabic" w:hAnsi="Simplified Arabic" w:cs="Simplified Arabic"/>
                <w:b/>
                <w:bCs/>
                <w:sz w:val="32"/>
                <w:szCs w:val="32"/>
                <w:rtl/>
                <w:lang w:val="en-US" w:bidi="ar-DZ"/>
              </w:rPr>
              <w:t>الفصل الأول: الحماية الموضوعية لضحايا العنف الأسري</w:t>
            </w:r>
          </w:p>
        </w:tc>
        <w:tc>
          <w:tcPr>
            <w:tcW w:w="1273" w:type="dxa"/>
          </w:tcPr>
          <w:p w14:paraId="171F76BF"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lang w:val="en-US" w:bidi="ar-DZ"/>
              </w:rPr>
              <w:t>12</w:t>
            </w:r>
          </w:p>
        </w:tc>
      </w:tr>
      <w:tr w:rsidR="003552E6" w:rsidRPr="001B70EC" w14:paraId="40B1D181" w14:textId="77777777" w:rsidTr="003552E6">
        <w:trPr>
          <w:trHeight w:val="579"/>
        </w:trPr>
        <w:tc>
          <w:tcPr>
            <w:tcW w:w="9046" w:type="dxa"/>
          </w:tcPr>
          <w:p w14:paraId="0A5EBB3B" w14:textId="77777777" w:rsidR="003552E6" w:rsidRPr="001B70EC" w:rsidRDefault="003552E6" w:rsidP="003552E6">
            <w:pPr>
              <w:bidi/>
              <w:jc w:val="center"/>
              <w:rPr>
                <w:rFonts w:ascii="Simplified Arabic" w:hAnsi="Simplified Arabic" w:cs="Simplified Arabic"/>
                <w:b/>
                <w:bCs/>
                <w:sz w:val="32"/>
                <w:szCs w:val="32"/>
                <w:rtl/>
                <w:lang w:val="en-US" w:bidi="ar-DZ"/>
              </w:rPr>
            </w:pPr>
            <w:r w:rsidRPr="001B70EC">
              <w:rPr>
                <w:rFonts w:ascii="Simplified Arabic" w:hAnsi="Simplified Arabic" w:cs="Simplified Arabic"/>
                <w:b/>
                <w:bCs/>
                <w:sz w:val="32"/>
                <w:szCs w:val="32"/>
                <w:rtl/>
                <w:lang w:val="en-US" w:bidi="ar-DZ"/>
              </w:rPr>
              <w:t>المبحث الاول:  جرائم العنف الأسري الجسدي</w:t>
            </w:r>
          </w:p>
        </w:tc>
        <w:tc>
          <w:tcPr>
            <w:tcW w:w="1273" w:type="dxa"/>
          </w:tcPr>
          <w:p w14:paraId="6F418C57"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lang w:val="en-US" w:bidi="ar-DZ"/>
              </w:rPr>
              <w:t>13</w:t>
            </w:r>
          </w:p>
        </w:tc>
      </w:tr>
      <w:tr w:rsidR="003552E6" w:rsidRPr="001B70EC" w14:paraId="350489B2" w14:textId="77777777" w:rsidTr="003552E6">
        <w:trPr>
          <w:trHeight w:val="561"/>
        </w:trPr>
        <w:tc>
          <w:tcPr>
            <w:tcW w:w="9046" w:type="dxa"/>
          </w:tcPr>
          <w:p w14:paraId="00BF0AEC" w14:textId="77777777" w:rsidR="003552E6" w:rsidRPr="001B70EC" w:rsidRDefault="003552E6" w:rsidP="003552E6">
            <w:pPr>
              <w:bidi/>
              <w:outlineLvl w:val="0"/>
              <w:rPr>
                <w:rFonts w:ascii="Simplified Arabic" w:hAnsi="Simplified Arabic" w:cs="Simplified Arabic"/>
                <w:sz w:val="32"/>
                <w:szCs w:val="32"/>
                <w:rtl/>
                <w:lang w:val="en-US" w:bidi="ar-DZ"/>
              </w:rPr>
            </w:pPr>
            <w:r w:rsidRPr="001B70EC">
              <w:rPr>
                <w:rFonts w:ascii="Simplified Arabic" w:hAnsi="Simplified Arabic" w:cs="Simplified Arabic"/>
                <w:sz w:val="32"/>
                <w:szCs w:val="32"/>
                <w:rtl/>
                <w:lang w:val="en-US" w:bidi="ar-DZ"/>
              </w:rPr>
              <w:t>المطلب الأول : جرائم القتل و الإيذاء</w:t>
            </w:r>
          </w:p>
        </w:tc>
        <w:tc>
          <w:tcPr>
            <w:tcW w:w="1273" w:type="dxa"/>
          </w:tcPr>
          <w:p w14:paraId="3C12B708"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lang w:val="en-US" w:bidi="ar-DZ"/>
              </w:rPr>
              <w:t>13</w:t>
            </w:r>
          </w:p>
        </w:tc>
      </w:tr>
      <w:tr w:rsidR="003552E6" w:rsidRPr="001B70EC" w14:paraId="7D9388DF" w14:textId="77777777" w:rsidTr="003552E6">
        <w:trPr>
          <w:trHeight w:val="561"/>
        </w:trPr>
        <w:tc>
          <w:tcPr>
            <w:tcW w:w="9046" w:type="dxa"/>
          </w:tcPr>
          <w:p w14:paraId="0A23442A"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rtl/>
                <w:lang w:val="en-US" w:bidi="ar-DZ"/>
              </w:rPr>
              <w:t>الفرع الأول : جرائم القتل</w:t>
            </w:r>
          </w:p>
        </w:tc>
        <w:tc>
          <w:tcPr>
            <w:tcW w:w="1273" w:type="dxa"/>
          </w:tcPr>
          <w:p w14:paraId="05FAB237"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lang w:val="en-US" w:bidi="ar-DZ"/>
              </w:rPr>
              <w:t>14</w:t>
            </w:r>
          </w:p>
        </w:tc>
      </w:tr>
      <w:tr w:rsidR="003552E6" w:rsidRPr="001B70EC" w14:paraId="0709BA58" w14:textId="77777777" w:rsidTr="003552E6">
        <w:trPr>
          <w:trHeight w:val="561"/>
        </w:trPr>
        <w:tc>
          <w:tcPr>
            <w:tcW w:w="9046" w:type="dxa"/>
          </w:tcPr>
          <w:p w14:paraId="1FF6C940"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rtl/>
                <w:lang w:val="en-US" w:bidi="ar-DZ"/>
              </w:rPr>
              <w:t>أولا</w:t>
            </w:r>
            <w:r w:rsidRPr="001B70EC">
              <w:rPr>
                <w:rFonts w:ascii="Simplified Arabic" w:hAnsi="Simplified Arabic" w:cs="Simplified Arabic"/>
                <w:sz w:val="32"/>
                <w:szCs w:val="32"/>
                <w:lang w:val="en-US" w:bidi="ar-DZ"/>
              </w:rPr>
              <w:t xml:space="preserve">- </w:t>
            </w:r>
            <w:r w:rsidRPr="001B70EC">
              <w:rPr>
                <w:rFonts w:ascii="Simplified Arabic" w:hAnsi="Simplified Arabic" w:cs="Simplified Arabic"/>
                <w:sz w:val="32"/>
                <w:szCs w:val="32"/>
                <w:rtl/>
                <w:lang w:val="en-US" w:bidi="ar-DZ"/>
              </w:rPr>
              <w:t xml:space="preserve"> أركان جريمة القتل العمد بين أفراد الأسرة</w:t>
            </w:r>
          </w:p>
        </w:tc>
        <w:tc>
          <w:tcPr>
            <w:tcW w:w="1273" w:type="dxa"/>
          </w:tcPr>
          <w:p w14:paraId="59936800"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lang w:val="en-US" w:bidi="ar-DZ"/>
              </w:rPr>
              <w:t>15</w:t>
            </w:r>
          </w:p>
        </w:tc>
      </w:tr>
      <w:tr w:rsidR="003552E6" w:rsidRPr="001B70EC" w14:paraId="2E7CCF1B" w14:textId="77777777" w:rsidTr="003552E6">
        <w:trPr>
          <w:trHeight w:val="561"/>
        </w:trPr>
        <w:tc>
          <w:tcPr>
            <w:tcW w:w="9046" w:type="dxa"/>
          </w:tcPr>
          <w:p w14:paraId="1B3E7C7E"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rtl/>
                <w:lang w:val="en-US" w:bidi="ar-DZ"/>
              </w:rPr>
              <w:t>ثانيا – صور القتل العمد داخل الأسرة</w:t>
            </w:r>
          </w:p>
        </w:tc>
        <w:tc>
          <w:tcPr>
            <w:tcW w:w="1273" w:type="dxa"/>
          </w:tcPr>
          <w:p w14:paraId="473A9BEE"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lang w:val="en-US" w:bidi="ar-DZ"/>
              </w:rPr>
              <w:t>15</w:t>
            </w:r>
          </w:p>
        </w:tc>
      </w:tr>
      <w:tr w:rsidR="003552E6" w:rsidRPr="001B70EC" w14:paraId="4F76F8C0" w14:textId="77777777" w:rsidTr="003552E6">
        <w:trPr>
          <w:trHeight w:val="579"/>
        </w:trPr>
        <w:tc>
          <w:tcPr>
            <w:tcW w:w="9046" w:type="dxa"/>
          </w:tcPr>
          <w:p w14:paraId="052209E4"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rtl/>
                <w:lang w:bidi="ar-DZ"/>
              </w:rPr>
              <w:t xml:space="preserve">الفرع الثاني: جرائم الإيذاء </w:t>
            </w:r>
          </w:p>
        </w:tc>
        <w:tc>
          <w:tcPr>
            <w:tcW w:w="1273" w:type="dxa"/>
          </w:tcPr>
          <w:p w14:paraId="05E22375"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lang w:val="en-US" w:bidi="ar-DZ"/>
              </w:rPr>
              <w:t>18</w:t>
            </w:r>
          </w:p>
        </w:tc>
      </w:tr>
      <w:tr w:rsidR="003552E6" w:rsidRPr="001B70EC" w14:paraId="5829321D" w14:textId="77777777" w:rsidTr="003552E6">
        <w:trPr>
          <w:trHeight w:val="579"/>
        </w:trPr>
        <w:tc>
          <w:tcPr>
            <w:tcW w:w="9046" w:type="dxa"/>
          </w:tcPr>
          <w:p w14:paraId="2231AEE6"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rtl/>
                <w:lang w:bidi="ar-DZ"/>
              </w:rPr>
              <w:t xml:space="preserve">أولا- أركان جرائم الإيذاء العمدي داخل الأسرة  </w:t>
            </w:r>
          </w:p>
        </w:tc>
        <w:tc>
          <w:tcPr>
            <w:tcW w:w="1273" w:type="dxa"/>
          </w:tcPr>
          <w:p w14:paraId="670F7C87"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lang w:val="en-US" w:bidi="ar-DZ"/>
              </w:rPr>
              <w:t>18</w:t>
            </w:r>
          </w:p>
        </w:tc>
      </w:tr>
      <w:tr w:rsidR="003552E6" w:rsidRPr="001B70EC" w14:paraId="59817EA6" w14:textId="77777777" w:rsidTr="003552E6">
        <w:trPr>
          <w:trHeight w:val="579"/>
        </w:trPr>
        <w:tc>
          <w:tcPr>
            <w:tcW w:w="9046" w:type="dxa"/>
          </w:tcPr>
          <w:p w14:paraId="3F747207"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rtl/>
                <w:lang w:bidi="ar-DZ"/>
              </w:rPr>
              <w:t>ثانيا – صور جريمة الاعتداء داخل الأسرة</w:t>
            </w:r>
          </w:p>
        </w:tc>
        <w:tc>
          <w:tcPr>
            <w:tcW w:w="1273" w:type="dxa"/>
          </w:tcPr>
          <w:p w14:paraId="71475B2B"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lang w:val="en-US" w:bidi="ar-DZ"/>
              </w:rPr>
              <w:t>19</w:t>
            </w:r>
          </w:p>
        </w:tc>
      </w:tr>
      <w:tr w:rsidR="003552E6" w:rsidRPr="001B70EC" w14:paraId="512A559F" w14:textId="77777777" w:rsidTr="003552E6">
        <w:trPr>
          <w:trHeight w:val="579"/>
        </w:trPr>
        <w:tc>
          <w:tcPr>
            <w:tcW w:w="9046" w:type="dxa"/>
          </w:tcPr>
          <w:p w14:paraId="57E49439" w14:textId="77777777" w:rsidR="003552E6" w:rsidRPr="001B70EC" w:rsidRDefault="003552E6" w:rsidP="003552E6">
            <w:pPr>
              <w:bidi/>
              <w:rPr>
                <w:rFonts w:ascii="Simplified Arabic" w:hAnsi="Simplified Arabic" w:cs="Simplified Arabic"/>
                <w:sz w:val="32"/>
                <w:szCs w:val="32"/>
                <w:rtl/>
                <w:lang w:bidi="ar-DZ"/>
              </w:rPr>
            </w:pPr>
            <w:r w:rsidRPr="001B70EC">
              <w:rPr>
                <w:rFonts w:ascii="Simplified Arabic" w:hAnsi="Simplified Arabic" w:cs="Simplified Arabic"/>
                <w:sz w:val="32"/>
                <w:szCs w:val="32"/>
                <w:rtl/>
                <w:lang w:val="en-US" w:bidi="ar-DZ"/>
              </w:rPr>
              <w:t>المطلب الثاني : جرائم العنف</w:t>
            </w:r>
            <w:r w:rsidRPr="001B70EC">
              <w:rPr>
                <w:rFonts w:ascii="Simplified Arabic" w:hAnsi="Simplified Arabic" w:cs="Simplified Arabic"/>
                <w:sz w:val="32"/>
                <w:szCs w:val="32"/>
                <w:lang w:val="en-US" w:bidi="ar-DZ"/>
              </w:rPr>
              <w:t xml:space="preserve"> </w:t>
            </w:r>
            <w:r w:rsidRPr="001B70EC">
              <w:rPr>
                <w:rFonts w:ascii="Simplified Arabic" w:hAnsi="Simplified Arabic" w:cs="Simplified Arabic"/>
                <w:sz w:val="32"/>
                <w:szCs w:val="32"/>
                <w:rtl/>
                <w:lang w:val="en-US" w:bidi="ar-DZ"/>
              </w:rPr>
              <w:t>الأسري الجنسي</w:t>
            </w:r>
          </w:p>
        </w:tc>
        <w:tc>
          <w:tcPr>
            <w:tcW w:w="1273" w:type="dxa"/>
          </w:tcPr>
          <w:p w14:paraId="77173A73"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lang w:val="en-US" w:bidi="ar-DZ"/>
              </w:rPr>
              <w:t>22</w:t>
            </w:r>
          </w:p>
        </w:tc>
      </w:tr>
      <w:tr w:rsidR="003552E6" w:rsidRPr="001B70EC" w14:paraId="417C3813" w14:textId="77777777" w:rsidTr="003552E6">
        <w:trPr>
          <w:trHeight w:val="561"/>
        </w:trPr>
        <w:tc>
          <w:tcPr>
            <w:tcW w:w="9046" w:type="dxa"/>
          </w:tcPr>
          <w:p w14:paraId="60239ABD"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rtl/>
                <w:lang w:val="en-US" w:bidi="ar-DZ"/>
              </w:rPr>
              <w:t xml:space="preserve">الفرع الأول : الاغتصاب </w:t>
            </w:r>
          </w:p>
        </w:tc>
        <w:tc>
          <w:tcPr>
            <w:tcW w:w="1273" w:type="dxa"/>
          </w:tcPr>
          <w:p w14:paraId="50F426AA"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lang w:val="en-US" w:bidi="ar-DZ"/>
              </w:rPr>
              <w:t>23</w:t>
            </w:r>
          </w:p>
        </w:tc>
      </w:tr>
      <w:tr w:rsidR="003552E6" w:rsidRPr="001B70EC" w14:paraId="5262686B" w14:textId="77777777" w:rsidTr="003552E6">
        <w:trPr>
          <w:trHeight w:val="561"/>
        </w:trPr>
        <w:tc>
          <w:tcPr>
            <w:tcW w:w="9046" w:type="dxa"/>
          </w:tcPr>
          <w:p w14:paraId="55801575"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rtl/>
                <w:lang w:val="en-US" w:bidi="ar-DZ"/>
              </w:rPr>
              <w:t>أولا - أركان الاغتصاب</w:t>
            </w:r>
          </w:p>
        </w:tc>
        <w:tc>
          <w:tcPr>
            <w:tcW w:w="1273" w:type="dxa"/>
          </w:tcPr>
          <w:p w14:paraId="2DC3FA34"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lang w:val="en-US" w:bidi="ar-DZ"/>
              </w:rPr>
              <w:t>24</w:t>
            </w:r>
          </w:p>
        </w:tc>
      </w:tr>
      <w:tr w:rsidR="003552E6" w:rsidRPr="001B70EC" w14:paraId="090CCE87" w14:textId="77777777" w:rsidTr="003552E6">
        <w:trPr>
          <w:trHeight w:val="561"/>
        </w:trPr>
        <w:tc>
          <w:tcPr>
            <w:tcW w:w="9046" w:type="dxa"/>
          </w:tcPr>
          <w:p w14:paraId="244CAE4F"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rtl/>
                <w:lang w:val="en-US" w:bidi="ar-DZ"/>
              </w:rPr>
              <w:t xml:space="preserve">ثانيا : الجزاء </w:t>
            </w:r>
          </w:p>
        </w:tc>
        <w:tc>
          <w:tcPr>
            <w:tcW w:w="1273" w:type="dxa"/>
          </w:tcPr>
          <w:p w14:paraId="2CC7D395"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lang w:val="en-US" w:bidi="ar-DZ"/>
              </w:rPr>
              <w:t>24</w:t>
            </w:r>
          </w:p>
        </w:tc>
      </w:tr>
      <w:tr w:rsidR="003552E6" w:rsidRPr="001B70EC" w14:paraId="16943302" w14:textId="77777777" w:rsidTr="003552E6">
        <w:trPr>
          <w:trHeight w:val="561"/>
        </w:trPr>
        <w:tc>
          <w:tcPr>
            <w:tcW w:w="9046" w:type="dxa"/>
          </w:tcPr>
          <w:p w14:paraId="4B5BCAE3"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rtl/>
                <w:lang w:val="en-US" w:bidi="ar-DZ"/>
              </w:rPr>
              <w:t xml:space="preserve">الفرع الثاني :  جريمة الزنا و الفحش بين المحارم </w:t>
            </w:r>
          </w:p>
        </w:tc>
        <w:tc>
          <w:tcPr>
            <w:tcW w:w="1273" w:type="dxa"/>
          </w:tcPr>
          <w:p w14:paraId="1B834900"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lang w:val="en-US" w:bidi="ar-DZ"/>
              </w:rPr>
              <w:t>25</w:t>
            </w:r>
          </w:p>
        </w:tc>
      </w:tr>
      <w:tr w:rsidR="003552E6" w:rsidRPr="001B70EC" w14:paraId="66FCC72E" w14:textId="77777777" w:rsidTr="003552E6">
        <w:trPr>
          <w:trHeight w:val="579"/>
        </w:trPr>
        <w:tc>
          <w:tcPr>
            <w:tcW w:w="9046" w:type="dxa"/>
          </w:tcPr>
          <w:p w14:paraId="4E759B6F"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rtl/>
                <w:lang w:val="en-US" w:bidi="ar-DZ"/>
              </w:rPr>
              <w:t>أولا - جريمة الزنا</w:t>
            </w:r>
          </w:p>
        </w:tc>
        <w:tc>
          <w:tcPr>
            <w:tcW w:w="1273" w:type="dxa"/>
          </w:tcPr>
          <w:p w14:paraId="10D8C4A6"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lang w:val="en-US" w:bidi="ar-DZ"/>
              </w:rPr>
              <w:t>25</w:t>
            </w:r>
          </w:p>
        </w:tc>
      </w:tr>
      <w:tr w:rsidR="003552E6" w:rsidRPr="001B70EC" w14:paraId="44A6E0E2" w14:textId="77777777" w:rsidTr="003552E6">
        <w:trPr>
          <w:trHeight w:val="579"/>
        </w:trPr>
        <w:tc>
          <w:tcPr>
            <w:tcW w:w="9046" w:type="dxa"/>
          </w:tcPr>
          <w:p w14:paraId="0A72165E"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rtl/>
                <w:lang w:val="en-US" w:bidi="ar-DZ"/>
              </w:rPr>
              <w:t xml:space="preserve">ثانيا - جريمة الفحش بين ذوي المحارم </w:t>
            </w:r>
          </w:p>
        </w:tc>
        <w:tc>
          <w:tcPr>
            <w:tcW w:w="1273" w:type="dxa"/>
          </w:tcPr>
          <w:p w14:paraId="55D0C1C7"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lang w:val="en-US" w:bidi="ar-DZ"/>
              </w:rPr>
              <w:t>28</w:t>
            </w:r>
          </w:p>
        </w:tc>
      </w:tr>
      <w:tr w:rsidR="003552E6" w:rsidRPr="001B70EC" w14:paraId="6F17098A" w14:textId="77777777" w:rsidTr="003552E6">
        <w:trPr>
          <w:trHeight w:val="579"/>
        </w:trPr>
        <w:tc>
          <w:tcPr>
            <w:tcW w:w="9046" w:type="dxa"/>
          </w:tcPr>
          <w:p w14:paraId="510E2607" w14:textId="77777777" w:rsidR="003552E6" w:rsidRPr="001B70EC" w:rsidRDefault="003552E6" w:rsidP="003552E6">
            <w:pPr>
              <w:bidi/>
              <w:ind w:left="360"/>
              <w:jc w:val="center"/>
              <w:rPr>
                <w:rFonts w:ascii="Simplified Arabic" w:hAnsi="Simplified Arabic" w:cs="Simplified Arabic"/>
                <w:sz w:val="32"/>
                <w:szCs w:val="32"/>
                <w:rtl/>
                <w:lang w:val="en-US" w:bidi="ar-DZ"/>
              </w:rPr>
            </w:pPr>
            <w:r w:rsidRPr="001B70EC">
              <w:rPr>
                <w:rFonts w:ascii="Simplified Arabic" w:hAnsi="Simplified Arabic" w:cs="Simplified Arabic"/>
                <w:b/>
                <w:bCs/>
                <w:sz w:val="32"/>
                <w:szCs w:val="32"/>
                <w:rtl/>
                <w:lang w:val="en-US" w:bidi="ar-DZ"/>
              </w:rPr>
              <w:t>المبحث الثاني:جرائم العنف الأسري المعنوي</w:t>
            </w:r>
          </w:p>
        </w:tc>
        <w:tc>
          <w:tcPr>
            <w:tcW w:w="1273" w:type="dxa"/>
          </w:tcPr>
          <w:p w14:paraId="26D5B1E9"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lang w:val="en-US" w:bidi="ar-DZ"/>
              </w:rPr>
              <w:t>31</w:t>
            </w:r>
          </w:p>
        </w:tc>
      </w:tr>
      <w:tr w:rsidR="003552E6" w:rsidRPr="001B70EC" w14:paraId="62E43D87" w14:textId="77777777" w:rsidTr="003552E6">
        <w:trPr>
          <w:trHeight w:val="579"/>
        </w:trPr>
        <w:tc>
          <w:tcPr>
            <w:tcW w:w="9046" w:type="dxa"/>
          </w:tcPr>
          <w:p w14:paraId="61D5E16D"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rtl/>
                <w:lang w:val="en-US" w:bidi="ar-DZ"/>
              </w:rPr>
              <w:t>المطلب الأول: جريمة الإهمال الأسري</w:t>
            </w:r>
          </w:p>
        </w:tc>
        <w:tc>
          <w:tcPr>
            <w:tcW w:w="1273" w:type="dxa"/>
          </w:tcPr>
          <w:p w14:paraId="6535FAD2"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lang w:val="en-US" w:bidi="ar-DZ"/>
              </w:rPr>
              <w:t>31</w:t>
            </w:r>
          </w:p>
        </w:tc>
      </w:tr>
      <w:tr w:rsidR="003552E6" w:rsidRPr="001B70EC" w14:paraId="321CECFC" w14:textId="77777777" w:rsidTr="003552E6">
        <w:trPr>
          <w:trHeight w:val="561"/>
        </w:trPr>
        <w:tc>
          <w:tcPr>
            <w:tcW w:w="9046" w:type="dxa"/>
          </w:tcPr>
          <w:p w14:paraId="69194BD1"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rtl/>
                <w:lang w:val="en-US" w:bidi="ar-DZ"/>
              </w:rPr>
              <w:t>الفرع الأول: ترك مقر الأسرة</w:t>
            </w:r>
          </w:p>
        </w:tc>
        <w:tc>
          <w:tcPr>
            <w:tcW w:w="1273" w:type="dxa"/>
          </w:tcPr>
          <w:p w14:paraId="0A7E80B9" w14:textId="77777777" w:rsidR="003552E6" w:rsidRPr="001B70EC" w:rsidRDefault="003552E6" w:rsidP="003552E6">
            <w:pPr>
              <w:bidi/>
              <w:rPr>
                <w:rFonts w:ascii="Simplified Arabic" w:hAnsi="Simplified Arabic" w:cs="Simplified Arabic"/>
                <w:sz w:val="32"/>
                <w:szCs w:val="32"/>
                <w:rtl/>
                <w:lang w:val="en-US" w:bidi="ar-DZ"/>
              </w:rPr>
            </w:pPr>
            <w:r w:rsidRPr="001B70EC">
              <w:rPr>
                <w:rFonts w:ascii="Simplified Arabic" w:hAnsi="Simplified Arabic" w:cs="Simplified Arabic"/>
                <w:sz w:val="32"/>
                <w:szCs w:val="32"/>
                <w:lang w:val="en-US" w:bidi="ar-DZ"/>
              </w:rPr>
              <w:t>32</w:t>
            </w:r>
          </w:p>
        </w:tc>
      </w:tr>
    </w:tbl>
    <w:p w14:paraId="1ABC46BB" w14:textId="77777777" w:rsidR="0026149F" w:rsidRPr="001B70EC" w:rsidRDefault="001B70EC" w:rsidP="001B70EC">
      <w:pPr>
        <w:bidi/>
        <w:ind w:firstLine="708"/>
        <w:rPr>
          <w:rFonts w:ascii="Simplified Arabic" w:hAnsi="Simplified Arabic" w:cs="Simplified Arabic"/>
          <w:b/>
          <w:bCs/>
          <w:sz w:val="32"/>
          <w:szCs w:val="32"/>
          <w:rtl/>
          <w:lang w:val="en-US" w:bidi="ar-DZ"/>
        </w:rPr>
        <w:sectPr w:rsidR="0026149F" w:rsidRPr="001B70EC" w:rsidSect="0065575C">
          <w:pgSz w:w="11906" w:h="16838"/>
          <w:pgMar w:top="1440" w:right="1800" w:bottom="1440" w:left="1800" w:header="708" w:footer="708" w:gutter="0"/>
          <w:cols w:space="708"/>
          <w:docGrid w:linePitch="360"/>
        </w:sectPr>
      </w:pPr>
      <w:r w:rsidRPr="001B70EC">
        <w:rPr>
          <w:rFonts w:ascii="Simplified Arabic" w:hAnsi="Simplified Arabic" w:cs="Simplified Arabic" w:hint="cs"/>
          <w:b/>
          <w:bCs/>
          <w:sz w:val="32"/>
          <w:szCs w:val="32"/>
          <w:rtl/>
          <w:lang w:val="en-US" w:bidi="ar-DZ"/>
        </w:rPr>
        <w:t xml:space="preserve">فهرس المختويات </w:t>
      </w:r>
    </w:p>
    <w:tbl>
      <w:tblPr>
        <w:tblStyle w:val="Grilledutableau"/>
        <w:tblpPr w:leftFromText="141" w:rightFromText="141" w:horzAnchor="margin" w:tblpXSpec="center" w:tblpY="467"/>
        <w:bidiVisual/>
        <w:tblW w:w="10349" w:type="dxa"/>
        <w:tblLook w:val="04A0" w:firstRow="1" w:lastRow="0" w:firstColumn="1" w:lastColumn="0" w:noHBand="0" w:noVBand="1"/>
      </w:tblPr>
      <w:tblGrid>
        <w:gridCol w:w="9072"/>
        <w:gridCol w:w="1277"/>
      </w:tblGrid>
      <w:tr w:rsidR="00A477E5" w:rsidRPr="00AE06CF" w14:paraId="1D0F500C" w14:textId="77777777" w:rsidTr="00A477E5">
        <w:tc>
          <w:tcPr>
            <w:tcW w:w="9072" w:type="dxa"/>
          </w:tcPr>
          <w:p w14:paraId="43F23CD7" w14:textId="77777777" w:rsidR="00A477E5" w:rsidRPr="00AE06CF" w:rsidRDefault="00C75F46" w:rsidP="00A477E5">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val="en-US" w:bidi="ar-DZ"/>
              </w:rPr>
              <w:lastRenderedPageBreak/>
              <w:t>أولا- أركان الجريمة</w:t>
            </w:r>
          </w:p>
        </w:tc>
        <w:tc>
          <w:tcPr>
            <w:tcW w:w="1277" w:type="dxa"/>
          </w:tcPr>
          <w:p w14:paraId="3F14D3D4" w14:textId="77777777" w:rsidR="00A477E5" w:rsidRPr="00AE06CF" w:rsidRDefault="00A93154" w:rsidP="00A477E5">
            <w:pPr>
              <w:bidi/>
              <w:rPr>
                <w:rFonts w:ascii="Simplified Arabic" w:hAnsi="Simplified Arabic" w:cs="Simplified Arabic"/>
                <w:sz w:val="32"/>
                <w:szCs w:val="32"/>
                <w:rtl/>
                <w:lang w:val="en-US" w:bidi="ar-DZ"/>
              </w:rPr>
            </w:pPr>
            <w:r>
              <w:rPr>
                <w:rFonts w:ascii="Simplified Arabic" w:hAnsi="Simplified Arabic" w:cs="Simplified Arabic"/>
                <w:sz w:val="32"/>
                <w:szCs w:val="32"/>
                <w:lang w:val="en-US" w:bidi="ar-DZ"/>
              </w:rPr>
              <w:t>32</w:t>
            </w:r>
          </w:p>
        </w:tc>
      </w:tr>
      <w:tr w:rsidR="00A477E5" w:rsidRPr="00AE06CF" w14:paraId="6E184C87" w14:textId="77777777" w:rsidTr="0072612B">
        <w:trPr>
          <w:trHeight w:val="241"/>
        </w:trPr>
        <w:tc>
          <w:tcPr>
            <w:tcW w:w="9072" w:type="dxa"/>
          </w:tcPr>
          <w:p w14:paraId="6F7EA2A4" w14:textId="77777777" w:rsidR="00A477E5" w:rsidRPr="00AE06CF" w:rsidRDefault="00C75F46" w:rsidP="00A477E5">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val="en-US" w:bidi="ar-DZ"/>
              </w:rPr>
              <w:t xml:space="preserve">ثانيا </w:t>
            </w:r>
            <w:r w:rsidR="00780FD0">
              <w:rPr>
                <w:rFonts w:ascii="Simplified Arabic" w:hAnsi="Simplified Arabic" w:cs="Simplified Arabic"/>
                <w:sz w:val="32"/>
                <w:szCs w:val="32"/>
                <w:rtl/>
                <w:lang w:val="en-US" w:bidi="ar-DZ"/>
              </w:rPr>
              <w:t>–</w:t>
            </w:r>
            <w:r w:rsidRPr="00AE06CF">
              <w:rPr>
                <w:rFonts w:ascii="Simplified Arabic" w:hAnsi="Simplified Arabic" w:cs="Simplified Arabic"/>
                <w:sz w:val="32"/>
                <w:szCs w:val="32"/>
                <w:rtl/>
                <w:lang w:val="en-US" w:bidi="ar-DZ"/>
              </w:rPr>
              <w:t xml:space="preserve"> الجزاء</w:t>
            </w:r>
          </w:p>
        </w:tc>
        <w:tc>
          <w:tcPr>
            <w:tcW w:w="1277" w:type="dxa"/>
          </w:tcPr>
          <w:p w14:paraId="683255F3" w14:textId="77777777" w:rsidR="00A477E5" w:rsidRPr="00AE06CF" w:rsidRDefault="00A93154" w:rsidP="00A477E5">
            <w:pPr>
              <w:bidi/>
              <w:rPr>
                <w:rFonts w:ascii="Simplified Arabic" w:hAnsi="Simplified Arabic" w:cs="Simplified Arabic"/>
                <w:sz w:val="32"/>
                <w:szCs w:val="32"/>
                <w:rtl/>
                <w:lang w:val="en-US" w:bidi="ar-DZ"/>
              </w:rPr>
            </w:pPr>
            <w:r>
              <w:rPr>
                <w:rFonts w:ascii="Simplified Arabic" w:hAnsi="Simplified Arabic" w:cs="Simplified Arabic"/>
                <w:sz w:val="32"/>
                <w:szCs w:val="32"/>
                <w:lang w:val="en-US" w:bidi="ar-DZ"/>
              </w:rPr>
              <w:t>35</w:t>
            </w:r>
          </w:p>
        </w:tc>
      </w:tr>
      <w:tr w:rsidR="00A477E5" w:rsidRPr="00AE06CF" w14:paraId="202C2FD8" w14:textId="77777777" w:rsidTr="00A477E5">
        <w:tc>
          <w:tcPr>
            <w:tcW w:w="9072" w:type="dxa"/>
          </w:tcPr>
          <w:p w14:paraId="353CBD8C" w14:textId="77777777" w:rsidR="00A477E5" w:rsidRPr="00AE06CF" w:rsidRDefault="00C75F46" w:rsidP="00A477E5">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val="en-US" w:bidi="ar-DZ"/>
              </w:rPr>
              <w:t>الفرع الثاني : جريمة التخلي عن الزوجة</w:t>
            </w:r>
          </w:p>
        </w:tc>
        <w:tc>
          <w:tcPr>
            <w:tcW w:w="1277" w:type="dxa"/>
          </w:tcPr>
          <w:p w14:paraId="764069EA" w14:textId="77777777" w:rsidR="00A477E5" w:rsidRPr="00AE06CF" w:rsidRDefault="00A93154" w:rsidP="00A477E5">
            <w:pPr>
              <w:bidi/>
              <w:rPr>
                <w:rFonts w:ascii="Simplified Arabic" w:hAnsi="Simplified Arabic" w:cs="Simplified Arabic"/>
                <w:sz w:val="32"/>
                <w:szCs w:val="32"/>
                <w:rtl/>
                <w:lang w:val="en-US" w:bidi="ar-DZ"/>
              </w:rPr>
            </w:pPr>
            <w:r>
              <w:rPr>
                <w:rFonts w:ascii="Simplified Arabic" w:hAnsi="Simplified Arabic" w:cs="Simplified Arabic"/>
                <w:sz w:val="32"/>
                <w:szCs w:val="32"/>
                <w:lang w:val="en-US" w:bidi="ar-DZ"/>
              </w:rPr>
              <w:t>36</w:t>
            </w:r>
          </w:p>
        </w:tc>
      </w:tr>
      <w:tr w:rsidR="00A477E5" w:rsidRPr="00AE06CF" w14:paraId="7C1CAD33" w14:textId="77777777" w:rsidTr="00A477E5">
        <w:tc>
          <w:tcPr>
            <w:tcW w:w="9072" w:type="dxa"/>
          </w:tcPr>
          <w:p w14:paraId="5A34326E" w14:textId="77777777" w:rsidR="00A477E5" w:rsidRPr="00AE06CF" w:rsidRDefault="00C75F46" w:rsidP="00C75F46">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val="en-US" w:bidi="ar-DZ"/>
              </w:rPr>
              <w:t xml:space="preserve">أولا - أركان الجريمة </w:t>
            </w:r>
          </w:p>
        </w:tc>
        <w:tc>
          <w:tcPr>
            <w:tcW w:w="1277" w:type="dxa"/>
          </w:tcPr>
          <w:p w14:paraId="1F7F924F" w14:textId="77777777" w:rsidR="00A477E5" w:rsidRPr="00AE06CF" w:rsidRDefault="00A93154" w:rsidP="00A477E5">
            <w:pPr>
              <w:bidi/>
              <w:rPr>
                <w:rFonts w:ascii="Simplified Arabic" w:hAnsi="Simplified Arabic" w:cs="Simplified Arabic"/>
                <w:sz w:val="32"/>
                <w:szCs w:val="32"/>
                <w:rtl/>
                <w:lang w:val="en-US" w:bidi="ar-DZ"/>
              </w:rPr>
            </w:pPr>
            <w:r>
              <w:rPr>
                <w:rFonts w:ascii="Simplified Arabic" w:hAnsi="Simplified Arabic" w:cs="Simplified Arabic"/>
                <w:sz w:val="32"/>
                <w:szCs w:val="32"/>
                <w:lang w:val="en-US" w:bidi="ar-DZ"/>
              </w:rPr>
              <w:t>36</w:t>
            </w:r>
          </w:p>
        </w:tc>
      </w:tr>
      <w:tr w:rsidR="00A477E5" w:rsidRPr="00AE06CF" w14:paraId="2126EC48" w14:textId="77777777" w:rsidTr="00A477E5">
        <w:tc>
          <w:tcPr>
            <w:tcW w:w="9072" w:type="dxa"/>
          </w:tcPr>
          <w:p w14:paraId="732D68D2" w14:textId="77777777" w:rsidR="00A477E5" w:rsidRPr="00AE06CF" w:rsidRDefault="00C75F46" w:rsidP="00A477E5">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val="en-US" w:bidi="ar-DZ"/>
              </w:rPr>
              <w:t>ثانيا : الجزاء</w:t>
            </w:r>
          </w:p>
        </w:tc>
        <w:tc>
          <w:tcPr>
            <w:tcW w:w="1277" w:type="dxa"/>
          </w:tcPr>
          <w:p w14:paraId="301B44B0" w14:textId="77777777" w:rsidR="00A477E5" w:rsidRPr="00AE06CF" w:rsidRDefault="00A93154" w:rsidP="00A477E5">
            <w:pPr>
              <w:bidi/>
              <w:rPr>
                <w:rFonts w:ascii="Simplified Arabic" w:hAnsi="Simplified Arabic" w:cs="Simplified Arabic"/>
                <w:sz w:val="32"/>
                <w:szCs w:val="32"/>
                <w:rtl/>
                <w:lang w:val="en-US" w:bidi="ar-DZ"/>
              </w:rPr>
            </w:pPr>
            <w:r>
              <w:rPr>
                <w:rFonts w:ascii="Simplified Arabic" w:hAnsi="Simplified Arabic" w:cs="Simplified Arabic"/>
                <w:sz w:val="32"/>
                <w:szCs w:val="32"/>
                <w:lang w:val="en-US" w:bidi="ar-DZ"/>
              </w:rPr>
              <w:t>37</w:t>
            </w:r>
          </w:p>
        </w:tc>
      </w:tr>
      <w:tr w:rsidR="00A477E5" w:rsidRPr="00AE06CF" w14:paraId="72C21481" w14:textId="77777777" w:rsidTr="00A477E5">
        <w:tc>
          <w:tcPr>
            <w:tcW w:w="9072" w:type="dxa"/>
          </w:tcPr>
          <w:p w14:paraId="6D433F8D" w14:textId="77777777" w:rsidR="00A477E5" w:rsidRPr="00AE06CF" w:rsidRDefault="00C75F46" w:rsidP="00A477E5">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bidi="ar-DZ"/>
              </w:rPr>
              <w:t>الفرع الثالث: جرائم الإهمال المعنوي للأولاد</w:t>
            </w:r>
          </w:p>
        </w:tc>
        <w:tc>
          <w:tcPr>
            <w:tcW w:w="1277" w:type="dxa"/>
          </w:tcPr>
          <w:p w14:paraId="47E9E34E" w14:textId="77777777" w:rsidR="00A477E5" w:rsidRPr="00AE06CF" w:rsidRDefault="00A93154" w:rsidP="00A477E5">
            <w:pPr>
              <w:bidi/>
              <w:rPr>
                <w:rFonts w:ascii="Simplified Arabic" w:hAnsi="Simplified Arabic" w:cs="Simplified Arabic"/>
                <w:sz w:val="32"/>
                <w:szCs w:val="32"/>
                <w:rtl/>
                <w:lang w:val="en-US" w:bidi="ar-DZ"/>
              </w:rPr>
            </w:pPr>
            <w:r>
              <w:rPr>
                <w:rFonts w:ascii="Simplified Arabic" w:hAnsi="Simplified Arabic" w:cs="Simplified Arabic"/>
                <w:sz w:val="32"/>
                <w:szCs w:val="32"/>
                <w:lang w:val="en-US" w:bidi="ar-DZ"/>
              </w:rPr>
              <w:t>38</w:t>
            </w:r>
          </w:p>
        </w:tc>
      </w:tr>
      <w:tr w:rsidR="00A477E5" w:rsidRPr="00AE06CF" w14:paraId="0BE23DCC" w14:textId="77777777" w:rsidTr="00A477E5">
        <w:tc>
          <w:tcPr>
            <w:tcW w:w="9072" w:type="dxa"/>
          </w:tcPr>
          <w:p w14:paraId="1A998BA8" w14:textId="77777777" w:rsidR="00A477E5" w:rsidRPr="00AE06CF" w:rsidRDefault="00C75F46" w:rsidP="00A477E5">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bidi="ar-DZ"/>
              </w:rPr>
              <w:t>أولا- أركان الجريمة</w:t>
            </w:r>
          </w:p>
        </w:tc>
        <w:tc>
          <w:tcPr>
            <w:tcW w:w="1277" w:type="dxa"/>
          </w:tcPr>
          <w:p w14:paraId="0F8F6A00" w14:textId="77777777" w:rsidR="00A477E5" w:rsidRPr="00AE06CF" w:rsidRDefault="00A93154" w:rsidP="00A477E5">
            <w:pPr>
              <w:bidi/>
              <w:rPr>
                <w:rFonts w:ascii="Simplified Arabic" w:hAnsi="Simplified Arabic" w:cs="Simplified Arabic"/>
                <w:sz w:val="32"/>
                <w:szCs w:val="32"/>
                <w:rtl/>
                <w:lang w:val="en-US" w:bidi="ar-DZ"/>
              </w:rPr>
            </w:pPr>
            <w:r>
              <w:rPr>
                <w:rFonts w:ascii="Simplified Arabic" w:hAnsi="Simplified Arabic" w:cs="Simplified Arabic"/>
                <w:sz w:val="32"/>
                <w:szCs w:val="32"/>
                <w:lang w:val="en-US" w:bidi="ar-DZ"/>
              </w:rPr>
              <w:t>38</w:t>
            </w:r>
          </w:p>
        </w:tc>
      </w:tr>
      <w:tr w:rsidR="00A477E5" w:rsidRPr="00AE06CF" w14:paraId="05045D7F" w14:textId="77777777" w:rsidTr="00A477E5">
        <w:tc>
          <w:tcPr>
            <w:tcW w:w="9072" w:type="dxa"/>
          </w:tcPr>
          <w:p w14:paraId="01696CA4" w14:textId="77777777" w:rsidR="00A477E5" w:rsidRPr="00AE06CF" w:rsidRDefault="00C75F46" w:rsidP="00A477E5">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bidi="ar-DZ"/>
              </w:rPr>
              <w:t>ثانيا- الجزاء</w:t>
            </w:r>
          </w:p>
        </w:tc>
        <w:tc>
          <w:tcPr>
            <w:tcW w:w="1277" w:type="dxa"/>
          </w:tcPr>
          <w:p w14:paraId="44798587" w14:textId="77777777" w:rsidR="00A477E5" w:rsidRPr="00AE06CF" w:rsidRDefault="007924B2" w:rsidP="00A477E5">
            <w:pPr>
              <w:bidi/>
              <w:rPr>
                <w:rFonts w:ascii="Simplified Arabic" w:hAnsi="Simplified Arabic" w:cs="Simplified Arabic"/>
                <w:sz w:val="32"/>
                <w:szCs w:val="32"/>
                <w:rtl/>
                <w:lang w:val="en-US" w:bidi="ar-DZ"/>
              </w:rPr>
            </w:pPr>
            <w:r>
              <w:rPr>
                <w:rFonts w:ascii="Simplified Arabic" w:hAnsi="Simplified Arabic" w:cs="Simplified Arabic"/>
                <w:sz w:val="32"/>
                <w:szCs w:val="32"/>
                <w:lang w:val="en-US" w:bidi="ar-DZ"/>
              </w:rPr>
              <w:t>40</w:t>
            </w:r>
          </w:p>
        </w:tc>
      </w:tr>
      <w:tr w:rsidR="00A477E5" w:rsidRPr="00AE06CF" w14:paraId="66D3FB93" w14:textId="77777777" w:rsidTr="00A477E5">
        <w:tc>
          <w:tcPr>
            <w:tcW w:w="9072" w:type="dxa"/>
          </w:tcPr>
          <w:p w14:paraId="13837ABA" w14:textId="77777777" w:rsidR="00A477E5" w:rsidRPr="00AE06CF" w:rsidRDefault="00C75F46" w:rsidP="00C75F46">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bidi="ar-DZ"/>
              </w:rPr>
              <w:t>الفرع الرابع :  جريمة عدم تسديد النفقة</w:t>
            </w:r>
          </w:p>
        </w:tc>
        <w:tc>
          <w:tcPr>
            <w:tcW w:w="1277" w:type="dxa"/>
          </w:tcPr>
          <w:p w14:paraId="3607DDC7" w14:textId="77777777" w:rsidR="00A477E5" w:rsidRPr="00AE06CF" w:rsidRDefault="007924B2" w:rsidP="00A477E5">
            <w:pPr>
              <w:bidi/>
              <w:rPr>
                <w:rFonts w:ascii="Simplified Arabic" w:hAnsi="Simplified Arabic" w:cs="Simplified Arabic"/>
                <w:sz w:val="32"/>
                <w:szCs w:val="32"/>
                <w:rtl/>
                <w:lang w:val="en-US" w:bidi="ar-DZ"/>
              </w:rPr>
            </w:pPr>
            <w:r>
              <w:rPr>
                <w:rFonts w:ascii="Simplified Arabic" w:hAnsi="Simplified Arabic" w:cs="Simplified Arabic"/>
                <w:sz w:val="32"/>
                <w:szCs w:val="32"/>
                <w:lang w:val="en-US" w:bidi="ar-DZ"/>
              </w:rPr>
              <w:t>41</w:t>
            </w:r>
          </w:p>
        </w:tc>
      </w:tr>
      <w:tr w:rsidR="00A477E5" w:rsidRPr="00AE06CF" w14:paraId="2E7C86C7" w14:textId="77777777" w:rsidTr="00A477E5">
        <w:tc>
          <w:tcPr>
            <w:tcW w:w="9072" w:type="dxa"/>
          </w:tcPr>
          <w:p w14:paraId="6D671FE6" w14:textId="77777777" w:rsidR="00A477E5" w:rsidRPr="00AE06CF" w:rsidRDefault="00C75F46" w:rsidP="00A477E5">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bidi="ar-DZ"/>
              </w:rPr>
              <w:t>أولا - أركان جريمة عدم تسديد النفقة</w:t>
            </w:r>
          </w:p>
        </w:tc>
        <w:tc>
          <w:tcPr>
            <w:tcW w:w="1277" w:type="dxa"/>
          </w:tcPr>
          <w:p w14:paraId="283FB12B" w14:textId="77777777" w:rsidR="00A477E5" w:rsidRPr="00AE06CF" w:rsidRDefault="007924B2" w:rsidP="00A477E5">
            <w:pPr>
              <w:bidi/>
              <w:rPr>
                <w:rFonts w:ascii="Simplified Arabic" w:hAnsi="Simplified Arabic" w:cs="Simplified Arabic"/>
                <w:sz w:val="32"/>
                <w:szCs w:val="32"/>
                <w:rtl/>
                <w:lang w:val="en-US" w:bidi="ar-DZ"/>
              </w:rPr>
            </w:pPr>
            <w:r>
              <w:rPr>
                <w:rFonts w:ascii="Simplified Arabic" w:hAnsi="Simplified Arabic" w:cs="Simplified Arabic"/>
                <w:sz w:val="32"/>
                <w:szCs w:val="32"/>
                <w:lang w:val="en-US" w:bidi="ar-DZ"/>
              </w:rPr>
              <w:t>41</w:t>
            </w:r>
          </w:p>
        </w:tc>
      </w:tr>
      <w:tr w:rsidR="00A477E5" w:rsidRPr="00AE06CF" w14:paraId="3CA07621" w14:textId="77777777" w:rsidTr="00A477E5">
        <w:tc>
          <w:tcPr>
            <w:tcW w:w="9072" w:type="dxa"/>
          </w:tcPr>
          <w:p w14:paraId="7A4B570F" w14:textId="77777777" w:rsidR="00A477E5" w:rsidRPr="00AE06CF" w:rsidRDefault="00C75F46" w:rsidP="00A477E5">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bidi="ar-DZ"/>
              </w:rPr>
              <w:t>ثانيا- الجزاء</w:t>
            </w:r>
          </w:p>
        </w:tc>
        <w:tc>
          <w:tcPr>
            <w:tcW w:w="1277" w:type="dxa"/>
          </w:tcPr>
          <w:p w14:paraId="3757C154" w14:textId="77777777" w:rsidR="00A477E5" w:rsidRPr="00AE06CF" w:rsidRDefault="007924B2" w:rsidP="00A477E5">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42</w:t>
            </w:r>
          </w:p>
        </w:tc>
      </w:tr>
      <w:tr w:rsidR="00A477E5" w:rsidRPr="00AE06CF" w14:paraId="3B56F798" w14:textId="77777777" w:rsidTr="00A477E5">
        <w:tc>
          <w:tcPr>
            <w:tcW w:w="9072" w:type="dxa"/>
          </w:tcPr>
          <w:p w14:paraId="72E095D2" w14:textId="77777777" w:rsidR="00A477E5" w:rsidRPr="00AE06CF" w:rsidRDefault="00C75F46" w:rsidP="00A477E5">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val="en-US" w:bidi="ar-DZ"/>
              </w:rPr>
              <w:t>المطلب الثاني : جرائم العنف المعنوي ضد الأطفال</w:t>
            </w:r>
          </w:p>
        </w:tc>
        <w:tc>
          <w:tcPr>
            <w:tcW w:w="1277" w:type="dxa"/>
          </w:tcPr>
          <w:p w14:paraId="2CE07E38" w14:textId="77777777" w:rsidR="00A477E5" w:rsidRPr="00AE06CF" w:rsidRDefault="007924B2" w:rsidP="00A477E5">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43</w:t>
            </w:r>
          </w:p>
        </w:tc>
      </w:tr>
      <w:tr w:rsidR="00A477E5" w:rsidRPr="00AE06CF" w14:paraId="76CD6673" w14:textId="77777777" w:rsidTr="00A477E5">
        <w:tc>
          <w:tcPr>
            <w:tcW w:w="9072" w:type="dxa"/>
          </w:tcPr>
          <w:p w14:paraId="1265667A" w14:textId="77777777" w:rsidR="00A477E5" w:rsidRPr="00AE06CF" w:rsidRDefault="004F0D2D" w:rsidP="00A477E5">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val="en-US" w:bidi="ar-DZ"/>
              </w:rPr>
              <w:t>الفرع الأول : جريمة عدم التصريح بميلاد الطفل</w:t>
            </w:r>
          </w:p>
        </w:tc>
        <w:tc>
          <w:tcPr>
            <w:tcW w:w="1277" w:type="dxa"/>
          </w:tcPr>
          <w:p w14:paraId="57190B25" w14:textId="77777777" w:rsidR="00A477E5" w:rsidRPr="00AE06CF" w:rsidRDefault="007924B2" w:rsidP="00A477E5">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43</w:t>
            </w:r>
          </w:p>
        </w:tc>
      </w:tr>
      <w:tr w:rsidR="00A477E5" w:rsidRPr="00AE06CF" w14:paraId="058866C3" w14:textId="77777777" w:rsidTr="00A477E5">
        <w:tc>
          <w:tcPr>
            <w:tcW w:w="9072" w:type="dxa"/>
          </w:tcPr>
          <w:p w14:paraId="40E04C14" w14:textId="77777777" w:rsidR="00A477E5" w:rsidRPr="00AE06CF" w:rsidRDefault="004F0D2D" w:rsidP="00A477E5">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val="en-US" w:bidi="ar-DZ"/>
              </w:rPr>
              <w:t>أولا - أركان جريمة عدم التصريح بميلاد الطفل</w:t>
            </w:r>
          </w:p>
        </w:tc>
        <w:tc>
          <w:tcPr>
            <w:tcW w:w="1277" w:type="dxa"/>
          </w:tcPr>
          <w:p w14:paraId="77D3704E" w14:textId="77777777" w:rsidR="00A477E5" w:rsidRPr="00AE06CF" w:rsidRDefault="007924B2" w:rsidP="00A477E5">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44</w:t>
            </w:r>
          </w:p>
        </w:tc>
      </w:tr>
      <w:tr w:rsidR="00A477E5" w:rsidRPr="00AE06CF" w14:paraId="754BC2E7" w14:textId="77777777" w:rsidTr="00A477E5">
        <w:tc>
          <w:tcPr>
            <w:tcW w:w="9072" w:type="dxa"/>
          </w:tcPr>
          <w:p w14:paraId="5CDAF538" w14:textId="77777777" w:rsidR="00A477E5" w:rsidRPr="00AE06CF" w:rsidRDefault="004F0D2D" w:rsidP="00A477E5">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val="en-US" w:bidi="ar-DZ"/>
              </w:rPr>
              <w:t>ثانيا – الجزاء</w:t>
            </w:r>
          </w:p>
        </w:tc>
        <w:tc>
          <w:tcPr>
            <w:tcW w:w="1277" w:type="dxa"/>
          </w:tcPr>
          <w:p w14:paraId="56FE4FE4" w14:textId="77777777" w:rsidR="00A477E5" w:rsidRPr="00AE06CF" w:rsidRDefault="007924B2" w:rsidP="00A477E5">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45</w:t>
            </w:r>
          </w:p>
        </w:tc>
      </w:tr>
      <w:tr w:rsidR="00A477E5" w:rsidRPr="00AE06CF" w14:paraId="1CCD686F" w14:textId="77777777" w:rsidTr="00A477E5">
        <w:tc>
          <w:tcPr>
            <w:tcW w:w="9072" w:type="dxa"/>
          </w:tcPr>
          <w:p w14:paraId="76811964" w14:textId="77777777" w:rsidR="00A477E5" w:rsidRPr="00AE06CF" w:rsidRDefault="004F0D2D" w:rsidP="00A477E5">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bidi="ar-DZ"/>
              </w:rPr>
              <w:t>الفرع الثاني: عدم تسليم قاصر قضي في شأن حضانته بحكم قضائي</w:t>
            </w:r>
          </w:p>
        </w:tc>
        <w:tc>
          <w:tcPr>
            <w:tcW w:w="1277" w:type="dxa"/>
          </w:tcPr>
          <w:p w14:paraId="51B80CBC" w14:textId="77777777" w:rsidR="00A477E5" w:rsidRPr="00AE06CF" w:rsidRDefault="007924B2" w:rsidP="00A477E5">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45</w:t>
            </w:r>
          </w:p>
        </w:tc>
      </w:tr>
      <w:tr w:rsidR="00A477E5" w:rsidRPr="00AE06CF" w14:paraId="76BECF50" w14:textId="77777777" w:rsidTr="00A477E5">
        <w:tc>
          <w:tcPr>
            <w:tcW w:w="9072" w:type="dxa"/>
          </w:tcPr>
          <w:p w14:paraId="0F2C1F87" w14:textId="77777777" w:rsidR="00A477E5" w:rsidRPr="00AE06CF" w:rsidRDefault="004F0D2D" w:rsidP="00A477E5">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bidi="ar-DZ"/>
              </w:rPr>
              <w:t>أولا – القاصر</w:t>
            </w:r>
          </w:p>
        </w:tc>
        <w:tc>
          <w:tcPr>
            <w:tcW w:w="1277" w:type="dxa"/>
          </w:tcPr>
          <w:p w14:paraId="2AC2302C" w14:textId="77777777" w:rsidR="00A477E5" w:rsidRPr="00AE06CF" w:rsidRDefault="00050D65" w:rsidP="00050D65">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45</w:t>
            </w:r>
          </w:p>
        </w:tc>
      </w:tr>
      <w:tr w:rsidR="00A477E5" w:rsidRPr="00AE06CF" w14:paraId="1E9EFA83" w14:textId="77777777" w:rsidTr="00A477E5">
        <w:tc>
          <w:tcPr>
            <w:tcW w:w="9072" w:type="dxa"/>
          </w:tcPr>
          <w:p w14:paraId="11242D45" w14:textId="77777777" w:rsidR="00A477E5" w:rsidRPr="00AE06CF" w:rsidRDefault="004F0D2D" w:rsidP="00A477E5">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bidi="ar-DZ"/>
              </w:rPr>
              <w:t>ثانيا- حكم قضائي يتضمن إسناد حق الحضانة</w:t>
            </w:r>
          </w:p>
        </w:tc>
        <w:tc>
          <w:tcPr>
            <w:tcW w:w="1277" w:type="dxa"/>
          </w:tcPr>
          <w:p w14:paraId="33E977A0" w14:textId="77777777" w:rsidR="00A477E5" w:rsidRPr="00AE06CF" w:rsidRDefault="007924B2" w:rsidP="00A477E5">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46</w:t>
            </w:r>
          </w:p>
        </w:tc>
      </w:tr>
      <w:tr w:rsidR="00A477E5" w:rsidRPr="00AE06CF" w14:paraId="182CF712" w14:textId="77777777" w:rsidTr="00A477E5">
        <w:tc>
          <w:tcPr>
            <w:tcW w:w="9072" w:type="dxa"/>
          </w:tcPr>
          <w:p w14:paraId="53FD2EB5" w14:textId="77777777" w:rsidR="00A477E5" w:rsidRPr="00AE06CF" w:rsidRDefault="004F0D2D" w:rsidP="00A477E5">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bidi="ar-DZ"/>
              </w:rPr>
              <w:t>ثالثا- الركن المادي</w:t>
            </w:r>
          </w:p>
        </w:tc>
        <w:tc>
          <w:tcPr>
            <w:tcW w:w="1277" w:type="dxa"/>
          </w:tcPr>
          <w:p w14:paraId="32F5BBA8" w14:textId="77777777" w:rsidR="00A477E5" w:rsidRPr="00AE06CF" w:rsidRDefault="00050D65" w:rsidP="00A477E5">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46</w:t>
            </w:r>
          </w:p>
        </w:tc>
      </w:tr>
      <w:tr w:rsidR="00A477E5" w:rsidRPr="00AE06CF" w14:paraId="3EB64433" w14:textId="77777777" w:rsidTr="00A477E5">
        <w:tc>
          <w:tcPr>
            <w:tcW w:w="9072" w:type="dxa"/>
          </w:tcPr>
          <w:p w14:paraId="100F3B9E" w14:textId="77777777" w:rsidR="00A477E5" w:rsidRPr="00AE06CF" w:rsidRDefault="004F0D2D" w:rsidP="00A477E5">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bidi="ar-DZ"/>
              </w:rPr>
              <w:t>رابعا- الركن المعنوي</w:t>
            </w:r>
          </w:p>
        </w:tc>
        <w:tc>
          <w:tcPr>
            <w:tcW w:w="1277" w:type="dxa"/>
          </w:tcPr>
          <w:p w14:paraId="336EDA37" w14:textId="77777777" w:rsidR="00A477E5" w:rsidRPr="00AE06CF" w:rsidRDefault="007924B2" w:rsidP="00A477E5">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47</w:t>
            </w:r>
          </w:p>
        </w:tc>
      </w:tr>
      <w:tr w:rsidR="00A477E5" w:rsidRPr="00AE06CF" w14:paraId="32233DA5" w14:textId="77777777" w:rsidTr="00A477E5">
        <w:tc>
          <w:tcPr>
            <w:tcW w:w="9072" w:type="dxa"/>
          </w:tcPr>
          <w:p w14:paraId="716338A8" w14:textId="77777777" w:rsidR="00A477E5" w:rsidRPr="00AE06CF" w:rsidRDefault="004F0D2D" w:rsidP="004F0D2D">
            <w:pPr>
              <w:bidi/>
              <w:rPr>
                <w:rFonts w:ascii="Simplified Arabic" w:hAnsi="Simplified Arabic" w:cs="Simplified Arabic"/>
                <w:sz w:val="32"/>
                <w:szCs w:val="32"/>
                <w:rtl/>
                <w:lang w:bidi="ar-DZ"/>
              </w:rPr>
            </w:pPr>
            <w:r w:rsidRPr="00AE06CF">
              <w:rPr>
                <w:rFonts w:ascii="Simplified Arabic" w:hAnsi="Simplified Arabic" w:cs="Simplified Arabic"/>
                <w:sz w:val="32"/>
                <w:szCs w:val="32"/>
                <w:rtl/>
                <w:lang w:bidi="ar-DZ"/>
              </w:rPr>
              <w:t>خامسا- الجزاء</w:t>
            </w:r>
          </w:p>
        </w:tc>
        <w:tc>
          <w:tcPr>
            <w:tcW w:w="1277" w:type="dxa"/>
          </w:tcPr>
          <w:p w14:paraId="068186F6" w14:textId="77777777" w:rsidR="00A477E5" w:rsidRPr="00AE06CF" w:rsidRDefault="007924B2" w:rsidP="00A477E5">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47</w:t>
            </w:r>
          </w:p>
        </w:tc>
      </w:tr>
      <w:tr w:rsidR="00A477E5" w:rsidRPr="00AE06CF" w14:paraId="11393294" w14:textId="77777777" w:rsidTr="00A477E5">
        <w:tc>
          <w:tcPr>
            <w:tcW w:w="9072" w:type="dxa"/>
          </w:tcPr>
          <w:p w14:paraId="0D00B837" w14:textId="77777777" w:rsidR="00A477E5" w:rsidRPr="00AE06CF" w:rsidRDefault="004F0D2D" w:rsidP="00A477E5">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val="en-US" w:bidi="ar-DZ"/>
              </w:rPr>
              <w:t xml:space="preserve">الفرع الثالث : إخفاء قاصر بعد خطفه أو إبعاده  </w:t>
            </w:r>
          </w:p>
        </w:tc>
        <w:tc>
          <w:tcPr>
            <w:tcW w:w="1277" w:type="dxa"/>
          </w:tcPr>
          <w:p w14:paraId="6FA7BE37" w14:textId="77777777" w:rsidR="00A477E5" w:rsidRPr="00AE06CF" w:rsidRDefault="00050D65" w:rsidP="00A477E5">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47</w:t>
            </w:r>
          </w:p>
        </w:tc>
      </w:tr>
      <w:tr w:rsidR="00A477E5" w:rsidRPr="00AE06CF" w14:paraId="493FA8DE" w14:textId="77777777" w:rsidTr="00A477E5">
        <w:tc>
          <w:tcPr>
            <w:tcW w:w="9072" w:type="dxa"/>
          </w:tcPr>
          <w:p w14:paraId="5A560F23" w14:textId="77777777" w:rsidR="00A477E5" w:rsidRPr="00AE06CF" w:rsidRDefault="004F0D2D" w:rsidP="00A477E5">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val="en-US" w:bidi="ar-DZ"/>
              </w:rPr>
              <w:t>أولا- أركان الجريمة</w:t>
            </w:r>
          </w:p>
        </w:tc>
        <w:tc>
          <w:tcPr>
            <w:tcW w:w="1277" w:type="dxa"/>
          </w:tcPr>
          <w:p w14:paraId="328F9479" w14:textId="77777777" w:rsidR="00A477E5" w:rsidRPr="00AE06CF" w:rsidRDefault="007924B2" w:rsidP="00A477E5">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48</w:t>
            </w:r>
          </w:p>
        </w:tc>
      </w:tr>
      <w:tr w:rsidR="00A477E5" w:rsidRPr="00AE06CF" w14:paraId="462F7C8A" w14:textId="77777777" w:rsidTr="00A477E5">
        <w:tc>
          <w:tcPr>
            <w:tcW w:w="9072" w:type="dxa"/>
          </w:tcPr>
          <w:p w14:paraId="2A3E2E5B" w14:textId="77777777" w:rsidR="00A477E5" w:rsidRPr="00AE06CF" w:rsidRDefault="004F0D2D" w:rsidP="00A477E5">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val="en-US" w:bidi="ar-DZ"/>
              </w:rPr>
              <w:t>ثانيا- الجزاء</w:t>
            </w:r>
          </w:p>
        </w:tc>
        <w:tc>
          <w:tcPr>
            <w:tcW w:w="1277" w:type="dxa"/>
          </w:tcPr>
          <w:p w14:paraId="2E852D81" w14:textId="77777777" w:rsidR="00A477E5" w:rsidRPr="00AE06CF" w:rsidRDefault="007924B2" w:rsidP="00A477E5">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49</w:t>
            </w:r>
          </w:p>
        </w:tc>
      </w:tr>
      <w:tr w:rsidR="00A477E5" w:rsidRPr="00AE06CF" w14:paraId="3510D3E8" w14:textId="77777777" w:rsidTr="00A477E5">
        <w:tc>
          <w:tcPr>
            <w:tcW w:w="9072" w:type="dxa"/>
          </w:tcPr>
          <w:p w14:paraId="26C98955" w14:textId="77777777" w:rsidR="00A477E5" w:rsidRPr="00AE06CF" w:rsidRDefault="004F0D2D" w:rsidP="00A477E5">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val="en-US" w:bidi="ar-DZ"/>
              </w:rPr>
              <w:t>ملخص الفصل الأول</w:t>
            </w:r>
          </w:p>
        </w:tc>
        <w:tc>
          <w:tcPr>
            <w:tcW w:w="1277" w:type="dxa"/>
          </w:tcPr>
          <w:p w14:paraId="1CA65B7F" w14:textId="77777777" w:rsidR="00A477E5" w:rsidRPr="00AE06CF" w:rsidRDefault="007924B2" w:rsidP="00A477E5">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50</w:t>
            </w:r>
          </w:p>
        </w:tc>
      </w:tr>
    </w:tbl>
    <w:tbl>
      <w:tblPr>
        <w:tblStyle w:val="Grilledutableau"/>
        <w:bidiVisual/>
        <w:tblW w:w="10207" w:type="dxa"/>
        <w:tblInd w:w="-942" w:type="dxa"/>
        <w:tblLook w:val="04A0" w:firstRow="1" w:lastRow="0" w:firstColumn="1" w:lastColumn="0" w:noHBand="0" w:noVBand="1"/>
      </w:tblPr>
      <w:tblGrid>
        <w:gridCol w:w="8935"/>
        <w:gridCol w:w="1272"/>
      </w:tblGrid>
      <w:tr w:rsidR="0053601E" w:rsidRPr="008F2A99" w14:paraId="7229B1CF" w14:textId="77777777" w:rsidTr="00337FEF">
        <w:trPr>
          <w:trHeight w:val="602"/>
        </w:trPr>
        <w:tc>
          <w:tcPr>
            <w:tcW w:w="8935" w:type="dxa"/>
          </w:tcPr>
          <w:p w14:paraId="619E2AAB" w14:textId="77777777" w:rsidR="0053601E" w:rsidRPr="008F2A99" w:rsidRDefault="008F2A99" w:rsidP="00423038">
            <w:pPr>
              <w:bidi/>
              <w:jc w:val="center"/>
              <w:rPr>
                <w:rFonts w:ascii="Simplified Arabic" w:hAnsi="Simplified Arabic" w:cs="Simplified Arabic"/>
                <w:b/>
                <w:bCs/>
                <w:sz w:val="32"/>
                <w:szCs w:val="32"/>
                <w:rtl/>
                <w:lang w:val="en-US" w:bidi="ar-DZ"/>
              </w:rPr>
            </w:pPr>
            <w:r w:rsidRPr="008F2A99">
              <w:rPr>
                <w:rFonts w:ascii="Simplified Arabic" w:hAnsi="Simplified Arabic" w:cs="Simplified Arabic"/>
                <w:b/>
                <w:bCs/>
                <w:sz w:val="32"/>
                <w:szCs w:val="32"/>
                <w:rtl/>
                <w:lang w:val="en-US" w:bidi="ar-DZ"/>
              </w:rPr>
              <w:lastRenderedPageBreak/>
              <w:t>الفصل</w:t>
            </w:r>
            <w:r w:rsidRPr="008F2A99">
              <w:rPr>
                <w:rFonts w:ascii="Simplified Arabic" w:hAnsi="Simplified Arabic" w:cs="Simplified Arabic" w:hint="cs"/>
                <w:b/>
                <w:bCs/>
                <w:sz w:val="32"/>
                <w:szCs w:val="32"/>
                <w:rtl/>
                <w:lang w:val="en-US" w:bidi="ar-DZ"/>
              </w:rPr>
              <w:t xml:space="preserve"> الثاني : الحماية الإجرائية لضحايا العنف الأسري</w:t>
            </w:r>
          </w:p>
        </w:tc>
        <w:tc>
          <w:tcPr>
            <w:tcW w:w="1272" w:type="dxa"/>
          </w:tcPr>
          <w:p w14:paraId="0BD7D597" w14:textId="77777777" w:rsidR="0053601E" w:rsidRPr="008F2A99" w:rsidRDefault="007924B2"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51</w:t>
            </w:r>
          </w:p>
        </w:tc>
      </w:tr>
      <w:tr w:rsidR="0053601E" w:rsidRPr="008F2A99" w14:paraId="7CB75499" w14:textId="77777777" w:rsidTr="00337FEF">
        <w:trPr>
          <w:trHeight w:val="602"/>
        </w:trPr>
        <w:tc>
          <w:tcPr>
            <w:tcW w:w="8935" w:type="dxa"/>
          </w:tcPr>
          <w:p w14:paraId="449735A1" w14:textId="77777777" w:rsidR="0053601E" w:rsidRPr="008F2A99" w:rsidRDefault="008F2A99" w:rsidP="00423038">
            <w:pPr>
              <w:bidi/>
              <w:jc w:val="center"/>
              <w:rPr>
                <w:rFonts w:ascii="Simplified Arabic" w:hAnsi="Simplified Arabic" w:cs="Simplified Arabic"/>
                <w:b/>
                <w:bCs/>
                <w:sz w:val="32"/>
                <w:szCs w:val="32"/>
                <w:rtl/>
                <w:lang w:val="en-US" w:bidi="ar-DZ"/>
              </w:rPr>
            </w:pPr>
            <w:r w:rsidRPr="008F2A99">
              <w:rPr>
                <w:rFonts w:ascii="Simplified Arabic" w:hAnsi="Simplified Arabic" w:cs="Simplified Arabic" w:hint="cs"/>
                <w:b/>
                <w:bCs/>
                <w:sz w:val="32"/>
                <w:szCs w:val="32"/>
                <w:rtl/>
                <w:lang w:val="en-US" w:bidi="ar-DZ"/>
              </w:rPr>
              <w:t>المبحث الأول:</w:t>
            </w:r>
            <w:r w:rsidRPr="008F2A99">
              <w:rPr>
                <w:rFonts w:ascii="Simplified Arabic" w:hAnsi="Simplified Arabic" w:cs="Simplified Arabic"/>
                <w:b/>
                <w:bCs/>
                <w:sz w:val="32"/>
                <w:szCs w:val="32"/>
                <w:rtl/>
                <w:lang w:val="en-US" w:bidi="ar-DZ"/>
              </w:rPr>
              <w:t xml:space="preserve"> دور الشرطة في مواجهة جرائم العنف</w:t>
            </w:r>
            <w:r w:rsidRPr="008F2A99">
              <w:rPr>
                <w:rFonts w:ascii="Simplified Arabic" w:hAnsi="Simplified Arabic" w:cs="Simplified Arabic" w:hint="cs"/>
                <w:b/>
                <w:bCs/>
                <w:sz w:val="32"/>
                <w:szCs w:val="32"/>
                <w:rtl/>
                <w:lang w:val="en-US" w:bidi="ar-DZ"/>
              </w:rPr>
              <w:t xml:space="preserve"> </w:t>
            </w:r>
            <w:r w:rsidRPr="008F2A99">
              <w:rPr>
                <w:rFonts w:ascii="Simplified Arabic" w:hAnsi="Simplified Arabic" w:cs="Simplified Arabic"/>
                <w:b/>
                <w:bCs/>
                <w:sz w:val="32"/>
                <w:szCs w:val="32"/>
                <w:rtl/>
                <w:lang w:val="en-US" w:bidi="ar-DZ"/>
              </w:rPr>
              <w:t>الأسري</w:t>
            </w:r>
          </w:p>
        </w:tc>
        <w:tc>
          <w:tcPr>
            <w:tcW w:w="1272" w:type="dxa"/>
          </w:tcPr>
          <w:p w14:paraId="77F13CD3" w14:textId="77777777" w:rsidR="0053601E" w:rsidRPr="008F2A99" w:rsidRDefault="007924B2"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52</w:t>
            </w:r>
          </w:p>
        </w:tc>
      </w:tr>
      <w:tr w:rsidR="0053601E" w:rsidRPr="008F2A99" w14:paraId="70C5114E" w14:textId="77777777" w:rsidTr="00337FEF">
        <w:trPr>
          <w:trHeight w:val="579"/>
        </w:trPr>
        <w:tc>
          <w:tcPr>
            <w:tcW w:w="8935" w:type="dxa"/>
          </w:tcPr>
          <w:p w14:paraId="20356BCB" w14:textId="77777777" w:rsidR="0053601E" w:rsidRPr="00AE06CF" w:rsidRDefault="008E3226" w:rsidP="00423038">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val="en-US" w:bidi="ar-DZ"/>
              </w:rPr>
              <w:t>المطلب الأول</w:t>
            </w:r>
            <w:r w:rsidRPr="00AE06CF">
              <w:rPr>
                <w:rFonts w:ascii="Simplified Arabic" w:hAnsi="Simplified Arabic" w:cs="Simplified Arabic" w:hint="cs"/>
                <w:sz w:val="32"/>
                <w:szCs w:val="32"/>
                <w:rtl/>
                <w:lang w:val="en-US" w:bidi="ar-DZ"/>
              </w:rPr>
              <w:t xml:space="preserve">: </w:t>
            </w:r>
            <w:r w:rsidRPr="00AE06CF">
              <w:rPr>
                <w:rFonts w:ascii="Simplified Arabic" w:hAnsi="Simplified Arabic" w:cs="Simplified Arabic"/>
                <w:sz w:val="32"/>
                <w:szCs w:val="32"/>
                <w:rtl/>
                <w:lang w:val="en-US" w:bidi="ar-DZ"/>
              </w:rPr>
              <w:t>دور الشرطة في الوقاية من جرائم العنف الأسري</w:t>
            </w:r>
          </w:p>
        </w:tc>
        <w:tc>
          <w:tcPr>
            <w:tcW w:w="1272" w:type="dxa"/>
          </w:tcPr>
          <w:p w14:paraId="3C75081D" w14:textId="77777777" w:rsidR="0053601E" w:rsidRPr="008F2A99" w:rsidRDefault="007924B2"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53</w:t>
            </w:r>
          </w:p>
        </w:tc>
      </w:tr>
      <w:tr w:rsidR="0053601E" w:rsidRPr="008F2A99" w14:paraId="34B2B6D0" w14:textId="77777777" w:rsidTr="00337FEF">
        <w:trPr>
          <w:trHeight w:val="602"/>
        </w:trPr>
        <w:tc>
          <w:tcPr>
            <w:tcW w:w="8935" w:type="dxa"/>
          </w:tcPr>
          <w:p w14:paraId="5335D632" w14:textId="77777777" w:rsidR="0053601E" w:rsidRPr="00AE06CF" w:rsidRDefault="008E3226" w:rsidP="00423038">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val="en-US" w:bidi="ar-DZ"/>
              </w:rPr>
              <w:t>الفرع الأول : تنظيم جهاز الشرطة</w:t>
            </w:r>
          </w:p>
        </w:tc>
        <w:tc>
          <w:tcPr>
            <w:tcW w:w="1272" w:type="dxa"/>
          </w:tcPr>
          <w:p w14:paraId="5367158D" w14:textId="77777777" w:rsidR="0053601E" w:rsidRPr="008F2A99" w:rsidRDefault="007924B2"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53</w:t>
            </w:r>
          </w:p>
        </w:tc>
      </w:tr>
      <w:tr w:rsidR="0053601E" w:rsidRPr="008F2A99" w14:paraId="6232A04C" w14:textId="77777777" w:rsidTr="00337FEF">
        <w:trPr>
          <w:trHeight w:val="602"/>
        </w:trPr>
        <w:tc>
          <w:tcPr>
            <w:tcW w:w="8935" w:type="dxa"/>
          </w:tcPr>
          <w:p w14:paraId="471C1551" w14:textId="77777777" w:rsidR="0053601E" w:rsidRPr="00AE06CF" w:rsidRDefault="008E3226" w:rsidP="00423038">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val="en-US" w:bidi="ar-DZ"/>
              </w:rPr>
              <w:t>أولا – تشكيلة الشرطة القضائية</w:t>
            </w:r>
          </w:p>
        </w:tc>
        <w:tc>
          <w:tcPr>
            <w:tcW w:w="1272" w:type="dxa"/>
          </w:tcPr>
          <w:p w14:paraId="1B6A9068" w14:textId="77777777" w:rsidR="0053601E" w:rsidRPr="008F2A99" w:rsidRDefault="007924B2"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54</w:t>
            </w:r>
          </w:p>
        </w:tc>
      </w:tr>
      <w:tr w:rsidR="0053601E" w:rsidRPr="008F2A99" w14:paraId="68513CF2" w14:textId="77777777" w:rsidTr="00337FEF">
        <w:trPr>
          <w:trHeight w:val="579"/>
        </w:trPr>
        <w:tc>
          <w:tcPr>
            <w:tcW w:w="8935" w:type="dxa"/>
          </w:tcPr>
          <w:p w14:paraId="4B3C7E7E" w14:textId="77777777" w:rsidR="0053601E" w:rsidRPr="00AE06CF" w:rsidRDefault="008E3226" w:rsidP="00423038">
            <w:pPr>
              <w:bidi/>
              <w:rPr>
                <w:rFonts w:ascii="Simplified Arabic" w:hAnsi="Simplified Arabic" w:cs="Simplified Arabic"/>
                <w:sz w:val="32"/>
                <w:szCs w:val="32"/>
                <w:rtl/>
                <w:lang w:val="en-US" w:bidi="ar-DZ"/>
              </w:rPr>
            </w:pPr>
            <w:r w:rsidRPr="00AE06CF">
              <w:rPr>
                <w:rFonts w:ascii="Simplified Arabic" w:hAnsi="Simplified Arabic" w:cs="Simplified Arabic" w:hint="cs"/>
                <w:sz w:val="32"/>
                <w:szCs w:val="32"/>
                <w:rtl/>
                <w:lang w:val="en-US" w:bidi="ar-DZ"/>
              </w:rPr>
              <w:t xml:space="preserve">ثانيا- </w:t>
            </w:r>
            <w:r w:rsidRPr="00AE06CF">
              <w:rPr>
                <w:rFonts w:ascii="Simplified Arabic" w:hAnsi="Simplified Arabic" w:cs="Simplified Arabic"/>
                <w:sz w:val="32"/>
                <w:szCs w:val="32"/>
                <w:rtl/>
                <w:lang w:val="en-US" w:bidi="ar-DZ"/>
              </w:rPr>
              <w:t>اختصاصات الشرطة القضائية</w:t>
            </w:r>
          </w:p>
        </w:tc>
        <w:tc>
          <w:tcPr>
            <w:tcW w:w="1272" w:type="dxa"/>
          </w:tcPr>
          <w:p w14:paraId="6ACD7D6A" w14:textId="77777777" w:rsidR="0053601E" w:rsidRPr="008F2A99" w:rsidRDefault="007924B2"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56</w:t>
            </w:r>
          </w:p>
        </w:tc>
      </w:tr>
      <w:tr w:rsidR="0053601E" w:rsidRPr="008F2A99" w14:paraId="24BF01FE" w14:textId="77777777" w:rsidTr="00337FEF">
        <w:trPr>
          <w:trHeight w:val="602"/>
        </w:trPr>
        <w:tc>
          <w:tcPr>
            <w:tcW w:w="8935" w:type="dxa"/>
          </w:tcPr>
          <w:p w14:paraId="0F9C106B" w14:textId="77777777" w:rsidR="0053601E" w:rsidRPr="00AE06CF" w:rsidRDefault="008E3226" w:rsidP="00423038">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val="en-US" w:bidi="ar-DZ"/>
              </w:rPr>
              <w:t>الفرع ال</w:t>
            </w:r>
            <w:r w:rsidRPr="00AE06CF">
              <w:rPr>
                <w:rFonts w:ascii="Simplified Arabic" w:hAnsi="Simplified Arabic" w:cs="Simplified Arabic" w:hint="cs"/>
                <w:sz w:val="32"/>
                <w:szCs w:val="32"/>
                <w:rtl/>
                <w:lang w:val="en-US" w:bidi="ar-DZ"/>
              </w:rPr>
              <w:t>ثاني</w:t>
            </w:r>
            <w:r w:rsidRPr="00AE06CF">
              <w:rPr>
                <w:rFonts w:ascii="Simplified Arabic" w:hAnsi="Simplified Arabic" w:cs="Simplified Arabic"/>
                <w:sz w:val="32"/>
                <w:szCs w:val="32"/>
                <w:rtl/>
                <w:lang w:val="en-US" w:bidi="ar-DZ"/>
              </w:rPr>
              <w:t xml:space="preserve"> : التوجهات  الحديثة للوقاية من الجريمة</w:t>
            </w:r>
          </w:p>
        </w:tc>
        <w:tc>
          <w:tcPr>
            <w:tcW w:w="1272" w:type="dxa"/>
          </w:tcPr>
          <w:p w14:paraId="712EA00D" w14:textId="77777777" w:rsidR="0053601E" w:rsidRPr="008F2A99" w:rsidRDefault="00EB49E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59</w:t>
            </w:r>
          </w:p>
        </w:tc>
      </w:tr>
      <w:tr w:rsidR="0053601E" w:rsidRPr="008F2A99" w14:paraId="0EF05E4C" w14:textId="77777777" w:rsidTr="00337FEF">
        <w:trPr>
          <w:trHeight w:val="602"/>
        </w:trPr>
        <w:tc>
          <w:tcPr>
            <w:tcW w:w="8935" w:type="dxa"/>
          </w:tcPr>
          <w:p w14:paraId="4EBC3D12" w14:textId="77777777" w:rsidR="0053601E" w:rsidRPr="00AE06CF" w:rsidRDefault="008E3226" w:rsidP="00423038">
            <w:pPr>
              <w:bidi/>
              <w:rPr>
                <w:rFonts w:ascii="Simplified Arabic" w:hAnsi="Simplified Arabic" w:cs="Simplified Arabic"/>
                <w:sz w:val="32"/>
                <w:szCs w:val="32"/>
                <w:rtl/>
                <w:lang w:val="en-US" w:bidi="ar-DZ"/>
              </w:rPr>
            </w:pPr>
            <w:r w:rsidRPr="00AE06CF">
              <w:rPr>
                <w:rFonts w:ascii="Simplified Arabic" w:hAnsi="Simplified Arabic" w:cs="Simplified Arabic" w:hint="cs"/>
                <w:sz w:val="32"/>
                <w:szCs w:val="32"/>
                <w:rtl/>
                <w:lang w:val="en-US" w:bidi="ar-DZ"/>
              </w:rPr>
              <w:t xml:space="preserve">أولا- </w:t>
            </w:r>
            <w:r w:rsidRPr="00AE06CF">
              <w:rPr>
                <w:rFonts w:ascii="Simplified Arabic" w:hAnsi="Simplified Arabic" w:cs="Simplified Arabic"/>
                <w:sz w:val="32"/>
                <w:szCs w:val="32"/>
                <w:rtl/>
                <w:lang w:val="en-US" w:bidi="ar-DZ"/>
              </w:rPr>
              <w:t>التوجه نحو التجهيز البشري للعملية الوقائية</w:t>
            </w:r>
          </w:p>
        </w:tc>
        <w:tc>
          <w:tcPr>
            <w:tcW w:w="1272" w:type="dxa"/>
          </w:tcPr>
          <w:p w14:paraId="267FC68A" w14:textId="77777777" w:rsidR="0053601E" w:rsidRPr="008F2A99" w:rsidRDefault="00EB49E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59</w:t>
            </w:r>
          </w:p>
        </w:tc>
      </w:tr>
      <w:tr w:rsidR="0053601E" w:rsidRPr="008F2A99" w14:paraId="53121163" w14:textId="77777777" w:rsidTr="00337FEF">
        <w:trPr>
          <w:trHeight w:val="579"/>
        </w:trPr>
        <w:tc>
          <w:tcPr>
            <w:tcW w:w="8935" w:type="dxa"/>
          </w:tcPr>
          <w:p w14:paraId="365E4BFF" w14:textId="77777777" w:rsidR="0053601E" w:rsidRPr="00AE06CF" w:rsidRDefault="008E3226" w:rsidP="00423038">
            <w:pPr>
              <w:bidi/>
              <w:rPr>
                <w:rFonts w:ascii="Simplified Arabic" w:hAnsi="Simplified Arabic" w:cs="Simplified Arabic"/>
                <w:sz w:val="32"/>
                <w:szCs w:val="32"/>
                <w:rtl/>
                <w:lang w:val="en-US" w:bidi="ar-DZ"/>
              </w:rPr>
            </w:pPr>
            <w:r w:rsidRPr="00AE06CF">
              <w:rPr>
                <w:rFonts w:ascii="Simplified Arabic" w:hAnsi="Simplified Arabic" w:cs="Simplified Arabic" w:hint="cs"/>
                <w:sz w:val="32"/>
                <w:szCs w:val="32"/>
                <w:rtl/>
                <w:lang w:val="en-US" w:bidi="ar-DZ"/>
              </w:rPr>
              <w:t xml:space="preserve">ثانيا- </w:t>
            </w:r>
            <w:r w:rsidRPr="00AE06CF">
              <w:rPr>
                <w:rFonts w:ascii="Simplified Arabic" w:hAnsi="Simplified Arabic" w:cs="Simplified Arabic"/>
                <w:sz w:val="32"/>
                <w:szCs w:val="32"/>
                <w:rtl/>
                <w:lang w:val="en-US" w:bidi="ar-DZ"/>
              </w:rPr>
              <w:t>التوجه نحو التجهيز الفني و التقني المناسب للعملية الوقائية</w:t>
            </w:r>
          </w:p>
        </w:tc>
        <w:tc>
          <w:tcPr>
            <w:tcW w:w="1272" w:type="dxa"/>
          </w:tcPr>
          <w:p w14:paraId="5A964CED" w14:textId="77777777" w:rsidR="0053601E" w:rsidRPr="008F2A99" w:rsidRDefault="00EB49E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59</w:t>
            </w:r>
          </w:p>
        </w:tc>
      </w:tr>
      <w:tr w:rsidR="0053601E" w:rsidRPr="008F2A99" w14:paraId="49E8ACE7" w14:textId="77777777" w:rsidTr="00337FEF">
        <w:trPr>
          <w:trHeight w:val="602"/>
        </w:trPr>
        <w:tc>
          <w:tcPr>
            <w:tcW w:w="8935" w:type="dxa"/>
          </w:tcPr>
          <w:p w14:paraId="7731F561" w14:textId="77777777" w:rsidR="0053601E" w:rsidRPr="00AE06CF" w:rsidRDefault="008E3226" w:rsidP="00423038">
            <w:pPr>
              <w:bidi/>
              <w:rPr>
                <w:rFonts w:ascii="Simplified Arabic" w:hAnsi="Simplified Arabic" w:cs="Simplified Arabic"/>
                <w:sz w:val="32"/>
                <w:szCs w:val="32"/>
                <w:rtl/>
                <w:lang w:val="en-US" w:bidi="ar-DZ"/>
              </w:rPr>
            </w:pPr>
            <w:r w:rsidRPr="00AE06CF">
              <w:rPr>
                <w:rFonts w:ascii="Simplified Arabic" w:hAnsi="Simplified Arabic" w:cs="Simplified Arabic" w:hint="cs"/>
                <w:sz w:val="32"/>
                <w:szCs w:val="32"/>
                <w:rtl/>
                <w:lang w:val="en-US" w:bidi="ar-DZ"/>
              </w:rPr>
              <w:t xml:space="preserve">ثالثا- </w:t>
            </w:r>
            <w:r w:rsidRPr="00AE06CF">
              <w:rPr>
                <w:rFonts w:ascii="Simplified Arabic" w:hAnsi="Simplified Arabic" w:cs="Simplified Arabic"/>
                <w:sz w:val="32"/>
                <w:szCs w:val="32"/>
                <w:rtl/>
                <w:lang w:val="en-US" w:bidi="ar-DZ"/>
              </w:rPr>
              <w:t>التوجه نحو البحث الجنائي كعنصر أساسي في العملية الوقائية</w:t>
            </w:r>
          </w:p>
        </w:tc>
        <w:tc>
          <w:tcPr>
            <w:tcW w:w="1272" w:type="dxa"/>
          </w:tcPr>
          <w:p w14:paraId="529F7217" w14:textId="77777777" w:rsidR="0053601E" w:rsidRPr="008F2A99" w:rsidRDefault="00EB49E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59</w:t>
            </w:r>
          </w:p>
        </w:tc>
      </w:tr>
      <w:tr w:rsidR="0053601E" w:rsidRPr="008F2A99" w14:paraId="004F0183" w14:textId="77777777" w:rsidTr="00337FEF">
        <w:trPr>
          <w:trHeight w:val="602"/>
        </w:trPr>
        <w:tc>
          <w:tcPr>
            <w:tcW w:w="8935" w:type="dxa"/>
          </w:tcPr>
          <w:p w14:paraId="7E3DFDDE" w14:textId="77777777" w:rsidR="0053601E" w:rsidRPr="00AE06CF" w:rsidRDefault="008E3226" w:rsidP="00423038">
            <w:pPr>
              <w:bidi/>
              <w:rPr>
                <w:rFonts w:ascii="Simplified Arabic" w:hAnsi="Simplified Arabic" w:cs="Simplified Arabic"/>
                <w:sz w:val="32"/>
                <w:szCs w:val="32"/>
                <w:rtl/>
                <w:lang w:val="en-US" w:bidi="ar-DZ"/>
              </w:rPr>
            </w:pPr>
            <w:r w:rsidRPr="00AE06CF">
              <w:rPr>
                <w:rFonts w:ascii="Simplified Arabic" w:hAnsi="Simplified Arabic" w:cs="Simplified Arabic" w:hint="cs"/>
                <w:sz w:val="32"/>
                <w:szCs w:val="32"/>
                <w:rtl/>
                <w:lang w:val="en-US" w:bidi="ar-DZ"/>
              </w:rPr>
              <w:t>رابعا-</w:t>
            </w:r>
            <w:r w:rsidRPr="00AE06CF">
              <w:rPr>
                <w:rFonts w:ascii="Simplified Arabic" w:hAnsi="Simplified Arabic" w:cs="Simplified Arabic"/>
                <w:sz w:val="32"/>
                <w:szCs w:val="32"/>
                <w:rtl/>
                <w:lang w:val="en-US" w:bidi="ar-DZ"/>
              </w:rPr>
              <w:t xml:space="preserve"> التوجه نحو إيجاد موازنة مالية خاصة بالوقاية</w:t>
            </w:r>
          </w:p>
        </w:tc>
        <w:tc>
          <w:tcPr>
            <w:tcW w:w="1272" w:type="dxa"/>
          </w:tcPr>
          <w:p w14:paraId="2B4139B1" w14:textId="77777777" w:rsidR="0053601E" w:rsidRPr="008F2A99" w:rsidRDefault="00EB49E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60</w:t>
            </w:r>
          </w:p>
        </w:tc>
      </w:tr>
      <w:tr w:rsidR="0053601E" w:rsidRPr="008F2A99" w14:paraId="5CCEBEA3" w14:textId="77777777" w:rsidTr="00337FEF">
        <w:trPr>
          <w:trHeight w:val="579"/>
        </w:trPr>
        <w:tc>
          <w:tcPr>
            <w:tcW w:w="8935" w:type="dxa"/>
          </w:tcPr>
          <w:p w14:paraId="71F9B9A1" w14:textId="77777777" w:rsidR="0053601E" w:rsidRPr="00AE06CF" w:rsidRDefault="008E3226" w:rsidP="00423038">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val="en-US" w:bidi="ar-DZ"/>
              </w:rPr>
              <w:t>الفرع ال</w:t>
            </w:r>
            <w:r w:rsidRPr="00AE06CF">
              <w:rPr>
                <w:rFonts w:ascii="Simplified Arabic" w:hAnsi="Simplified Arabic" w:cs="Simplified Arabic" w:hint="cs"/>
                <w:sz w:val="32"/>
                <w:szCs w:val="32"/>
                <w:rtl/>
                <w:lang w:val="en-US" w:bidi="ar-DZ"/>
              </w:rPr>
              <w:t>ثالث</w:t>
            </w:r>
            <w:r w:rsidRPr="00AE06CF">
              <w:rPr>
                <w:rFonts w:ascii="Simplified Arabic" w:hAnsi="Simplified Arabic" w:cs="Simplified Arabic"/>
                <w:sz w:val="32"/>
                <w:szCs w:val="32"/>
                <w:rtl/>
                <w:lang w:val="en-US" w:bidi="ar-DZ"/>
              </w:rPr>
              <w:t xml:space="preserve"> : الوقاية الشرطية من جرائم العنف الأسري</w:t>
            </w:r>
          </w:p>
        </w:tc>
        <w:tc>
          <w:tcPr>
            <w:tcW w:w="1272" w:type="dxa"/>
          </w:tcPr>
          <w:p w14:paraId="14535ACA" w14:textId="77777777" w:rsidR="0053601E" w:rsidRPr="008F2A99" w:rsidRDefault="00EB49E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60</w:t>
            </w:r>
          </w:p>
        </w:tc>
      </w:tr>
      <w:tr w:rsidR="0053601E" w:rsidRPr="008F2A99" w14:paraId="25B9276E" w14:textId="77777777" w:rsidTr="00337FEF">
        <w:trPr>
          <w:trHeight w:val="602"/>
        </w:trPr>
        <w:tc>
          <w:tcPr>
            <w:tcW w:w="8935" w:type="dxa"/>
          </w:tcPr>
          <w:p w14:paraId="02746975" w14:textId="77777777" w:rsidR="0053601E" w:rsidRPr="00AE06CF" w:rsidRDefault="008E3226" w:rsidP="00423038">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val="en-US" w:bidi="ar-DZ"/>
              </w:rPr>
              <w:t xml:space="preserve">أولا- العوامل التي </w:t>
            </w:r>
            <w:r w:rsidRPr="00AE06CF">
              <w:rPr>
                <w:rFonts w:ascii="Simplified Arabic" w:hAnsi="Simplified Arabic" w:cs="Simplified Arabic" w:hint="cs"/>
                <w:sz w:val="32"/>
                <w:szCs w:val="32"/>
                <w:rtl/>
                <w:lang w:val="en-US" w:bidi="ar-DZ"/>
              </w:rPr>
              <w:t xml:space="preserve">تكبح عمل </w:t>
            </w:r>
            <w:r w:rsidRPr="00AE06CF">
              <w:rPr>
                <w:rFonts w:ascii="Simplified Arabic" w:hAnsi="Simplified Arabic" w:cs="Simplified Arabic"/>
                <w:sz w:val="32"/>
                <w:szCs w:val="32"/>
                <w:rtl/>
                <w:lang w:val="en-US" w:bidi="ar-DZ"/>
              </w:rPr>
              <w:t>الشرطة في الوقاية من جرائم العنف الأسري</w:t>
            </w:r>
          </w:p>
        </w:tc>
        <w:tc>
          <w:tcPr>
            <w:tcW w:w="1272" w:type="dxa"/>
          </w:tcPr>
          <w:p w14:paraId="46FE52BE" w14:textId="77777777" w:rsidR="0053601E" w:rsidRPr="008F2A99" w:rsidRDefault="00EB49E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60</w:t>
            </w:r>
          </w:p>
        </w:tc>
      </w:tr>
      <w:tr w:rsidR="0053601E" w:rsidRPr="008F2A99" w14:paraId="66F79CF0" w14:textId="77777777" w:rsidTr="00337FEF">
        <w:trPr>
          <w:trHeight w:val="602"/>
        </w:trPr>
        <w:tc>
          <w:tcPr>
            <w:tcW w:w="8935" w:type="dxa"/>
          </w:tcPr>
          <w:p w14:paraId="4B2A80BA" w14:textId="77777777" w:rsidR="0053601E" w:rsidRPr="00AE06CF" w:rsidRDefault="008E3226" w:rsidP="00423038">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val="en-US" w:bidi="ar-DZ"/>
              </w:rPr>
              <w:t>ثانيا- أنواع الوقاية الشرطية</w:t>
            </w:r>
          </w:p>
        </w:tc>
        <w:tc>
          <w:tcPr>
            <w:tcW w:w="1272" w:type="dxa"/>
          </w:tcPr>
          <w:p w14:paraId="38992A46" w14:textId="77777777" w:rsidR="0053601E" w:rsidRPr="008F2A99" w:rsidRDefault="00EB49E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61</w:t>
            </w:r>
          </w:p>
        </w:tc>
      </w:tr>
      <w:tr w:rsidR="0053601E" w:rsidRPr="008F2A99" w14:paraId="7A3B7BE1" w14:textId="77777777" w:rsidTr="00337FEF">
        <w:trPr>
          <w:trHeight w:val="579"/>
        </w:trPr>
        <w:tc>
          <w:tcPr>
            <w:tcW w:w="8935" w:type="dxa"/>
          </w:tcPr>
          <w:p w14:paraId="444C9767" w14:textId="77777777" w:rsidR="0053601E" w:rsidRPr="00AE06CF" w:rsidRDefault="008E3226" w:rsidP="00423038">
            <w:pPr>
              <w:bidi/>
              <w:rPr>
                <w:rFonts w:ascii="Simplified Arabic" w:hAnsi="Simplified Arabic" w:cs="Simplified Arabic"/>
                <w:sz w:val="32"/>
                <w:szCs w:val="32"/>
                <w:rtl/>
                <w:lang w:val="en-US" w:bidi="ar-DZ"/>
              </w:rPr>
            </w:pPr>
            <w:r w:rsidRPr="00AE06CF">
              <w:rPr>
                <w:rFonts w:ascii="Simplified Arabic" w:hAnsi="Simplified Arabic" w:cs="Simplified Arabic" w:hint="cs"/>
                <w:sz w:val="32"/>
                <w:szCs w:val="32"/>
                <w:rtl/>
                <w:lang w:val="en-US" w:bidi="ar-DZ"/>
              </w:rPr>
              <w:t>ث</w:t>
            </w:r>
            <w:r w:rsidRPr="00AE06CF">
              <w:rPr>
                <w:rFonts w:ascii="Simplified Arabic" w:hAnsi="Simplified Arabic" w:cs="Simplified Arabic"/>
                <w:sz w:val="32"/>
                <w:szCs w:val="32"/>
                <w:rtl/>
                <w:lang w:val="en-US" w:bidi="ar-DZ"/>
              </w:rPr>
              <w:t>الثا- وسائل الشرطة في الوقاية من العنف الأسري</w:t>
            </w:r>
          </w:p>
        </w:tc>
        <w:tc>
          <w:tcPr>
            <w:tcW w:w="1272" w:type="dxa"/>
          </w:tcPr>
          <w:p w14:paraId="495919B1" w14:textId="77777777" w:rsidR="0053601E" w:rsidRPr="008F2A99" w:rsidRDefault="00EB49E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63</w:t>
            </w:r>
          </w:p>
        </w:tc>
      </w:tr>
      <w:tr w:rsidR="0053601E" w:rsidRPr="008F2A99" w14:paraId="125AD78E" w14:textId="77777777" w:rsidTr="00337FEF">
        <w:trPr>
          <w:trHeight w:val="602"/>
        </w:trPr>
        <w:tc>
          <w:tcPr>
            <w:tcW w:w="8935" w:type="dxa"/>
          </w:tcPr>
          <w:p w14:paraId="570C6C1C" w14:textId="77777777" w:rsidR="0053601E" w:rsidRPr="00AE06CF" w:rsidRDefault="008E3226" w:rsidP="00423038">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bidi="ar-DZ"/>
              </w:rPr>
              <w:t xml:space="preserve">المطلب الثاني: </w:t>
            </w:r>
            <w:r w:rsidRPr="00AE06CF">
              <w:rPr>
                <w:rFonts w:ascii="Simplified Arabic" w:hAnsi="Simplified Arabic" w:cs="Simplified Arabic" w:hint="cs"/>
                <w:sz w:val="32"/>
                <w:szCs w:val="32"/>
                <w:rtl/>
                <w:lang w:bidi="ar-DZ"/>
              </w:rPr>
              <w:t>مهام</w:t>
            </w:r>
            <w:r w:rsidRPr="00AE06CF">
              <w:rPr>
                <w:rFonts w:ascii="Simplified Arabic" w:hAnsi="Simplified Arabic" w:cs="Simplified Arabic"/>
                <w:sz w:val="32"/>
                <w:szCs w:val="32"/>
                <w:rtl/>
                <w:lang w:bidi="ar-DZ"/>
              </w:rPr>
              <w:t xml:space="preserve"> الشرطة القضائية في ضبط جرائم العنف الأسري</w:t>
            </w:r>
          </w:p>
        </w:tc>
        <w:tc>
          <w:tcPr>
            <w:tcW w:w="1272" w:type="dxa"/>
          </w:tcPr>
          <w:p w14:paraId="129C544D" w14:textId="77777777" w:rsidR="0053601E" w:rsidRPr="008F2A99" w:rsidRDefault="00EB49E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64</w:t>
            </w:r>
          </w:p>
        </w:tc>
      </w:tr>
      <w:tr w:rsidR="0053601E" w:rsidRPr="008F2A99" w14:paraId="3BCE46AA" w14:textId="77777777" w:rsidTr="00337FEF">
        <w:trPr>
          <w:trHeight w:val="602"/>
        </w:trPr>
        <w:tc>
          <w:tcPr>
            <w:tcW w:w="8935" w:type="dxa"/>
          </w:tcPr>
          <w:p w14:paraId="420C244C" w14:textId="77777777" w:rsidR="0053601E" w:rsidRPr="00AE06CF" w:rsidRDefault="008E3226" w:rsidP="00423038">
            <w:pPr>
              <w:bidi/>
              <w:rPr>
                <w:rFonts w:ascii="Simplified Arabic" w:hAnsi="Simplified Arabic" w:cs="Simplified Arabic"/>
                <w:sz w:val="32"/>
                <w:szCs w:val="32"/>
                <w:rtl/>
                <w:lang w:bidi="ar-DZ"/>
              </w:rPr>
            </w:pPr>
            <w:r w:rsidRPr="00AE06CF">
              <w:rPr>
                <w:rFonts w:ascii="Simplified Arabic" w:hAnsi="Simplified Arabic" w:cs="Simplified Arabic" w:hint="cs"/>
                <w:sz w:val="32"/>
                <w:szCs w:val="32"/>
                <w:rtl/>
                <w:lang w:bidi="ar-DZ"/>
              </w:rPr>
              <w:t xml:space="preserve">الفرع الأول: التحريات العادية في جرائم العنف الأسري </w:t>
            </w:r>
          </w:p>
        </w:tc>
        <w:tc>
          <w:tcPr>
            <w:tcW w:w="1272" w:type="dxa"/>
          </w:tcPr>
          <w:p w14:paraId="66D95CE9" w14:textId="77777777" w:rsidR="0053601E" w:rsidRPr="008F2A99" w:rsidRDefault="00EB49E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64</w:t>
            </w:r>
          </w:p>
        </w:tc>
      </w:tr>
      <w:tr w:rsidR="0053601E" w:rsidRPr="008F2A99" w14:paraId="2D85CA1E" w14:textId="77777777" w:rsidTr="00337FEF">
        <w:trPr>
          <w:trHeight w:val="579"/>
        </w:trPr>
        <w:tc>
          <w:tcPr>
            <w:tcW w:w="8935" w:type="dxa"/>
          </w:tcPr>
          <w:p w14:paraId="7379B06F" w14:textId="77777777" w:rsidR="0053601E" w:rsidRPr="00AE06CF" w:rsidRDefault="008E3226" w:rsidP="00423038">
            <w:pPr>
              <w:bidi/>
              <w:rPr>
                <w:rFonts w:ascii="Simplified Arabic" w:hAnsi="Simplified Arabic" w:cs="Simplified Arabic"/>
                <w:sz w:val="32"/>
                <w:szCs w:val="32"/>
                <w:rtl/>
                <w:lang w:val="en-US" w:bidi="ar-DZ"/>
              </w:rPr>
            </w:pPr>
            <w:r w:rsidRPr="00AE06CF">
              <w:rPr>
                <w:rFonts w:ascii="Simplified Arabic" w:hAnsi="Simplified Arabic" w:cs="Simplified Arabic" w:hint="cs"/>
                <w:sz w:val="32"/>
                <w:szCs w:val="32"/>
                <w:rtl/>
                <w:lang w:bidi="ar-DZ"/>
              </w:rPr>
              <w:t>أولا - استغلال الشكاوي والبلاغات</w:t>
            </w:r>
          </w:p>
        </w:tc>
        <w:tc>
          <w:tcPr>
            <w:tcW w:w="1272" w:type="dxa"/>
          </w:tcPr>
          <w:p w14:paraId="1E7299DF" w14:textId="77777777" w:rsidR="0053601E" w:rsidRPr="008F2A99" w:rsidRDefault="00EB49E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65</w:t>
            </w:r>
          </w:p>
        </w:tc>
      </w:tr>
      <w:tr w:rsidR="0053601E" w:rsidRPr="008F2A99" w14:paraId="5E110247" w14:textId="77777777" w:rsidTr="00337FEF">
        <w:trPr>
          <w:trHeight w:val="602"/>
        </w:trPr>
        <w:tc>
          <w:tcPr>
            <w:tcW w:w="8935" w:type="dxa"/>
          </w:tcPr>
          <w:p w14:paraId="00A7AD08" w14:textId="77777777" w:rsidR="0053601E" w:rsidRPr="00AE06CF" w:rsidRDefault="008E3226" w:rsidP="00423038">
            <w:pPr>
              <w:bidi/>
              <w:rPr>
                <w:rFonts w:ascii="Simplified Arabic" w:hAnsi="Simplified Arabic" w:cs="Simplified Arabic"/>
                <w:sz w:val="32"/>
                <w:szCs w:val="32"/>
                <w:rtl/>
                <w:lang w:val="en-US" w:bidi="ar-DZ"/>
              </w:rPr>
            </w:pPr>
            <w:r w:rsidRPr="00AE06CF">
              <w:rPr>
                <w:rFonts w:ascii="Simplified Arabic" w:hAnsi="Simplified Arabic" w:cs="Simplified Arabic" w:hint="cs"/>
                <w:sz w:val="32"/>
                <w:szCs w:val="32"/>
                <w:rtl/>
                <w:lang w:bidi="ar-DZ"/>
              </w:rPr>
              <w:t>ثانيا - جمع الأدلة</w:t>
            </w:r>
          </w:p>
        </w:tc>
        <w:tc>
          <w:tcPr>
            <w:tcW w:w="1272" w:type="dxa"/>
          </w:tcPr>
          <w:p w14:paraId="3BA5AE00" w14:textId="77777777" w:rsidR="0053601E" w:rsidRPr="008F2A99" w:rsidRDefault="00EB49E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66</w:t>
            </w:r>
          </w:p>
        </w:tc>
      </w:tr>
      <w:tr w:rsidR="0053601E" w:rsidRPr="008F2A99" w14:paraId="3638175F" w14:textId="77777777" w:rsidTr="00337FEF">
        <w:trPr>
          <w:trHeight w:val="624"/>
        </w:trPr>
        <w:tc>
          <w:tcPr>
            <w:tcW w:w="8935" w:type="dxa"/>
          </w:tcPr>
          <w:p w14:paraId="4D913FA6" w14:textId="77777777" w:rsidR="0053601E" w:rsidRPr="00AE06CF" w:rsidRDefault="008E3226" w:rsidP="00423038">
            <w:pPr>
              <w:bidi/>
              <w:rPr>
                <w:rFonts w:ascii="Simplified Arabic" w:hAnsi="Simplified Arabic" w:cs="Simplified Arabic"/>
                <w:sz w:val="32"/>
                <w:szCs w:val="32"/>
                <w:rtl/>
                <w:lang w:val="en-US" w:bidi="ar-DZ"/>
              </w:rPr>
            </w:pPr>
            <w:r w:rsidRPr="00AE06CF">
              <w:rPr>
                <w:rFonts w:ascii="Simplified Arabic" w:hAnsi="Simplified Arabic" w:cs="Simplified Arabic" w:hint="cs"/>
                <w:sz w:val="32"/>
                <w:szCs w:val="32"/>
                <w:rtl/>
                <w:lang w:bidi="ar-DZ"/>
              </w:rPr>
              <w:t>ثالثا- تحرير محضر</w:t>
            </w:r>
          </w:p>
        </w:tc>
        <w:tc>
          <w:tcPr>
            <w:tcW w:w="1272" w:type="dxa"/>
          </w:tcPr>
          <w:p w14:paraId="5843A5AF" w14:textId="77777777" w:rsidR="0053601E" w:rsidRPr="008F2A99" w:rsidRDefault="00EB49E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67</w:t>
            </w:r>
          </w:p>
        </w:tc>
      </w:tr>
      <w:tr w:rsidR="00763E3E" w14:paraId="068164F9"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23"/>
        </w:trPr>
        <w:tc>
          <w:tcPr>
            <w:tcW w:w="8935" w:type="dxa"/>
          </w:tcPr>
          <w:p w14:paraId="20E56776" w14:textId="77777777" w:rsidR="00763E3E" w:rsidRPr="00AE06CF" w:rsidRDefault="00763E3E" w:rsidP="00423038">
            <w:pPr>
              <w:bidi/>
              <w:rPr>
                <w:rFonts w:cs="Sakkal Majalla"/>
                <w:sz w:val="32"/>
                <w:szCs w:val="32"/>
                <w:rtl/>
                <w:lang w:val="en-US" w:bidi="ar-DZ"/>
              </w:rPr>
            </w:pPr>
            <w:r w:rsidRPr="00AE06CF">
              <w:rPr>
                <w:rFonts w:ascii="Simplified Arabic" w:hAnsi="Simplified Arabic" w:cs="Simplified Arabic" w:hint="cs"/>
                <w:sz w:val="32"/>
                <w:szCs w:val="32"/>
                <w:rtl/>
                <w:lang w:bidi="ar-DZ"/>
              </w:rPr>
              <w:t>رابعا - سماع المجني عليهم الضحايا والشهود</w:t>
            </w:r>
          </w:p>
        </w:tc>
        <w:tc>
          <w:tcPr>
            <w:tcW w:w="1272" w:type="dxa"/>
          </w:tcPr>
          <w:p w14:paraId="1BBEEC71" w14:textId="77777777" w:rsidR="00763E3E" w:rsidRPr="00EB49E1" w:rsidRDefault="00EB49E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67</w:t>
            </w:r>
          </w:p>
        </w:tc>
      </w:tr>
      <w:tr w:rsidR="00763E3E" w:rsidRPr="00EB49E1" w14:paraId="61757DAC"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486"/>
        </w:trPr>
        <w:tc>
          <w:tcPr>
            <w:tcW w:w="8935" w:type="dxa"/>
          </w:tcPr>
          <w:p w14:paraId="2D0B6798" w14:textId="77777777" w:rsidR="00763E3E" w:rsidRPr="00EB49E1" w:rsidRDefault="00763E3E"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bidi="ar-DZ"/>
              </w:rPr>
              <w:t>الفرع الثاني: التحريات في جرائم العنف الأسري في حالات التلبس</w:t>
            </w:r>
          </w:p>
        </w:tc>
        <w:tc>
          <w:tcPr>
            <w:tcW w:w="1272" w:type="dxa"/>
          </w:tcPr>
          <w:p w14:paraId="29920278" w14:textId="77777777" w:rsidR="00763E3E" w:rsidRPr="00EB49E1" w:rsidRDefault="00EB49E1"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val="en-US" w:bidi="ar-DZ"/>
              </w:rPr>
              <w:t>68</w:t>
            </w:r>
          </w:p>
        </w:tc>
      </w:tr>
      <w:tr w:rsidR="00763E3E" w:rsidRPr="00EB49E1" w14:paraId="745E80B6"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447"/>
        </w:trPr>
        <w:tc>
          <w:tcPr>
            <w:tcW w:w="8935" w:type="dxa"/>
          </w:tcPr>
          <w:p w14:paraId="736325A5" w14:textId="77777777" w:rsidR="00763E3E" w:rsidRPr="00EB49E1" w:rsidRDefault="00763E3E"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bidi="ar-DZ"/>
              </w:rPr>
              <w:t>أولا- تعريف التلبس</w:t>
            </w:r>
          </w:p>
        </w:tc>
        <w:tc>
          <w:tcPr>
            <w:tcW w:w="1272" w:type="dxa"/>
          </w:tcPr>
          <w:p w14:paraId="3DA815F1" w14:textId="77777777" w:rsidR="00763E3E" w:rsidRPr="00EB49E1" w:rsidRDefault="00EB49E1" w:rsidP="00EB49E1">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69</w:t>
            </w:r>
          </w:p>
        </w:tc>
      </w:tr>
      <w:tr w:rsidR="00763E3E" w:rsidRPr="00EB49E1" w14:paraId="3B531539"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261"/>
        </w:trPr>
        <w:tc>
          <w:tcPr>
            <w:tcW w:w="8935" w:type="dxa"/>
          </w:tcPr>
          <w:p w14:paraId="687CAEDD" w14:textId="77777777" w:rsidR="00763E3E" w:rsidRPr="00EB49E1" w:rsidRDefault="00763E3E"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bidi="ar-DZ"/>
              </w:rPr>
              <w:lastRenderedPageBreak/>
              <w:t>ثانيا- حالات التلبس</w:t>
            </w:r>
          </w:p>
        </w:tc>
        <w:tc>
          <w:tcPr>
            <w:tcW w:w="1272" w:type="dxa"/>
          </w:tcPr>
          <w:p w14:paraId="124D5218" w14:textId="77777777" w:rsidR="00763E3E" w:rsidRPr="00EB49E1" w:rsidRDefault="00EB49E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69</w:t>
            </w:r>
          </w:p>
        </w:tc>
      </w:tr>
      <w:tr w:rsidR="00763E3E" w:rsidRPr="00EB49E1" w14:paraId="6079A7F0"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25"/>
        </w:trPr>
        <w:tc>
          <w:tcPr>
            <w:tcW w:w="8935" w:type="dxa"/>
          </w:tcPr>
          <w:p w14:paraId="7D61EF84" w14:textId="77777777" w:rsidR="00763E3E" w:rsidRPr="00EB49E1" w:rsidRDefault="00763E3E"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bidi="ar-DZ"/>
              </w:rPr>
              <w:t>ثالثا- سلطات الضبطية القضائية في حالة الجرائم المتلبسة بها</w:t>
            </w:r>
          </w:p>
        </w:tc>
        <w:tc>
          <w:tcPr>
            <w:tcW w:w="1272" w:type="dxa"/>
          </w:tcPr>
          <w:p w14:paraId="312E838E" w14:textId="77777777" w:rsidR="00763E3E" w:rsidRPr="00EB49E1" w:rsidRDefault="00EB49E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70</w:t>
            </w:r>
          </w:p>
        </w:tc>
      </w:tr>
      <w:tr w:rsidR="00763E3E" w:rsidRPr="00EB49E1" w14:paraId="18E51120"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98"/>
        </w:trPr>
        <w:tc>
          <w:tcPr>
            <w:tcW w:w="8935" w:type="dxa"/>
          </w:tcPr>
          <w:p w14:paraId="362C9BB9" w14:textId="77777777" w:rsidR="00763E3E" w:rsidRPr="00EB49E1" w:rsidRDefault="00763E3E"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bidi="ar-DZ"/>
              </w:rPr>
              <w:t>رابعا- التوقيف لنظر</w:t>
            </w:r>
          </w:p>
        </w:tc>
        <w:tc>
          <w:tcPr>
            <w:tcW w:w="1272" w:type="dxa"/>
          </w:tcPr>
          <w:p w14:paraId="685ED382" w14:textId="77777777" w:rsidR="00763E3E" w:rsidRPr="00EB49E1" w:rsidRDefault="00EB49E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72</w:t>
            </w:r>
          </w:p>
        </w:tc>
      </w:tr>
      <w:tr w:rsidR="00763E3E" w:rsidRPr="00EB49E1" w14:paraId="645A78E8"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486"/>
        </w:trPr>
        <w:tc>
          <w:tcPr>
            <w:tcW w:w="8935" w:type="dxa"/>
          </w:tcPr>
          <w:p w14:paraId="26CEA582" w14:textId="77777777" w:rsidR="00763E3E" w:rsidRPr="00EB49E1" w:rsidRDefault="00763E3E" w:rsidP="00423038">
            <w:pPr>
              <w:bidi/>
              <w:jc w:val="center"/>
              <w:rPr>
                <w:rFonts w:ascii="Simplified Arabic" w:hAnsi="Simplified Arabic" w:cs="Simplified Arabic"/>
                <w:b/>
                <w:bCs/>
                <w:sz w:val="32"/>
                <w:szCs w:val="32"/>
                <w:rtl/>
                <w:lang w:val="en-US" w:bidi="ar-DZ"/>
              </w:rPr>
            </w:pPr>
            <w:r w:rsidRPr="00EB49E1">
              <w:rPr>
                <w:rFonts w:ascii="Simplified Arabic" w:hAnsi="Simplified Arabic" w:cs="Simplified Arabic"/>
                <w:b/>
                <w:bCs/>
                <w:sz w:val="32"/>
                <w:szCs w:val="32"/>
                <w:rtl/>
                <w:lang w:val="en-US" w:bidi="ar-DZ"/>
              </w:rPr>
              <w:t>المبحث الثاني :دور النيابة العامة في مواجهة جرائم العنف الأسري</w:t>
            </w:r>
          </w:p>
        </w:tc>
        <w:tc>
          <w:tcPr>
            <w:tcW w:w="1272" w:type="dxa"/>
          </w:tcPr>
          <w:p w14:paraId="60B03E7F" w14:textId="77777777" w:rsidR="00763E3E" w:rsidRPr="00EB49E1" w:rsidRDefault="00EB49E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72</w:t>
            </w:r>
          </w:p>
        </w:tc>
      </w:tr>
      <w:tr w:rsidR="00763E3E" w:rsidRPr="00EB49E1" w14:paraId="41996162"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98"/>
        </w:trPr>
        <w:tc>
          <w:tcPr>
            <w:tcW w:w="8935" w:type="dxa"/>
          </w:tcPr>
          <w:p w14:paraId="7DDD5643" w14:textId="77777777" w:rsidR="00763E3E" w:rsidRPr="00EB49E1" w:rsidRDefault="00763E3E"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val="en-US" w:bidi="ar-DZ"/>
              </w:rPr>
              <w:t>المطلب الأول تنظيم النيابة العامة و اختصاصاتها</w:t>
            </w:r>
          </w:p>
        </w:tc>
        <w:tc>
          <w:tcPr>
            <w:tcW w:w="1272" w:type="dxa"/>
          </w:tcPr>
          <w:p w14:paraId="2F433D74" w14:textId="77777777" w:rsidR="00763E3E" w:rsidRPr="00EB49E1" w:rsidRDefault="00EB49E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73</w:t>
            </w:r>
          </w:p>
        </w:tc>
      </w:tr>
      <w:tr w:rsidR="00763E3E" w:rsidRPr="00EB49E1" w14:paraId="55A242C5"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05"/>
        </w:trPr>
        <w:tc>
          <w:tcPr>
            <w:tcW w:w="8935" w:type="dxa"/>
          </w:tcPr>
          <w:p w14:paraId="3439C910" w14:textId="77777777" w:rsidR="00763E3E" w:rsidRPr="00EB49E1" w:rsidRDefault="00763E3E"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val="en-US" w:bidi="ar-DZ"/>
              </w:rPr>
              <w:t>الفرع الأول : تشكيل النيابة العامة</w:t>
            </w:r>
          </w:p>
        </w:tc>
        <w:tc>
          <w:tcPr>
            <w:tcW w:w="1272" w:type="dxa"/>
          </w:tcPr>
          <w:p w14:paraId="27E34A33" w14:textId="77777777" w:rsidR="00763E3E" w:rsidRPr="00EB49E1" w:rsidRDefault="005557C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74</w:t>
            </w:r>
          </w:p>
        </w:tc>
      </w:tr>
      <w:tr w:rsidR="00763E3E" w:rsidRPr="00EB49E1" w14:paraId="1C5CCD59"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05"/>
        </w:trPr>
        <w:tc>
          <w:tcPr>
            <w:tcW w:w="8935" w:type="dxa"/>
          </w:tcPr>
          <w:p w14:paraId="4CE85AE7" w14:textId="77777777" w:rsidR="00763E3E" w:rsidRPr="00EB49E1" w:rsidRDefault="00763E3E"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val="en-US" w:bidi="ar-DZ"/>
              </w:rPr>
              <w:t>أولا –  تشكيلة النيابة العامة أمام المحكمة العليا</w:t>
            </w:r>
          </w:p>
        </w:tc>
        <w:tc>
          <w:tcPr>
            <w:tcW w:w="1272" w:type="dxa"/>
          </w:tcPr>
          <w:p w14:paraId="08F439DF" w14:textId="77777777" w:rsidR="00763E3E" w:rsidRPr="00EB49E1" w:rsidRDefault="005557C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74</w:t>
            </w:r>
          </w:p>
        </w:tc>
      </w:tr>
      <w:tr w:rsidR="00763E3E" w:rsidRPr="00EB49E1" w14:paraId="06CC546B"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467"/>
        </w:trPr>
        <w:tc>
          <w:tcPr>
            <w:tcW w:w="8935" w:type="dxa"/>
          </w:tcPr>
          <w:p w14:paraId="2F3E7EB0" w14:textId="77777777" w:rsidR="00763E3E" w:rsidRPr="00EB49E1" w:rsidRDefault="00763E3E"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val="en-US" w:bidi="ar-DZ"/>
              </w:rPr>
              <w:t>ثانيا – تشكيلة النيابة العامة أمام المجالس القضائية</w:t>
            </w:r>
          </w:p>
        </w:tc>
        <w:tc>
          <w:tcPr>
            <w:tcW w:w="1272" w:type="dxa"/>
          </w:tcPr>
          <w:p w14:paraId="0B8EF7FD" w14:textId="77777777" w:rsidR="00763E3E" w:rsidRPr="00EB49E1" w:rsidRDefault="005557C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74</w:t>
            </w:r>
          </w:p>
        </w:tc>
      </w:tr>
      <w:tr w:rsidR="00763E3E" w:rsidRPr="00EB49E1" w14:paraId="6C04B2C9"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04"/>
        </w:trPr>
        <w:tc>
          <w:tcPr>
            <w:tcW w:w="8935" w:type="dxa"/>
          </w:tcPr>
          <w:p w14:paraId="67CF467D" w14:textId="77777777" w:rsidR="00763E3E" w:rsidRPr="00EB49E1" w:rsidRDefault="00423038"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val="en-US" w:bidi="ar-DZ"/>
              </w:rPr>
              <w:t>ثالثا – تشكيلة النيابة العامة أمام المحاكم</w:t>
            </w:r>
          </w:p>
        </w:tc>
        <w:tc>
          <w:tcPr>
            <w:tcW w:w="1272" w:type="dxa"/>
          </w:tcPr>
          <w:p w14:paraId="15D01D67" w14:textId="77777777" w:rsidR="00763E3E" w:rsidRPr="00EB49E1" w:rsidRDefault="005557C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75</w:t>
            </w:r>
          </w:p>
        </w:tc>
      </w:tr>
      <w:tr w:rsidR="00763E3E" w:rsidRPr="00EB49E1" w14:paraId="31C11178"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61"/>
        </w:trPr>
        <w:tc>
          <w:tcPr>
            <w:tcW w:w="8935" w:type="dxa"/>
          </w:tcPr>
          <w:p w14:paraId="0B4BB5F8" w14:textId="77777777" w:rsidR="00763E3E" w:rsidRPr="00EB49E1" w:rsidRDefault="00423038"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val="en-US" w:bidi="ar-DZ"/>
              </w:rPr>
              <w:t>الفرع الثاني : اختصاصات النيابة العامة</w:t>
            </w:r>
          </w:p>
        </w:tc>
        <w:tc>
          <w:tcPr>
            <w:tcW w:w="1272" w:type="dxa"/>
          </w:tcPr>
          <w:p w14:paraId="7290A2C3" w14:textId="77777777" w:rsidR="00763E3E" w:rsidRPr="00EB49E1" w:rsidRDefault="005557C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75</w:t>
            </w:r>
          </w:p>
        </w:tc>
      </w:tr>
      <w:tr w:rsidR="00763E3E" w:rsidRPr="00EB49E1" w14:paraId="732E7256"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2"/>
        </w:trPr>
        <w:tc>
          <w:tcPr>
            <w:tcW w:w="8935" w:type="dxa"/>
          </w:tcPr>
          <w:p w14:paraId="56C80188" w14:textId="77777777" w:rsidR="00763E3E" w:rsidRPr="00EB49E1" w:rsidRDefault="00423038"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bidi="ar-DZ"/>
              </w:rPr>
              <w:t>أولا- اختصاصات النيابة العامة كسلطة اتهام</w:t>
            </w:r>
          </w:p>
        </w:tc>
        <w:tc>
          <w:tcPr>
            <w:tcW w:w="1272" w:type="dxa"/>
          </w:tcPr>
          <w:p w14:paraId="51EFAF8C" w14:textId="77777777" w:rsidR="00763E3E" w:rsidRPr="00EB49E1" w:rsidRDefault="005557C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75</w:t>
            </w:r>
          </w:p>
        </w:tc>
      </w:tr>
      <w:tr w:rsidR="00763E3E" w:rsidRPr="00EB49E1" w14:paraId="07F696E5"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24"/>
        </w:trPr>
        <w:tc>
          <w:tcPr>
            <w:tcW w:w="8935" w:type="dxa"/>
          </w:tcPr>
          <w:p w14:paraId="57E53D55" w14:textId="77777777" w:rsidR="00763E3E" w:rsidRPr="00EB49E1" w:rsidRDefault="00423038"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bidi="ar-DZ"/>
              </w:rPr>
              <w:t>ثانيا : اختصاصات النيابة العامة كسلطة تحقيق</w:t>
            </w:r>
          </w:p>
        </w:tc>
        <w:tc>
          <w:tcPr>
            <w:tcW w:w="1272" w:type="dxa"/>
          </w:tcPr>
          <w:p w14:paraId="106EDBE5" w14:textId="77777777" w:rsidR="00763E3E" w:rsidRPr="00EB49E1" w:rsidRDefault="005557C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76</w:t>
            </w:r>
          </w:p>
        </w:tc>
      </w:tr>
      <w:tr w:rsidR="00763E3E" w:rsidRPr="00EB49E1" w14:paraId="691E2EA8"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23"/>
        </w:trPr>
        <w:tc>
          <w:tcPr>
            <w:tcW w:w="8935" w:type="dxa"/>
          </w:tcPr>
          <w:p w14:paraId="1A07733C" w14:textId="77777777" w:rsidR="00763E3E" w:rsidRPr="00EB49E1" w:rsidRDefault="00423038"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bidi="ar-DZ"/>
              </w:rPr>
              <w:t>ثالثا: اختصاصات النيابة العامة أثناء المحاكمة في جرائم العنف الأسري</w:t>
            </w:r>
          </w:p>
        </w:tc>
        <w:tc>
          <w:tcPr>
            <w:tcW w:w="1272" w:type="dxa"/>
          </w:tcPr>
          <w:p w14:paraId="2ADC8670" w14:textId="77777777" w:rsidR="00763E3E" w:rsidRPr="00EB49E1" w:rsidRDefault="005557C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77</w:t>
            </w:r>
          </w:p>
        </w:tc>
      </w:tr>
      <w:tr w:rsidR="00763E3E" w:rsidRPr="00EB49E1" w14:paraId="7335AA95"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61"/>
        </w:trPr>
        <w:tc>
          <w:tcPr>
            <w:tcW w:w="8935" w:type="dxa"/>
          </w:tcPr>
          <w:p w14:paraId="45F0D72C" w14:textId="77777777" w:rsidR="00763E3E" w:rsidRPr="00EB49E1" w:rsidRDefault="00423038" w:rsidP="00AE06CF">
            <w:pPr>
              <w:bidi/>
              <w:rPr>
                <w:rFonts w:ascii="Simplified Arabic" w:hAnsi="Simplified Arabic" w:cs="Simplified Arabic"/>
                <w:sz w:val="32"/>
                <w:szCs w:val="32"/>
                <w:rtl/>
                <w:lang w:bidi="ar-DZ"/>
              </w:rPr>
            </w:pPr>
            <w:r w:rsidRPr="00EB49E1">
              <w:rPr>
                <w:rFonts w:ascii="Simplified Arabic" w:hAnsi="Simplified Arabic" w:cs="Simplified Arabic"/>
                <w:sz w:val="32"/>
                <w:szCs w:val="32"/>
                <w:rtl/>
                <w:lang w:val="en-US" w:bidi="ar-DZ"/>
              </w:rPr>
              <w:t>المطلب الثاني</w:t>
            </w:r>
            <w:r w:rsidRPr="00EB49E1">
              <w:rPr>
                <w:rFonts w:ascii="Simplified Arabic" w:hAnsi="Simplified Arabic" w:cs="Simplified Arabic"/>
                <w:sz w:val="32"/>
                <w:szCs w:val="32"/>
                <w:rtl/>
                <w:lang w:bidi="ar-DZ"/>
              </w:rPr>
              <w:t xml:space="preserve">: </w:t>
            </w:r>
            <w:r w:rsidRPr="00EB49E1">
              <w:rPr>
                <w:rFonts w:ascii="Simplified Arabic" w:hAnsi="Simplified Arabic" w:cs="Simplified Arabic"/>
                <w:sz w:val="32"/>
                <w:szCs w:val="32"/>
                <w:rtl/>
                <w:lang w:val="en-US" w:bidi="ar-DZ"/>
              </w:rPr>
              <w:t>الشكوى في جرائم العنف الأسري</w:t>
            </w:r>
          </w:p>
        </w:tc>
        <w:tc>
          <w:tcPr>
            <w:tcW w:w="1272" w:type="dxa"/>
          </w:tcPr>
          <w:p w14:paraId="437B7B4A" w14:textId="77777777" w:rsidR="00763E3E" w:rsidRPr="00EB49E1" w:rsidRDefault="005557C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77</w:t>
            </w:r>
          </w:p>
        </w:tc>
      </w:tr>
      <w:tr w:rsidR="00763E3E" w:rsidRPr="00EB49E1" w14:paraId="2AB92F90"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23"/>
        </w:trPr>
        <w:tc>
          <w:tcPr>
            <w:tcW w:w="8935" w:type="dxa"/>
          </w:tcPr>
          <w:p w14:paraId="6CDE1B20" w14:textId="77777777" w:rsidR="00763E3E" w:rsidRPr="00EB49E1" w:rsidRDefault="00423038"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val="en-US" w:bidi="ar-DZ"/>
              </w:rPr>
              <w:t>الفرع الأول : مفهوم الشكوى</w:t>
            </w:r>
          </w:p>
        </w:tc>
        <w:tc>
          <w:tcPr>
            <w:tcW w:w="1272" w:type="dxa"/>
          </w:tcPr>
          <w:p w14:paraId="1FC3845A" w14:textId="77777777" w:rsidR="00763E3E" w:rsidRPr="00EB49E1" w:rsidRDefault="005557C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78</w:t>
            </w:r>
          </w:p>
        </w:tc>
      </w:tr>
      <w:tr w:rsidR="00423038" w:rsidRPr="00EB49E1" w14:paraId="25A0EF48"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23"/>
        </w:trPr>
        <w:tc>
          <w:tcPr>
            <w:tcW w:w="8935" w:type="dxa"/>
          </w:tcPr>
          <w:p w14:paraId="1D626A00" w14:textId="77777777" w:rsidR="00423038" w:rsidRPr="00EB49E1" w:rsidRDefault="00423038"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val="en-US" w:bidi="ar-DZ"/>
              </w:rPr>
              <w:t>أولا – تعريف الشكوى</w:t>
            </w:r>
          </w:p>
        </w:tc>
        <w:tc>
          <w:tcPr>
            <w:tcW w:w="1272" w:type="dxa"/>
          </w:tcPr>
          <w:p w14:paraId="63894ECD" w14:textId="77777777" w:rsidR="00423038" w:rsidRPr="00EB49E1" w:rsidRDefault="005557C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78</w:t>
            </w:r>
          </w:p>
        </w:tc>
      </w:tr>
      <w:tr w:rsidR="00423038" w:rsidRPr="00EB49E1" w14:paraId="34796805"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617"/>
        </w:trPr>
        <w:tc>
          <w:tcPr>
            <w:tcW w:w="8935" w:type="dxa"/>
          </w:tcPr>
          <w:p w14:paraId="2A086AB5" w14:textId="77777777" w:rsidR="00423038" w:rsidRPr="00EB49E1" w:rsidRDefault="00423038"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val="en-US" w:bidi="ar-DZ"/>
              </w:rPr>
              <w:t>ثانيا- شروط الشكوى</w:t>
            </w:r>
          </w:p>
        </w:tc>
        <w:tc>
          <w:tcPr>
            <w:tcW w:w="1272" w:type="dxa"/>
          </w:tcPr>
          <w:p w14:paraId="1FF27B85" w14:textId="77777777" w:rsidR="00423038" w:rsidRPr="00EB49E1" w:rsidRDefault="005557C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79</w:t>
            </w:r>
          </w:p>
        </w:tc>
      </w:tr>
      <w:tr w:rsidR="00423038" w:rsidRPr="00EB49E1" w14:paraId="3D64866C"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486"/>
        </w:trPr>
        <w:tc>
          <w:tcPr>
            <w:tcW w:w="8935" w:type="dxa"/>
          </w:tcPr>
          <w:p w14:paraId="30986554" w14:textId="77777777" w:rsidR="00423038" w:rsidRPr="00EB49E1" w:rsidRDefault="00423038"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val="en-US" w:bidi="ar-DZ"/>
              </w:rPr>
              <w:t>الفرع الثاني : جرائم العنف الأسري المقيدة بالشكوى</w:t>
            </w:r>
          </w:p>
        </w:tc>
        <w:tc>
          <w:tcPr>
            <w:tcW w:w="1272" w:type="dxa"/>
          </w:tcPr>
          <w:p w14:paraId="6174155D" w14:textId="77777777" w:rsidR="00423038" w:rsidRPr="00EB49E1" w:rsidRDefault="005557C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80</w:t>
            </w:r>
          </w:p>
        </w:tc>
      </w:tr>
      <w:tr w:rsidR="00423038" w:rsidRPr="00EB49E1" w14:paraId="25E88BF4"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431"/>
        </w:trPr>
        <w:tc>
          <w:tcPr>
            <w:tcW w:w="8935" w:type="dxa"/>
          </w:tcPr>
          <w:p w14:paraId="5485BDD1" w14:textId="77777777" w:rsidR="00423038" w:rsidRPr="00EB49E1" w:rsidRDefault="00423038"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val="en-US" w:bidi="ar-DZ"/>
              </w:rPr>
              <w:t>أولا – جريمة الزنا</w:t>
            </w:r>
          </w:p>
        </w:tc>
        <w:tc>
          <w:tcPr>
            <w:tcW w:w="1272" w:type="dxa"/>
          </w:tcPr>
          <w:p w14:paraId="29CFD9F0" w14:textId="77777777" w:rsidR="00423038" w:rsidRPr="00EB49E1" w:rsidRDefault="005557C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80</w:t>
            </w:r>
          </w:p>
        </w:tc>
      </w:tr>
      <w:tr w:rsidR="00423038" w:rsidRPr="00EB49E1" w14:paraId="0575EB2E"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617"/>
        </w:trPr>
        <w:tc>
          <w:tcPr>
            <w:tcW w:w="8935" w:type="dxa"/>
          </w:tcPr>
          <w:p w14:paraId="654DD938" w14:textId="77777777" w:rsidR="00423038" w:rsidRPr="00EB49E1" w:rsidRDefault="00423038"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val="en-US" w:bidi="ar-DZ"/>
              </w:rPr>
              <w:t>ثانيا – جريمة ترك مقر الأسرة</w:t>
            </w:r>
          </w:p>
        </w:tc>
        <w:tc>
          <w:tcPr>
            <w:tcW w:w="1272" w:type="dxa"/>
          </w:tcPr>
          <w:p w14:paraId="7693216B" w14:textId="77777777" w:rsidR="00423038" w:rsidRPr="00EB49E1" w:rsidRDefault="005557C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82</w:t>
            </w:r>
          </w:p>
        </w:tc>
      </w:tr>
      <w:tr w:rsidR="00423038" w:rsidRPr="00EB49E1" w14:paraId="6BDEB92D"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2"/>
        </w:trPr>
        <w:tc>
          <w:tcPr>
            <w:tcW w:w="8935" w:type="dxa"/>
          </w:tcPr>
          <w:p w14:paraId="17CBE701" w14:textId="77777777" w:rsidR="00423038" w:rsidRPr="00EB49E1" w:rsidRDefault="00423038"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val="en-US" w:bidi="ar-DZ"/>
              </w:rPr>
              <w:t>ثالثا – جريمة خطف و عدم تسليم قاصر</w:t>
            </w:r>
          </w:p>
        </w:tc>
        <w:tc>
          <w:tcPr>
            <w:tcW w:w="1272" w:type="dxa"/>
          </w:tcPr>
          <w:p w14:paraId="0469DA0C" w14:textId="77777777" w:rsidR="00423038" w:rsidRPr="00EB49E1" w:rsidRDefault="005557C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83</w:t>
            </w:r>
          </w:p>
        </w:tc>
      </w:tr>
      <w:tr w:rsidR="00423038" w:rsidRPr="00EB49E1" w14:paraId="4B0E98A7"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2"/>
        </w:trPr>
        <w:tc>
          <w:tcPr>
            <w:tcW w:w="8935" w:type="dxa"/>
          </w:tcPr>
          <w:p w14:paraId="5A72E3BD" w14:textId="77777777" w:rsidR="00423038" w:rsidRPr="00EB49E1" w:rsidRDefault="00423038"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val="en-US" w:bidi="ar-DZ"/>
              </w:rPr>
              <w:t>الفرع الثالث : التنازل عن الشكوى</w:t>
            </w:r>
          </w:p>
        </w:tc>
        <w:tc>
          <w:tcPr>
            <w:tcW w:w="1272" w:type="dxa"/>
          </w:tcPr>
          <w:p w14:paraId="0497B530" w14:textId="77777777" w:rsidR="00423038" w:rsidRPr="00EB49E1" w:rsidRDefault="005557C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83</w:t>
            </w:r>
          </w:p>
        </w:tc>
      </w:tr>
      <w:tr w:rsidR="00423038" w:rsidRPr="00EB49E1" w14:paraId="2F2FD548"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486"/>
        </w:trPr>
        <w:tc>
          <w:tcPr>
            <w:tcW w:w="8935" w:type="dxa"/>
          </w:tcPr>
          <w:p w14:paraId="0A030A93" w14:textId="77777777" w:rsidR="00423038" w:rsidRPr="00EB49E1" w:rsidRDefault="00423038"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val="en-US" w:bidi="ar-DZ"/>
              </w:rPr>
              <w:t>أولا – تعريف التنازل عن الشكوى</w:t>
            </w:r>
          </w:p>
        </w:tc>
        <w:tc>
          <w:tcPr>
            <w:tcW w:w="1272" w:type="dxa"/>
          </w:tcPr>
          <w:p w14:paraId="31B95CF4" w14:textId="77777777" w:rsidR="00423038" w:rsidRPr="00EB49E1" w:rsidRDefault="005557C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83</w:t>
            </w:r>
          </w:p>
        </w:tc>
      </w:tr>
      <w:tr w:rsidR="00423038" w:rsidRPr="00EB49E1" w14:paraId="784880C1" w14:textId="77777777" w:rsidTr="00337F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471"/>
        </w:trPr>
        <w:tc>
          <w:tcPr>
            <w:tcW w:w="8935" w:type="dxa"/>
          </w:tcPr>
          <w:p w14:paraId="5916006C" w14:textId="77777777" w:rsidR="00423038" w:rsidRPr="00EB49E1" w:rsidRDefault="00423038" w:rsidP="00423038">
            <w:pPr>
              <w:bidi/>
              <w:rPr>
                <w:rFonts w:ascii="Simplified Arabic" w:hAnsi="Simplified Arabic" w:cs="Simplified Arabic"/>
                <w:sz w:val="32"/>
                <w:szCs w:val="32"/>
                <w:rtl/>
                <w:lang w:val="en-US" w:bidi="ar-DZ"/>
              </w:rPr>
            </w:pPr>
            <w:r w:rsidRPr="00EB49E1">
              <w:rPr>
                <w:rFonts w:ascii="Simplified Arabic" w:hAnsi="Simplified Arabic" w:cs="Simplified Arabic"/>
                <w:sz w:val="32"/>
                <w:szCs w:val="32"/>
                <w:rtl/>
                <w:lang w:val="en-US" w:bidi="ar-DZ"/>
              </w:rPr>
              <w:t>ثانيا – شروط التنازل عن الشكوى</w:t>
            </w:r>
          </w:p>
        </w:tc>
        <w:tc>
          <w:tcPr>
            <w:tcW w:w="1272" w:type="dxa"/>
          </w:tcPr>
          <w:p w14:paraId="3C1B2433" w14:textId="77777777" w:rsidR="00423038" w:rsidRPr="00EB49E1" w:rsidRDefault="005557C1" w:rsidP="00423038">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84</w:t>
            </w:r>
          </w:p>
        </w:tc>
      </w:tr>
    </w:tbl>
    <w:p w14:paraId="10807037" w14:textId="77777777" w:rsidR="008E3226" w:rsidRPr="00EB49E1" w:rsidRDefault="008E3226" w:rsidP="00763E3E">
      <w:pPr>
        <w:pBdr>
          <w:top w:val="single" w:sz="4" w:space="1" w:color="auto"/>
          <w:left w:val="single" w:sz="4" w:space="4" w:color="auto"/>
          <w:bottom w:val="single" w:sz="4" w:space="1" w:color="auto"/>
          <w:right w:val="single" w:sz="4" w:space="4" w:color="auto"/>
          <w:between w:val="single" w:sz="4" w:space="1" w:color="auto"/>
          <w:bar w:val="single" w:sz="4" w:color="auto"/>
        </w:pBdr>
        <w:bidi/>
        <w:ind w:firstLine="708"/>
        <w:rPr>
          <w:rFonts w:ascii="Simplified Arabic" w:hAnsi="Simplified Arabic" w:cs="Simplified Arabic"/>
          <w:sz w:val="32"/>
          <w:szCs w:val="32"/>
          <w:rtl/>
          <w:lang w:val="en-US" w:bidi="ar-DZ"/>
        </w:rPr>
        <w:sectPr w:rsidR="008E3226" w:rsidRPr="00EB49E1" w:rsidSect="0065575C">
          <w:pgSz w:w="11906" w:h="16838"/>
          <w:pgMar w:top="1440" w:right="1800" w:bottom="1440" w:left="1800" w:header="708" w:footer="708" w:gutter="0"/>
          <w:cols w:space="708"/>
          <w:docGrid w:linePitch="360"/>
        </w:sectPr>
      </w:pPr>
    </w:p>
    <w:tbl>
      <w:tblPr>
        <w:tblStyle w:val="Grilledutableau"/>
        <w:bidiVisual/>
        <w:tblW w:w="10190" w:type="dxa"/>
        <w:tblInd w:w="-925" w:type="dxa"/>
        <w:tblLook w:val="04A0" w:firstRow="1" w:lastRow="0" w:firstColumn="1" w:lastColumn="0" w:noHBand="0" w:noVBand="1"/>
      </w:tblPr>
      <w:tblGrid>
        <w:gridCol w:w="8930"/>
        <w:gridCol w:w="1260"/>
      </w:tblGrid>
      <w:tr w:rsidR="00423038" w:rsidRPr="00EB49E1" w14:paraId="29D8559E" w14:textId="77777777" w:rsidTr="005557C1">
        <w:tc>
          <w:tcPr>
            <w:tcW w:w="8930" w:type="dxa"/>
          </w:tcPr>
          <w:p w14:paraId="2A5DAA73" w14:textId="77777777" w:rsidR="00423038" w:rsidRPr="00EB49E1" w:rsidRDefault="00423038" w:rsidP="005557C1">
            <w:pPr>
              <w:bidi/>
              <w:rPr>
                <w:rFonts w:ascii="Simplified Arabic" w:hAnsi="Simplified Arabic" w:cs="Simplified Arabic"/>
                <w:sz w:val="32"/>
                <w:szCs w:val="32"/>
                <w:rtl/>
                <w:lang w:bidi="ar-DZ"/>
              </w:rPr>
            </w:pPr>
            <w:r w:rsidRPr="00EB49E1">
              <w:rPr>
                <w:rFonts w:ascii="Simplified Arabic" w:hAnsi="Simplified Arabic" w:cs="Simplified Arabic"/>
                <w:sz w:val="32"/>
                <w:szCs w:val="32"/>
                <w:rtl/>
                <w:lang w:bidi="ar-DZ"/>
              </w:rPr>
              <w:lastRenderedPageBreak/>
              <w:t>المطلب الثاني: الوساطة الجنائية كوسيلة لحل دعاوي العنف الأسري</w:t>
            </w:r>
          </w:p>
        </w:tc>
        <w:tc>
          <w:tcPr>
            <w:tcW w:w="1260" w:type="dxa"/>
          </w:tcPr>
          <w:p w14:paraId="6660C7A8" w14:textId="77777777" w:rsidR="00423038" w:rsidRPr="00EB49E1" w:rsidRDefault="005557C1" w:rsidP="005557C1">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85</w:t>
            </w:r>
          </w:p>
        </w:tc>
      </w:tr>
      <w:tr w:rsidR="00423038" w:rsidRPr="005557C1" w14:paraId="3B11B72B" w14:textId="77777777" w:rsidTr="005557C1">
        <w:tc>
          <w:tcPr>
            <w:tcW w:w="8930" w:type="dxa"/>
          </w:tcPr>
          <w:p w14:paraId="6B596337" w14:textId="77777777" w:rsidR="00423038" w:rsidRPr="00AE06CF" w:rsidRDefault="003E2813" w:rsidP="005557C1">
            <w:pPr>
              <w:bidi/>
              <w:rPr>
                <w:rFonts w:cs="Sakkal Majalla"/>
                <w:sz w:val="32"/>
                <w:szCs w:val="32"/>
                <w:rtl/>
                <w:lang w:val="en-US" w:bidi="ar-DZ"/>
              </w:rPr>
            </w:pPr>
            <w:r w:rsidRPr="00AE06CF">
              <w:rPr>
                <w:rFonts w:ascii="Simplified Arabic" w:hAnsi="Simplified Arabic" w:cs="Simplified Arabic" w:hint="cs"/>
                <w:sz w:val="32"/>
                <w:szCs w:val="32"/>
                <w:rtl/>
                <w:lang w:bidi="ar-DZ"/>
              </w:rPr>
              <w:t>الفرع الأول: تعريف الوساطة الجزائية وأطرافها</w:t>
            </w:r>
          </w:p>
        </w:tc>
        <w:tc>
          <w:tcPr>
            <w:tcW w:w="1260" w:type="dxa"/>
          </w:tcPr>
          <w:p w14:paraId="5F40267F" w14:textId="77777777" w:rsidR="00423038" w:rsidRPr="005557C1" w:rsidRDefault="005557C1" w:rsidP="005557C1">
            <w:pPr>
              <w:bidi/>
              <w:rPr>
                <w:rFonts w:ascii="Simplified Arabic" w:hAnsi="Simplified Arabic" w:cs="Simplified Arabic"/>
                <w:sz w:val="32"/>
                <w:szCs w:val="32"/>
                <w:rtl/>
                <w:lang w:val="en-US" w:bidi="ar-DZ"/>
              </w:rPr>
            </w:pPr>
            <w:r w:rsidRPr="005557C1">
              <w:rPr>
                <w:rFonts w:ascii="Simplified Arabic" w:hAnsi="Simplified Arabic" w:cs="Simplified Arabic"/>
                <w:sz w:val="32"/>
                <w:szCs w:val="32"/>
                <w:rtl/>
                <w:lang w:val="en-US" w:bidi="ar-DZ"/>
              </w:rPr>
              <w:t>85</w:t>
            </w:r>
          </w:p>
        </w:tc>
      </w:tr>
      <w:tr w:rsidR="00423038" w:rsidRPr="005557C1" w14:paraId="4EAD0EF3" w14:textId="77777777" w:rsidTr="005557C1">
        <w:tc>
          <w:tcPr>
            <w:tcW w:w="8930" w:type="dxa"/>
          </w:tcPr>
          <w:p w14:paraId="31ACCF14" w14:textId="77777777" w:rsidR="00423038" w:rsidRPr="00AE06CF" w:rsidRDefault="003E2813" w:rsidP="005557C1">
            <w:pPr>
              <w:bidi/>
              <w:rPr>
                <w:rFonts w:cs="Sakkal Majalla"/>
                <w:sz w:val="32"/>
                <w:szCs w:val="32"/>
                <w:rtl/>
                <w:lang w:val="en-US" w:bidi="ar-DZ"/>
              </w:rPr>
            </w:pPr>
            <w:r w:rsidRPr="00AE06CF">
              <w:rPr>
                <w:rFonts w:ascii="Simplified Arabic" w:hAnsi="Simplified Arabic" w:cs="Simplified Arabic" w:hint="cs"/>
                <w:sz w:val="32"/>
                <w:szCs w:val="32"/>
                <w:rtl/>
                <w:lang w:bidi="ar-DZ"/>
              </w:rPr>
              <w:t>أولا- تعريف الوساطة</w:t>
            </w:r>
          </w:p>
        </w:tc>
        <w:tc>
          <w:tcPr>
            <w:tcW w:w="1260" w:type="dxa"/>
          </w:tcPr>
          <w:p w14:paraId="4D90FFAB" w14:textId="77777777" w:rsidR="00423038" w:rsidRPr="005557C1" w:rsidRDefault="005557C1" w:rsidP="005557C1">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86</w:t>
            </w:r>
          </w:p>
        </w:tc>
      </w:tr>
      <w:tr w:rsidR="00423038" w:rsidRPr="005557C1" w14:paraId="1C32667D" w14:textId="77777777" w:rsidTr="005557C1">
        <w:tc>
          <w:tcPr>
            <w:tcW w:w="8930" w:type="dxa"/>
          </w:tcPr>
          <w:p w14:paraId="60235339" w14:textId="77777777" w:rsidR="00423038" w:rsidRPr="00AE06CF" w:rsidRDefault="003E2813" w:rsidP="005557C1">
            <w:pPr>
              <w:bidi/>
              <w:rPr>
                <w:rFonts w:cs="Sakkal Majalla"/>
                <w:sz w:val="32"/>
                <w:szCs w:val="32"/>
                <w:rtl/>
                <w:lang w:val="en-US" w:bidi="ar-DZ"/>
              </w:rPr>
            </w:pPr>
            <w:r w:rsidRPr="00AE06CF">
              <w:rPr>
                <w:rFonts w:ascii="Simplified Arabic" w:hAnsi="Simplified Arabic" w:cs="Simplified Arabic" w:hint="cs"/>
                <w:sz w:val="32"/>
                <w:szCs w:val="32"/>
                <w:rtl/>
                <w:lang w:bidi="ar-DZ"/>
              </w:rPr>
              <w:t>ثانيا - أطراف الوساطة</w:t>
            </w:r>
          </w:p>
        </w:tc>
        <w:tc>
          <w:tcPr>
            <w:tcW w:w="1260" w:type="dxa"/>
          </w:tcPr>
          <w:p w14:paraId="463C8E78" w14:textId="77777777" w:rsidR="00423038" w:rsidRPr="005557C1" w:rsidRDefault="005557C1" w:rsidP="005557C1">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86</w:t>
            </w:r>
          </w:p>
        </w:tc>
      </w:tr>
      <w:tr w:rsidR="00423038" w:rsidRPr="005557C1" w14:paraId="2DE85F63" w14:textId="77777777" w:rsidTr="005557C1">
        <w:tc>
          <w:tcPr>
            <w:tcW w:w="8930" w:type="dxa"/>
          </w:tcPr>
          <w:p w14:paraId="54929B88" w14:textId="77777777" w:rsidR="00423038" w:rsidRPr="00AE06CF" w:rsidRDefault="003E2813" w:rsidP="005557C1">
            <w:pPr>
              <w:bidi/>
              <w:rPr>
                <w:rFonts w:cs="Sakkal Majalla"/>
                <w:sz w:val="32"/>
                <w:szCs w:val="32"/>
                <w:rtl/>
                <w:lang w:val="en-US" w:bidi="ar-DZ"/>
              </w:rPr>
            </w:pPr>
            <w:r w:rsidRPr="00AE06CF">
              <w:rPr>
                <w:rFonts w:ascii="Simplified Arabic" w:hAnsi="Simplified Arabic" w:cs="Simplified Arabic" w:hint="cs"/>
                <w:sz w:val="32"/>
                <w:szCs w:val="32"/>
                <w:rtl/>
                <w:lang w:bidi="ar-DZ"/>
              </w:rPr>
              <w:t>الفرع الثاني: مجلات تطبيق الوساطة الجزائية في جرائم العنف الأسري</w:t>
            </w:r>
          </w:p>
        </w:tc>
        <w:tc>
          <w:tcPr>
            <w:tcW w:w="1260" w:type="dxa"/>
          </w:tcPr>
          <w:p w14:paraId="17658D3F" w14:textId="77777777" w:rsidR="00423038" w:rsidRPr="005557C1" w:rsidRDefault="005557C1" w:rsidP="005557C1">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87</w:t>
            </w:r>
          </w:p>
        </w:tc>
      </w:tr>
      <w:tr w:rsidR="00423038" w:rsidRPr="005557C1" w14:paraId="6D5B2BE4" w14:textId="77777777" w:rsidTr="005557C1">
        <w:tc>
          <w:tcPr>
            <w:tcW w:w="8930" w:type="dxa"/>
          </w:tcPr>
          <w:p w14:paraId="46A026F7" w14:textId="77777777" w:rsidR="00423038" w:rsidRPr="00AE06CF" w:rsidRDefault="003E2813" w:rsidP="005557C1">
            <w:pPr>
              <w:bidi/>
              <w:rPr>
                <w:rFonts w:cs="Sakkal Majalla"/>
                <w:sz w:val="32"/>
                <w:szCs w:val="32"/>
                <w:rtl/>
                <w:lang w:val="en-US" w:bidi="ar-DZ"/>
              </w:rPr>
            </w:pPr>
            <w:r w:rsidRPr="00AE06CF">
              <w:rPr>
                <w:rFonts w:ascii="Simplified Arabic" w:hAnsi="Simplified Arabic" w:cs="Simplified Arabic" w:hint="cs"/>
                <w:sz w:val="32"/>
                <w:szCs w:val="32"/>
                <w:rtl/>
                <w:lang w:bidi="ar-DZ"/>
              </w:rPr>
              <w:t>الفرع الثالث:مراحل الوساطة في جرائم العنف الأسري</w:t>
            </w:r>
          </w:p>
        </w:tc>
        <w:tc>
          <w:tcPr>
            <w:tcW w:w="1260" w:type="dxa"/>
          </w:tcPr>
          <w:p w14:paraId="0903AEF2" w14:textId="77777777" w:rsidR="00423038" w:rsidRPr="005557C1" w:rsidRDefault="005557C1" w:rsidP="005557C1">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88</w:t>
            </w:r>
          </w:p>
        </w:tc>
      </w:tr>
      <w:tr w:rsidR="00423038" w:rsidRPr="005557C1" w14:paraId="0BE6BA3E" w14:textId="77777777" w:rsidTr="005557C1">
        <w:tc>
          <w:tcPr>
            <w:tcW w:w="8930" w:type="dxa"/>
          </w:tcPr>
          <w:p w14:paraId="5DAFA996" w14:textId="77777777" w:rsidR="00423038" w:rsidRPr="00AE06CF" w:rsidRDefault="003E2813" w:rsidP="005557C1">
            <w:pPr>
              <w:bidi/>
              <w:rPr>
                <w:rFonts w:cs="Sakkal Majalla"/>
                <w:sz w:val="32"/>
                <w:szCs w:val="32"/>
                <w:rtl/>
                <w:lang w:val="en-US" w:bidi="ar-DZ"/>
              </w:rPr>
            </w:pPr>
            <w:r w:rsidRPr="00AE06CF">
              <w:rPr>
                <w:rFonts w:ascii="Simplified Arabic" w:hAnsi="Simplified Arabic" w:cs="Simplified Arabic" w:hint="cs"/>
                <w:sz w:val="32"/>
                <w:szCs w:val="32"/>
                <w:rtl/>
                <w:lang w:bidi="ar-DZ"/>
              </w:rPr>
              <w:t>أولا- مرحلة تمهيدية</w:t>
            </w:r>
          </w:p>
        </w:tc>
        <w:tc>
          <w:tcPr>
            <w:tcW w:w="1260" w:type="dxa"/>
          </w:tcPr>
          <w:p w14:paraId="3709BEBA" w14:textId="77777777" w:rsidR="00423038" w:rsidRPr="005557C1" w:rsidRDefault="005557C1" w:rsidP="005557C1">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88</w:t>
            </w:r>
          </w:p>
        </w:tc>
      </w:tr>
      <w:tr w:rsidR="00423038" w:rsidRPr="005557C1" w14:paraId="233262AA" w14:textId="77777777" w:rsidTr="005557C1">
        <w:tc>
          <w:tcPr>
            <w:tcW w:w="8930" w:type="dxa"/>
          </w:tcPr>
          <w:p w14:paraId="2D8399BE" w14:textId="77777777" w:rsidR="00423038" w:rsidRPr="00AE06CF" w:rsidRDefault="003E2813" w:rsidP="005557C1">
            <w:pPr>
              <w:bidi/>
              <w:rPr>
                <w:rFonts w:cs="Sakkal Majalla"/>
                <w:sz w:val="32"/>
                <w:szCs w:val="32"/>
                <w:rtl/>
                <w:lang w:val="en-US" w:bidi="ar-DZ"/>
              </w:rPr>
            </w:pPr>
            <w:r w:rsidRPr="00AE06CF">
              <w:rPr>
                <w:rFonts w:ascii="Simplified Arabic" w:hAnsi="Simplified Arabic" w:cs="Simplified Arabic" w:hint="cs"/>
                <w:sz w:val="32"/>
                <w:szCs w:val="32"/>
                <w:rtl/>
                <w:lang w:bidi="ar-DZ"/>
              </w:rPr>
              <w:t>ثانيا- مرحلة الاجتماع</w:t>
            </w:r>
          </w:p>
        </w:tc>
        <w:tc>
          <w:tcPr>
            <w:tcW w:w="1260" w:type="dxa"/>
          </w:tcPr>
          <w:p w14:paraId="2CADD0DC" w14:textId="77777777" w:rsidR="00423038" w:rsidRPr="005557C1" w:rsidRDefault="005557C1" w:rsidP="005557C1">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88</w:t>
            </w:r>
          </w:p>
        </w:tc>
      </w:tr>
      <w:tr w:rsidR="00423038" w:rsidRPr="005557C1" w14:paraId="41D63ED8" w14:textId="77777777" w:rsidTr="005557C1">
        <w:tc>
          <w:tcPr>
            <w:tcW w:w="8930" w:type="dxa"/>
          </w:tcPr>
          <w:p w14:paraId="5EFFC5F5" w14:textId="77777777" w:rsidR="00423038" w:rsidRPr="00AE06CF" w:rsidRDefault="003E2813" w:rsidP="005557C1">
            <w:pPr>
              <w:bidi/>
              <w:rPr>
                <w:rFonts w:cs="Sakkal Majalla"/>
                <w:sz w:val="32"/>
                <w:szCs w:val="32"/>
                <w:rtl/>
                <w:lang w:val="en-US" w:bidi="ar-DZ"/>
              </w:rPr>
            </w:pPr>
            <w:r w:rsidRPr="00AE06CF">
              <w:rPr>
                <w:rFonts w:ascii="Simplified Arabic" w:hAnsi="Simplified Arabic" w:cs="Simplified Arabic" w:hint="cs"/>
                <w:sz w:val="32"/>
                <w:szCs w:val="32"/>
                <w:rtl/>
                <w:lang w:bidi="ar-DZ"/>
              </w:rPr>
              <w:t>ثالثا- مرحلة الاتفاق</w:t>
            </w:r>
          </w:p>
        </w:tc>
        <w:tc>
          <w:tcPr>
            <w:tcW w:w="1260" w:type="dxa"/>
          </w:tcPr>
          <w:p w14:paraId="155A3CAC" w14:textId="77777777" w:rsidR="00423038" w:rsidRPr="005557C1" w:rsidRDefault="005557C1" w:rsidP="005557C1">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89</w:t>
            </w:r>
          </w:p>
        </w:tc>
      </w:tr>
      <w:tr w:rsidR="00423038" w:rsidRPr="005557C1" w14:paraId="7E750623" w14:textId="77777777" w:rsidTr="005557C1">
        <w:tc>
          <w:tcPr>
            <w:tcW w:w="8930" w:type="dxa"/>
          </w:tcPr>
          <w:p w14:paraId="5335AC53" w14:textId="77777777" w:rsidR="00423038" w:rsidRPr="00AE06CF" w:rsidRDefault="003E2813" w:rsidP="005557C1">
            <w:pPr>
              <w:bidi/>
              <w:rPr>
                <w:rFonts w:cs="Sakkal Majalla"/>
                <w:sz w:val="32"/>
                <w:szCs w:val="32"/>
                <w:rtl/>
                <w:lang w:val="en-US" w:bidi="ar-DZ"/>
              </w:rPr>
            </w:pPr>
            <w:r w:rsidRPr="00AE06CF">
              <w:rPr>
                <w:rFonts w:ascii="Simplified Arabic" w:hAnsi="Simplified Arabic" w:cs="Simplified Arabic" w:hint="cs"/>
                <w:sz w:val="32"/>
                <w:szCs w:val="32"/>
                <w:rtl/>
                <w:lang w:bidi="ar-DZ"/>
              </w:rPr>
              <w:t>ثالثا- مرحلة التنفيذ</w:t>
            </w:r>
          </w:p>
        </w:tc>
        <w:tc>
          <w:tcPr>
            <w:tcW w:w="1260" w:type="dxa"/>
          </w:tcPr>
          <w:p w14:paraId="4D20CD69" w14:textId="77777777" w:rsidR="00423038" w:rsidRPr="005557C1" w:rsidRDefault="00050D65" w:rsidP="00050D65">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8</w:t>
            </w:r>
            <w:r w:rsidR="006F25F4">
              <w:rPr>
                <w:rFonts w:ascii="Simplified Arabic" w:hAnsi="Simplified Arabic" w:cs="Simplified Arabic" w:hint="cs"/>
                <w:sz w:val="32"/>
                <w:szCs w:val="32"/>
                <w:rtl/>
                <w:lang w:val="en-US" w:bidi="ar-DZ"/>
              </w:rPr>
              <w:t>9</w:t>
            </w:r>
          </w:p>
        </w:tc>
      </w:tr>
      <w:tr w:rsidR="00423038" w:rsidRPr="005557C1" w14:paraId="66B26E98" w14:textId="77777777" w:rsidTr="005557C1">
        <w:tc>
          <w:tcPr>
            <w:tcW w:w="8930" w:type="dxa"/>
          </w:tcPr>
          <w:p w14:paraId="6A797A7A" w14:textId="77777777" w:rsidR="00423038" w:rsidRPr="00AE06CF" w:rsidRDefault="003E2813" w:rsidP="005557C1">
            <w:pPr>
              <w:bidi/>
              <w:rPr>
                <w:rFonts w:cs="Sakkal Majalla"/>
                <w:sz w:val="32"/>
                <w:szCs w:val="32"/>
                <w:rtl/>
                <w:lang w:val="en-US" w:bidi="ar-DZ"/>
              </w:rPr>
            </w:pPr>
            <w:r w:rsidRPr="00AE06CF">
              <w:rPr>
                <w:rFonts w:ascii="Simplified Arabic" w:hAnsi="Simplified Arabic" w:cs="Simplified Arabic" w:hint="cs"/>
                <w:sz w:val="32"/>
                <w:szCs w:val="32"/>
                <w:rtl/>
                <w:lang w:val="en-US" w:bidi="ar-DZ"/>
              </w:rPr>
              <w:t>ملخص الفصل الثاني</w:t>
            </w:r>
          </w:p>
        </w:tc>
        <w:tc>
          <w:tcPr>
            <w:tcW w:w="1260" w:type="dxa"/>
          </w:tcPr>
          <w:p w14:paraId="515C8DA2" w14:textId="77777777" w:rsidR="00423038" w:rsidRPr="005557C1" w:rsidRDefault="006F25F4" w:rsidP="005557C1">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91</w:t>
            </w:r>
          </w:p>
        </w:tc>
      </w:tr>
      <w:tr w:rsidR="00423038" w:rsidRPr="005557C1" w14:paraId="7EC9ACA0" w14:textId="77777777" w:rsidTr="005557C1">
        <w:tc>
          <w:tcPr>
            <w:tcW w:w="8930" w:type="dxa"/>
          </w:tcPr>
          <w:p w14:paraId="6649A8E4" w14:textId="77777777" w:rsidR="00423038" w:rsidRPr="00AE06CF" w:rsidRDefault="003E2813" w:rsidP="005557C1">
            <w:pPr>
              <w:bidi/>
              <w:rPr>
                <w:rFonts w:ascii="Simplified Arabic" w:hAnsi="Simplified Arabic" w:cs="Simplified Arabic"/>
                <w:sz w:val="32"/>
                <w:szCs w:val="32"/>
                <w:rtl/>
                <w:lang w:val="en-US" w:bidi="ar-DZ"/>
              </w:rPr>
            </w:pPr>
            <w:r w:rsidRPr="00AE06CF">
              <w:rPr>
                <w:rFonts w:ascii="Simplified Arabic" w:hAnsi="Simplified Arabic" w:cs="Simplified Arabic"/>
                <w:sz w:val="32"/>
                <w:szCs w:val="32"/>
                <w:rtl/>
                <w:lang w:val="en-US" w:bidi="ar-DZ"/>
              </w:rPr>
              <w:t xml:space="preserve">خاتمة </w:t>
            </w:r>
          </w:p>
        </w:tc>
        <w:tc>
          <w:tcPr>
            <w:tcW w:w="1260" w:type="dxa"/>
          </w:tcPr>
          <w:p w14:paraId="32E10D58" w14:textId="77777777" w:rsidR="00423038" w:rsidRPr="005557C1" w:rsidRDefault="006F25F4" w:rsidP="005557C1">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93</w:t>
            </w:r>
          </w:p>
        </w:tc>
      </w:tr>
      <w:tr w:rsidR="00423038" w:rsidRPr="005557C1" w14:paraId="64B5C55D" w14:textId="77777777" w:rsidTr="005557C1">
        <w:tc>
          <w:tcPr>
            <w:tcW w:w="8930" w:type="dxa"/>
          </w:tcPr>
          <w:p w14:paraId="19F07727" w14:textId="77777777" w:rsidR="00423038" w:rsidRPr="00AE06CF" w:rsidRDefault="005557C1" w:rsidP="005557C1">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الملخص</w:t>
            </w:r>
          </w:p>
        </w:tc>
        <w:tc>
          <w:tcPr>
            <w:tcW w:w="1260" w:type="dxa"/>
          </w:tcPr>
          <w:p w14:paraId="3917E4EA" w14:textId="77777777" w:rsidR="00423038" w:rsidRPr="005557C1" w:rsidRDefault="003552E6" w:rsidP="005557C1">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97</w:t>
            </w:r>
          </w:p>
        </w:tc>
      </w:tr>
      <w:tr w:rsidR="00423038" w:rsidRPr="005557C1" w14:paraId="629DBF7A" w14:textId="77777777" w:rsidTr="005557C1">
        <w:tc>
          <w:tcPr>
            <w:tcW w:w="8930" w:type="dxa"/>
          </w:tcPr>
          <w:p w14:paraId="2C617141" w14:textId="77777777" w:rsidR="00423038" w:rsidRPr="005557C1" w:rsidRDefault="005557C1" w:rsidP="005557C1">
            <w:pPr>
              <w:bidi/>
              <w:rPr>
                <w:rFonts w:ascii="Simplified Arabic" w:hAnsi="Simplified Arabic" w:cs="Simplified Arabic"/>
                <w:sz w:val="32"/>
                <w:szCs w:val="32"/>
                <w:rtl/>
                <w:lang w:val="en-US" w:bidi="ar-DZ"/>
              </w:rPr>
            </w:pPr>
            <w:r w:rsidRPr="005557C1">
              <w:rPr>
                <w:rFonts w:ascii="Simplified Arabic" w:hAnsi="Simplified Arabic" w:cs="Simplified Arabic"/>
                <w:sz w:val="32"/>
                <w:szCs w:val="32"/>
                <w:rtl/>
                <w:lang w:val="en-US" w:bidi="ar-DZ"/>
              </w:rPr>
              <w:t xml:space="preserve">قائمة المصادرو المراجع </w:t>
            </w:r>
          </w:p>
        </w:tc>
        <w:tc>
          <w:tcPr>
            <w:tcW w:w="1260" w:type="dxa"/>
            <w:tcBorders>
              <w:bottom w:val="single" w:sz="4" w:space="0" w:color="auto"/>
              <w:right w:val="single" w:sz="4" w:space="0" w:color="auto"/>
            </w:tcBorders>
          </w:tcPr>
          <w:p w14:paraId="314296BE" w14:textId="77777777" w:rsidR="00423038" w:rsidRPr="005557C1" w:rsidRDefault="003552E6" w:rsidP="005557C1">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99</w:t>
            </w:r>
          </w:p>
        </w:tc>
      </w:tr>
      <w:tr w:rsidR="005557C1" w14:paraId="136D48E1" w14:textId="77777777" w:rsidTr="00555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448"/>
        </w:trPr>
        <w:tc>
          <w:tcPr>
            <w:tcW w:w="8930" w:type="dxa"/>
            <w:shd w:val="clear" w:color="auto" w:fill="auto"/>
          </w:tcPr>
          <w:p w14:paraId="58C79DF6" w14:textId="77777777" w:rsidR="005557C1" w:rsidRPr="005557C1" w:rsidRDefault="005557C1" w:rsidP="005557C1">
            <w:pPr>
              <w:bidi/>
              <w:rPr>
                <w:rFonts w:ascii="Simplified Arabic" w:hAnsi="Simplified Arabic" w:cs="Simplified Arabic"/>
                <w:sz w:val="32"/>
                <w:szCs w:val="32"/>
                <w:rtl/>
                <w:lang w:val="en-US" w:bidi="ar-DZ"/>
              </w:rPr>
            </w:pPr>
            <w:r w:rsidRPr="005557C1">
              <w:rPr>
                <w:rFonts w:ascii="Simplified Arabic" w:hAnsi="Simplified Arabic" w:cs="Simplified Arabic"/>
                <w:sz w:val="32"/>
                <w:szCs w:val="32"/>
                <w:rtl/>
                <w:lang w:val="en-US" w:bidi="ar-DZ"/>
              </w:rPr>
              <w:t>الفهرس</w:t>
            </w:r>
          </w:p>
        </w:tc>
        <w:tc>
          <w:tcPr>
            <w:tcW w:w="1260" w:type="dxa"/>
            <w:shd w:val="clear" w:color="auto" w:fill="auto"/>
          </w:tcPr>
          <w:p w14:paraId="7D03BCC2" w14:textId="77777777" w:rsidR="005557C1" w:rsidRPr="00BB75B0" w:rsidRDefault="003552E6" w:rsidP="005557C1">
            <w:pPr>
              <w:bidi/>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109</w:t>
            </w:r>
          </w:p>
        </w:tc>
      </w:tr>
    </w:tbl>
    <w:p w14:paraId="62919084" w14:textId="77777777" w:rsidR="00182990" w:rsidRPr="006B4876" w:rsidRDefault="00182990" w:rsidP="002D4398">
      <w:pPr>
        <w:bidi/>
        <w:ind w:firstLine="708"/>
        <w:rPr>
          <w:rFonts w:ascii="Sakkal Majalla" w:hAnsi="Sakkal Majalla" w:cs="Sakkal Majalla"/>
          <w:sz w:val="32"/>
          <w:szCs w:val="32"/>
          <w:rtl/>
          <w:lang w:val="en-US" w:bidi="ar-DZ"/>
        </w:rPr>
      </w:pPr>
    </w:p>
    <w:sectPr w:rsidR="00182990" w:rsidRPr="006B4876" w:rsidSect="0065575C">
      <w:headerReference w:type="default" r:id="rId3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3ABAC68" w14:textId="77777777" w:rsidR="00FC1126" w:rsidRDefault="00FC1126" w:rsidP="00A53035">
      <w:pPr>
        <w:spacing w:after="0" w:line="240" w:lineRule="auto"/>
      </w:pPr>
      <w:r>
        <w:separator/>
      </w:r>
    </w:p>
  </w:endnote>
  <w:endnote w:type="continuationSeparator" w:id="0">
    <w:p w14:paraId="73178925" w14:textId="77777777" w:rsidR="00FC1126" w:rsidRDefault="00FC1126" w:rsidP="00A53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27" w:usb1="80000000" w:usb2="00000108" w:usb3="00000000" w:csb0="000000D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900315"/>
      <w:docPartObj>
        <w:docPartGallery w:val="Page Numbers (Bottom of Page)"/>
        <w:docPartUnique/>
      </w:docPartObj>
    </w:sdtPr>
    <w:sdtContent>
      <w:p w14:paraId="316195B0" w14:textId="77777777" w:rsidR="00864332" w:rsidRDefault="00000000">
        <w:pPr>
          <w:pStyle w:val="Pieddepage"/>
        </w:pPr>
        <w:r>
          <w:rPr>
            <w:noProof/>
            <w:lang w:eastAsia="zh-TW"/>
          </w:rPr>
          <w:pict w14:anchorId="7B3729E1">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58" type="#_x0000_t185" style="position:absolute;margin-left:0;margin-top:0;width:44.45pt;height:18.8pt;z-index:25168691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14:paraId="3C5B4BBD" w14:textId="77777777" w:rsidR="00864332" w:rsidRDefault="00000000">
                    <w:pPr>
                      <w:jc w:val="center"/>
                    </w:pPr>
                    <w:r>
                      <w:fldChar w:fldCharType="begin"/>
                    </w:r>
                    <w:r>
                      <w:instrText xml:space="preserve"> PAGE    \* MERGEFORMAT </w:instrText>
                    </w:r>
                    <w:r>
                      <w:fldChar w:fldCharType="separate"/>
                    </w:r>
                    <w:r w:rsidR="00D83C7B">
                      <w:rPr>
                        <w:noProof/>
                      </w:rPr>
                      <w:t>6</w:t>
                    </w:r>
                    <w:r>
                      <w:rPr>
                        <w:noProof/>
                      </w:rPr>
                      <w:fldChar w:fldCharType="end"/>
                    </w:r>
                  </w:p>
                </w:txbxContent>
              </v:textbox>
              <w10:wrap anchorx="margin" anchory="page"/>
            </v:shape>
          </w:pict>
        </w:r>
        <w:r>
          <w:rPr>
            <w:noProof/>
            <w:lang w:eastAsia="zh-TW"/>
          </w:rPr>
          <w:pict w14:anchorId="0E4E9992">
            <v:shapetype id="_x0000_t32" coordsize="21600,21600" o:spt="32" o:oned="t" path="m,l21600,21600e" filled="f">
              <v:path arrowok="t" fillok="f" o:connecttype="none"/>
              <o:lock v:ext="edit" shapetype="t"/>
            </v:shapetype>
            <v:shape id="_x0000_s1057" type="#_x0000_t32" style="position:absolute;margin-left:0;margin-top:0;width:434.5pt;height:0;z-index:25168588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730096"/>
      <w:docPartObj>
        <w:docPartGallery w:val="Page Numbers (Bottom of Page)"/>
        <w:docPartUnique/>
      </w:docPartObj>
    </w:sdtPr>
    <w:sdtContent>
      <w:p w14:paraId="562E6D44" w14:textId="77777777" w:rsidR="004218DE" w:rsidRDefault="00000000">
        <w:pPr>
          <w:pStyle w:val="Pieddepage"/>
        </w:pPr>
        <w:r>
          <w:rPr>
            <w:noProof/>
            <w:lang w:eastAsia="zh-TW"/>
          </w:rPr>
          <w:pict w14:anchorId="05DFD5C3">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8" type="#_x0000_t185" style="position:absolute;margin-left:0;margin-top:0;width:44.45pt;height:18.8pt;z-index:251678720;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14:paraId="5408E66A" w14:textId="77777777" w:rsidR="004218DE" w:rsidRDefault="00000000" w:rsidP="0065575C">
                    <w:pPr>
                      <w:jc w:val="center"/>
                    </w:pPr>
                    <w:r>
                      <w:fldChar w:fldCharType="begin"/>
                    </w:r>
                    <w:r>
                      <w:instrText xml:space="preserve"> PAGE    \* MERGEFORMAT </w:instrText>
                    </w:r>
                    <w:r>
                      <w:fldChar w:fldCharType="separate"/>
                    </w:r>
                    <w:r w:rsidR="00D83C7B">
                      <w:rPr>
                        <w:noProof/>
                      </w:rPr>
                      <w:t>9</w:t>
                    </w:r>
                    <w:r>
                      <w:rPr>
                        <w:noProof/>
                      </w:rPr>
                      <w:fldChar w:fldCharType="end"/>
                    </w:r>
                  </w:p>
                </w:txbxContent>
              </v:textbox>
              <w10:wrap anchorx="margin" anchory="page"/>
            </v:shape>
          </w:pict>
        </w:r>
        <w:r>
          <w:rPr>
            <w:noProof/>
            <w:lang w:eastAsia="zh-TW"/>
          </w:rPr>
          <w:pict w14:anchorId="77184F1C">
            <v:shapetype id="_x0000_t32" coordsize="21600,21600" o:spt="32" o:oned="t" path="m,l21600,21600e" filled="f">
              <v:path arrowok="t" fillok="f" o:connecttype="none"/>
              <o:lock v:ext="edit" shapetype="t"/>
            </v:shapetype>
            <v:shape id="_x0000_s1047" type="#_x0000_t32" style="position:absolute;margin-left:0;margin-top:0;width:434.5pt;height:0;z-index:251677696;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F58A48F" w14:textId="77777777" w:rsidR="00FC1126" w:rsidRDefault="00FC1126" w:rsidP="00860A2F">
      <w:pPr>
        <w:bidi/>
        <w:spacing w:after="0" w:line="240" w:lineRule="auto"/>
      </w:pPr>
      <w:r>
        <w:separator/>
      </w:r>
    </w:p>
  </w:footnote>
  <w:footnote w:type="continuationSeparator" w:id="0">
    <w:p w14:paraId="72B99563" w14:textId="77777777" w:rsidR="00FC1126" w:rsidRDefault="00FC1126" w:rsidP="00A53035">
      <w:pPr>
        <w:spacing w:after="0" w:line="240" w:lineRule="auto"/>
      </w:pPr>
      <w:r>
        <w:continuationSeparator/>
      </w:r>
    </w:p>
  </w:footnote>
  <w:footnote w:id="1">
    <w:p w14:paraId="16302161" w14:textId="77777777" w:rsidR="004218DE" w:rsidRPr="00DD4C08" w:rsidRDefault="004218DE" w:rsidP="0087128F">
      <w:pPr>
        <w:pStyle w:val="Notedebasdepage"/>
        <w:bidi/>
        <w:rPr>
          <w:rFonts w:ascii="Simplified Arabic" w:hAnsi="Simplified Arabic" w:cs="Simplified Arabic"/>
          <w:sz w:val="24"/>
          <w:szCs w:val="24"/>
          <w:rtl/>
          <w:lang w:bidi="ar-DZ"/>
        </w:rPr>
      </w:pPr>
      <w:r w:rsidRPr="00DD4C08">
        <w:rPr>
          <w:rFonts w:ascii="Simplified Arabic" w:hAnsi="Simplified Arabic" w:cs="Simplified Arabic"/>
          <w:sz w:val="24"/>
          <w:szCs w:val="24"/>
        </w:rPr>
        <w:t>-</w:t>
      </w: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Pr>
        <w:t xml:space="preserve"> </w:t>
      </w:r>
      <w:r w:rsidRPr="00DD4C08">
        <w:rPr>
          <w:rFonts w:ascii="Simplified Arabic" w:hAnsi="Simplified Arabic" w:cs="Simplified Arabic"/>
          <w:sz w:val="24"/>
          <w:szCs w:val="24"/>
          <w:rtl/>
          <w:lang w:val="en-US" w:bidi="ar-DZ"/>
        </w:rPr>
        <w:t>لحسن بن شيخ، مذكرات في القانون الخاص،الطبعة 05،  دار هومة لطباعة والنشر والتوزيع، الجزائر، 2006،ص 17</w:t>
      </w:r>
    </w:p>
  </w:footnote>
  <w:footnote w:id="2">
    <w:p w14:paraId="4F7D3A8A" w14:textId="77777777" w:rsidR="004218DE" w:rsidRPr="00795349" w:rsidRDefault="004218DE" w:rsidP="000E015C">
      <w:pPr>
        <w:bidi/>
        <w:rPr>
          <w:rFonts w:ascii="Simplified Arabic" w:hAnsi="Simplified Arabic" w:cs="Simplified Arabic"/>
          <w:b/>
          <w:bCs/>
          <w:rtl/>
          <w:lang w:val="en-US"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tl/>
        </w:rPr>
        <w:t>-</w:t>
      </w:r>
      <w:r w:rsidRPr="00DD4C08">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آلاء</w:t>
      </w:r>
      <w:r w:rsidRPr="00DD4C08">
        <w:rPr>
          <w:rFonts w:ascii="Simplified Arabic" w:hAnsi="Simplified Arabic" w:cs="Simplified Arabic"/>
          <w:sz w:val="24"/>
          <w:szCs w:val="24"/>
          <w:rtl/>
          <w:lang w:val="en-US" w:bidi="ar-DZ"/>
        </w:rPr>
        <w:t xml:space="preserve"> </w:t>
      </w:r>
      <w:r w:rsidRPr="00DD4C08">
        <w:rPr>
          <w:rFonts w:ascii="Simplified Arabic" w:hAnsi="Simplified Arabic" w:cs="Simplified Arabic"/>
          <w:sz w:val="24"/>
          <w:szCs w:val="24"/>
          <w:rtl/>
          <w:lang w:bidi="ar-DZ"/>
        </w:rPr>
        <w:t>الوقفي عدنان، الحماية الجنائية لضحايا العنف الأسري دراسة مقارنة، دار الثقافة للنشر والتوزيع، القاهرة، 2014، ص 102</w:t>
      </w:r>
    </w:p>
  </w:footnote>
  <w:footnote w:id="3">
    <w:p w14:paraId="123B91BC" w14:textId="77777777" w:rsidR="004218DE" w:rsidRPr="00DD4C08" w:rsidRDefault="004218DE" w:rsidP="00B77C4F">
      <w:pPr>
        <w:pStyle w:val="Notedebasdepage"/>
        <w:bidi/>
        <w:rPr>
          <w:rFonts w:ascii="Simplified Arabic" w:hAnsi="Simplified Arabic" w:cs="Simplified Arabic"/>
          <w:sz w:val="24"/>
          <w:szCs w:val="24"/>
          <w:rtl/>
          <w:lang w:val="en-US"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Pr>
        <w:t xml:space="preserve"> </w:t>
      </w:r>
      <w:r w:rsidRPr="00DD4C08">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DD4C08">
        <w:rPr>
          <w:rFonts w:ascii="Simplified Arabic" w:hAnsi="Simplified Arabic" w:cs="Simplified Arabic"/>
          <w:sz w:val="24"/>
          <w:szCs w:val="24"/>
          <w:rtl/>
          <w:lang w:bidi="ar-DZ"/>
        </w:rPr>
        <w:t xml:space="preserve">عربية باخة، </w:t>
      </w:r>
      <w:r w:rsidRPr="00DD4C08">
        <w:rPr>
          <w:rFonts w:ascii="Simplified Arabic" w:hAnsi="Simplified Arabic" w:cs="Simplified Arabic"/>
          <w:sz w:val="24"/>
          <w:szCs w:val="24"/>
          <w:rtl/>
          <w:lang w:val="en-US" w:bidi="ar-DZ"/>
        </w:rPr>
        <w:t>الحماية من العنف الأسري في القانون الجزائري، مجلة العلوم القانونية  و الاجتماعية، جامعة البليدة 2، المجلد 8 ، العدد الأول، 2023، ص 707</w:t>
      </w:r>
    </w:p>
  </w:footnote>
  <w:footnote w:id="4">
    <w:p w14:paraId="1252855C" w14:textId="77777777" w:rsidR="004218DE" w:rsidRPr="00DD4C08" w:rsidRDefault="004218DE" w:rsidP="00B77C4F">
      <w:pPr>
        <w:pStyle w:val="Notedebasdepage"/>
        <w:bidi/>
        <w:rPr>
          <w:rFonts w:ascii="Simplified Arabic" w:hAnsi="Simplified Arabic" w:cs="Simplified Arabic"/>
          <w:sz w:val="24"/>
          <w:szCs w:val="24"/>
          <w:rtl/>
          <w:lang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tl/>
        </w:rPr>
        <w:t xml:space="preserve"> -لحسين بن شيخ، المرجع السابق، ص 30</w:t>
      </w:r>
    </w:p>
  </w:footnote>
  <w:footnote w:id="5">
    <w:p w14:paraId="02D2C669" w14:textId="77777777" w:rsidR="004218DE" w:rsidRPr="00DD4C08" w:rsidRDefault="004218DE" w:rsidP="000E015C">
      <w:pPr>
        <w:pStyle w:val="Notedebasdepage"/>
        <w:bidi/>
        <w:rPr>
          <w:rFonts w:ascii="Simplified Arabic" w:hAnsi="Simplified Arabic" w:cs="Simplified Arabic"/>
          <w:sz w:val="24"/>
          <w:szCs w:val="24"/>
          <w:rtl/>
          <w:lang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Pr>
        <w:t xml:space="preserve"> </w:t>
      </w:r>
      <w:r w:rsidRPr="00DD4C08">
        <w:rPr>
          <w:rFonts w:ascii="Simplified Arabic" w:hAnsi="Simplified Arabic" w:cs="Simplified Arabic"/>
          <w:sz w:val="24"/>
          <w:szCs w:val="24"/>
          <w:rtl/>
        </w:rPr>
        <w:t xml:space="preserve">- المرجع </w:t>
      </w:r>
      <w:r>
        <w:rPr>
          <w:rFonts w:ascii="Simplified Arabic" w:hAnsi="Simplified Arabic" w:cs="Simplified Arabic" w:hint="cs"/>
          <w:sz w:val="24"/>
          <w:szCs w:val="24"/>
          <w:rtl/>
        </w:rPr>
        <w:t>نفسه</w:t>
      </w:r>
      <w:r w:rsidRPr="00DD4C08">
        <w:rPr>
          <w:rFonts w:ascii="Simplified Arabic" w:hAnsi="Simplified Arabic" w:cs="Simplified Arabic"/>
          <w:sz w:val="24"/>
          <w:szCs w:val="24"/>
          <w:rtl/>
        </w:rPr>
        <w:t>، ص  31</w:t>
      </w:r>
    </w:p>
  </w:footnote>
  <w:footnote w:id="6">
    <w:p w14:paraId="6B124F28" w14:textId="77777777" w:rsidR="004218DE" w:rsidRPr="00DD4C08" w:rsidRDefault="004218DE" w:rsidP="00AA03A5">
      <w:pPr>
        <w:pStyle w:val="Notedebasdepage"/>
        <w:bidi/>
        <w:rPr>
          <w:rFonts w:ascii="Simplified Arabic" w:hAnsi="Simplified Arabic" w:cs="Simplified Arabic"/>
          <w:sz w:val="24"/>
          <w:szCs w:val="24"/>
          <w:rtl/>
          <w:lang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Pr>
        <w:t xml:space="preserve"> </w:t>
      </w:r>
      <w:r w:rsidRPr="00DD4C08">
        <w:rPr>
          <w:rFonts w:ascii="Simplified Arabic" w:hAnsi="Simplified Arabic" w:cs="Simplified Arabic"/>
          <w:sz w:val="24"/>
          <w:szCs w:val="24"/>
          <w:rtl/>
        </w:rPr>
        <w:t xml:space="preserve">-المرجع نفسه - ص 32  </w:t>
      </w:r>
    </w:p>
  </w:footnote>
  <w:footnote w:id="7">
    <w:p w14:paraId="3873A766" w14:textId="77777777" w:rsidR="004218DE" w:rsidRPr="00DD4C08" w:rsidRDefault="004218DE" w:rsidP="0087128F">
      <w:pPr>
        <w:pStyle w:val="Notedebasdepage"/>
        <w:bidi/>
        <w:rPr>
          <w:rFonts w:ascii="Simplified Arabic" w:hAnsi="Simplified Arabic" w:cs="Simplified Arabic"/>
          <w:sz w:val="24"/>
          <w:szCs w:val="24"/>
          <w:rtl/>
          <w:lang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Pr>
        <w:t xml:space="preserve"> </w:t>
      </w:r>
      <w:r w:rsidRPr="00DD4C08">
        <w:rPr>
          <w:rFonts w:ascii="Simplified Arabic" w:hAnsi="Simplified Arabic" w:cs="Simplified Arabic"/>
          <w:sz w:val="24"/>
          <w:szCs w:val="24"/>
          <w:rtl/>
          <w:lang w:bidi="ar-DZ"/>
        </w:rPr>
        <w:t>- إسحاق إبراهيم منصور، شرح قانون</w:t>
      </w:r>
      <w:r w:rsidR="00C643AB">
        <w:rPr>
          <w:rFonts w:ascii="Simplified Arabic" w:hAnsi="Simplified Arabic" w:cs="Simplified Arabic"/>
          <w:sz w:val="24"/>
          <w:szCs w:val="24"/>
          <w:rtl/>
          <w:lang w:bidi="ar-DZ"/>
        </w:rPr>
        <w:t xml:space="preserve"> العقوبات الجزائري " جنائي خاص</w:t>
      </w:r>
      <w:r w:rsidRPr="00DD4C08">
        <w:rPr>
          <w:rFonts w:ascii="Simplified Arabic" w:hAnsi="Simplified Arabic" w:cs="Simplified Arabic"/>
          <w:sz w:val="24"/>
          <w:szCs w:val="24"/>
          <w:rtl/>
          <w:lang w:bidi="ar-DZ"/>
        </w:rPr>
        <w:t>، الطبعة 0</w:t>
      </w:r>
      <w:r w:rsidR="005B4303">
        <w:rPr>
          <w:rFonts w:ascii="Simplified Arabic" w:hAnsi="Simplified Arabic" w:cs="Simplified Arabic"/>
          <w:sz w:val="24"/>
          <w:szCs w:val="24"/>
          <w:rtl/>
          <w:lang w:bidi="ar-DZ"/>
        </w:rPr>
        <w:t>2 ،  ديوان المطبوعات الجامعية،</w:t>
      </w:r>
      <w:r w:rsidRPr="00DD4C08">
        <w:rPr>
          <w:rFonts w:ascii="Simplified Arabic" w:hAnsi="Simplified Arabic" w:cs="Simplified Arabic"/>
          <w:sz w:val="24"/>
          <w:szCs w:val="24"/>
          <w:rtl/>
          <w:lang w:bidi="ar-DZ"/>
        </w:rPr>
        <w:t xml:space="preserve"> الجزائر، 1988، ص  40</w:t>
      </w:r>
    </w:p>
  </w:footnote>
  <w:footnote w:id="8">
    <w:p w14:paraId="47E9B3D2" w14:textId="77777777" w:rsidR="004218DE" w:rsidRDefault="004218DE" w:rsidP="0087128F">
      <w:pPr>
        <w:pStyle w:val="Notedebasdepage"/>
        <w:bidi/>
        <w:rPr>
          <w:rtl/>
          <w:lang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tl/>
        </w:rPr>
        <w:t>-</w:t>
      </w:r>
      <w:r w:rsidRPr="00DD4C08">
        <w:rPr>
          <w:rFonts w:ascii="Simplified Arabic" w:hAnsi="Simplified Arabic" w:cs="Simplified Arabic"/>
          <w:sz w:val="24"/>
          <w:szCs w:val="24"/>
          <w:rtl/>
          <w:lang w:bidi="ar-DZ"/>
        </w:rPr>
        <w:t>أحسن بوسقيعة، الوجيز في القانون الجنائي الخاص، جرائم ضد الأشخاص و جرائم ضد الأم</w:t>
      </w:r>
      <w:r w:rsidR="00C643AB">
        <w:rPr>
          <w:rFonts w:ascii="Simplified Arabic" w:hAnsi="Simplified Arabic" w:cs="Simplified Arabic"/>
          <w:sz w:val="24"/>
          <w:szCs w:val="24"/>
          <w:rtl/>
          <w:lang w:bidi="ar-DZ"/>
        </w:rPr>
        <w:t>وال،الجزء الأول، الطبعة الأولى،</w:t>
      </w:r>
      <w:r w:rsidRPr="00DD4C08">
        <w:rPr>
          <w:rFonts w:ascii="Simplified Arabic" w:hAnsi="Simplified Arabic" w:cs="Simplified Arabic"/>
          <w:sz w:val="24"/>
          <w:szCs w:val="24"/>
          <w:rtl/>
          <w:lang w:bidi="ar-DZ"/>
        </w:rPr>
        <w:t xml:space="preserve"> دار هومة لطباعة و النشر و التوزيع، الجزائر، 2003 ص 31</w:t>
      </w:r>
    </w:p>
  </w:footnote>
  <w:footnote w:id="9">
    <w:p w14:paraId="6BA448DE" w14:textId="77777777" w:rsidR="004218DE" w:rsidRPr="00DD4C08" w:rsidRDefault="004218DE" w:rsidP="00B77C4F">
      <w:pPr>
        <w:pStyle w:val="Notedebasdepage"/>
        <w:bidi/>
        <w:rPr>
          <w:rFonts w:ascii="Simplified Arabic" w:hAnsi="Simplified Arabic" w:cs="Simplified Arabic"/>
          <w:sz w:val="24"/>
          <w:szCs w:val="24"/>
          <w:rtl/>
          <w:lang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Pr>
        <w:t xml:space="preserve"> </w:t>
      </w:r>
      <w:r w:rsidRPr="00DD4C08">
        <w:rPr>
          <w:rFonts w:ascii="Simplified Arabic" w:hAnsi="Simplified Arabic" w:cs="Simplified Arabic"/>
          <w:sz w:val="24"/>
          <w:szCs w:val="24"/>
          <w:rtl/>
          <w:lang w:bidi="ar-DZ"/>
        </w:rPr>
        <w:t xml:space="preserve">- إسحاق إبراهيم منصور، شرح قانون العقوبات الجزائري " جنائي خاص "، المرجع السابق، ص  42 </w:t>
      </w:r>
    </w:p>
  </w:footnote>
  <w:footnote w:id="10">
    <w:p w14:paraId="188C54BA" w14:textId="77777777" w:rsidR="004218DE" w:rsidRPr="00DD4C08" w:rsidRDefault="004218DE" w:rsidP="0087128F">
      <w:pPr>
        <w:pStyle w:val="Notedebasdepage"/>
        <w:bidi/>
        <w:rPr>
          <w:rFonts w:ascii="Simplified Arabic" w:hAnsi="Simplified Arabic" w:cs="Simplified Arabic"/>
          <w:sz w:val="24"/>
          <w:szCs w:val="24"/>
          <w:rtl/>
          <w:lang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Pr>
        <w:t xml:space="preserve"> </w:t>
      </w:r>
      <w:r w:rsidRPr="00DD4C08">
        <w:rPr>
          <w:rFonts w:ascii="Simplified Arabic" w:hAnsi="Simplified Arabic" w:cs="Simplified Arabic"/>
          <w:sz w:val="24"/>
          <w:szCs w:val="24"/>
          <w:rtl/>
          <w:lang w:bidi="ar-DZ"/>
        </w:rPr>
        <w:t>-عبد العزيز سعد، الجرائم الواقعة على نظام الأسرة، الطبعة 02 ، الديوان الوطني للإشغال التربوية، الجزائر، 2002، ص 91</w:t>
      </w:r>
    </w:p>
  </w:footnote>
  <w:footnote w:id="11">
    <w:p w14:paraId="5A9B2295" w14:textId="77777777" w:rsidR="004218DE" w:rsidRPr="00DD4C08" w:rsidRDefault="004218DE" w:rsidP="005A1EE3">
      <w:pPr>
        <w:pStyle w:val="Notedebasdepage"/>
        <w:bidi/>
        <w:rPr>
          <w:rFonts w:ascii="Simplified Arabic" w:hAnsi="Simplified Arabic" w:cs="Simplified Arabic"/>
          <w:sz w:val="24"/>
          <w:szCs w:val="24"/>
          <w:rtl/>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Pr>
        <w:t xml:space="preserve"> </w:t>
      </w:r>
      <w:r>
        <w:rPr>
          <w:rFonts w:ascii="Simplified Arabic" w:hAnsi="Simplified Arabic" w:cs="Simplified Arabic"/>
          <w:sz w:val="24"/>
          <w:szCs w:val="24"/>
          <w:rtl/>
        </w:rPr>
        <w:t>-أحسن بوسقيعة</w:t>
      </w:r>
      <w:r w:rsidRPr="00DD4C08">
        <w:rPr>
          <w:rFonts w:ascii="Simplified Arabic" w:hAnsi="Simplified Arabic" w:cs="Simplified Arabic"/>
          <w:sz w:val="24"/>
          <w:szCs w:val="24"/>
          <w:rtl/>
          <w:lang w:bidi="ar-DZ"/>
        </w:rPr>
        <w:t xml:space="preserve">، المرجع السابق، </w:t>
      </w:r>
      <w:r w:rsidRPr="00DD4C08">
        <w:rPr>
          <w:rFonts w:ascii="Simplified Arabic" w:hAnsi="Simplified Arabic" w:cs="Simplified Arabic"/>
          <w:sz w:val="24"/>
          <w:szCs w:val="24"/>
          <w:rtl/>
        </w:rPr>
        <w:t>ص 31</w:t>
      </w:r>
    </w:p>
  </w:footnote>
  <w:footnote w:id="12">
    <w:p w14:paraId="0C8AA51E" w14:textId="77777777" w:rsidR="004218DE" w:rsidRPr="00DD4C08" w:rsidRDefault="004218DE" w:rsidP="006251B0">
      <w:pPr>
        <w:pStyle w:val="Notedebasdepage"/>
        <w:bidi/>
        <w:rPr>
          <w:rFonts w:ascii="Simplified Arabic" w:hAnsi="Simplified Arabic" w:cs="Simplified Arabic"/>
          <w:sz w:val="24"/>
          <w:szCs w:val="24"/>
          <w:rtl/>
          <w:lang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Pr>
        <w:t xml:space="preserve"> </w:t>
      </w:r>
      <w:r w:rsidRPr="00DD4C08">
        <w:rPr>
          <w:rFonts w:ascii="Simplified Arabic" w:hAnsi="Simplified Arabic" w:cs="Simplified Arabic"/>
          <w:sz w:val="24"/>
          <w:szCs w:val="24"/>
          <w:rtl/>
          <w:lang w:bidi="ar-DZ"/>
        </w:rPr>
        <w:t>عبد الخالق النووي، جرائم الجرح والضرب بين الشريعة و القانون، دار الفكر العربي، الإسكندرية، 1970،  ص34</w:t>
      </w:r>
    </w:p>
  </w:footnote>
  <w:footnote w:id="13">
    <w:p w14:paraId="3DED3475" w14:textId="77777777" w:rsidR="004218DE" w:rsidRDefault="004218DE" w:rsidP="000E015C">
      <w:pPr>
        <w:pStyle w:val="Notedebasdepage"/>
        <w:bidi/>
        <w:rPr>
          <w:rtl/>
          <w:lang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tl/>
          <w:lang w:bidi="ar-DZ"/>
        </w:rPr>
        <w:t xml:space="preserve"> أحسن بوسقيعة، المرجع </w:t>
      </w:r>
      <w:r>
        <w:rPr>
          <w:rFonts w:ascii="Simplified Arabic" w:hAnsi="Simplified Arabic" w:cs="Simplified Arabic" w:hint="cs"/>
          <w:sz w:val="24"/>
          <w:szCs w:val="24"/>
          <w:rtl/>
          <w:lang w:bidi="ar-DZ"/>
        </w:rPr>
        <w:t>نفسه</w:t>
      </w:r>
      <w:r w:rsidRPr="00DD4C08">
        <w:rPr>
          <w:rFonts w:ascii="Simplified Arabic" w:hAnsi="Simplified Arabic" w:cs="Simplified Arabic"/>
          <w:sz w:val="24"/>
          <w:szCs w:val="24"/>
          <w:rtl/>
          <w:lang w:bidi="ar-DZ"/>
        </w:rPr>
        <w:t>، ص 48</w:t>
      </w:r>
    </w:p>
  </w:footnote>
  <w:footnote w:id="14">
    <w:p w14:paraId="50024E0F" w14:textId="77777777" w:rsidR="004218DE" w:rsidRPr="000E015C" w:rsidRDefault="004218DE" w:rsidP="006251B0">
      <w:pPr>
        <w:pStyle w:val="Notedebasdepage"/>
        <w:bidi/>
        <w:rPr>
          <w:rFonts w:ascii="Simplified Arabic" w:hAnsi="Simplified Arabic" w:cs="Simplified Arabic"/>
          <w:sz w:val="24"/>
          <w:szCs w:val="24"/>
          <w:rtl/>
          <w:lang w:bidi="ar-DZ"/>
        </w:rPr>
      </w:pPr>
      <w:r w:rsidRPr="000E015C">
        <w:rPr>
          <w:rStyle w:val="Appelnotedebasdep"/>
          <w:rFonts w:ascii="Simplified Arabic" w:hAnsi="Simplified Arabic" w:cs="Simplified Arabic"/>
          <w:sz w:val="24"/>
          <w:szCs w:val="24"/>
        </w:rPr>
        <w:footnoteRef/>
      </w:r>
      <w:r w:rsidRPr="000E015C">
        <w:rPr>
          <w:rFonts w:ascii="Simplified Arabic" w:hAnsi="Simplified Arabic" w:cs="Simplified Arabic"/>
          <w:sz w:val="24"/>
          <w:szCs w:val="24"/>
          <w:rtl/>
        </w:rPr>
        <w:t>-</w:t>
      </w:r>
      <w:r w:rsidRPr="000E015C">
        <w:rPr>
          <w:rFonts w:ascii="Simplified Arabic" w:hAnsi="Simplified Arabic" w:cs="Simplified Arabic"/>
          <w:sz w:val="24"/>
          <w:szCs w:val="24"/>
          <w:rtl/>
          <w:lang w:bidi="ar-DZ"/>
        </w:rPr>
        <w:t xml:space="preserve"> نسرين مشتة، جرائم العنف الأسري على ضوء التعديلات الجديدة في القانون الجزائري، أطروحة دكتورة، إشراف/د.شادية رحاب، جامعة باتنة، كلية الحقوق والعلوم السياسية، 2022</w:t>
      </w:r>
      <w:r w:rsidRPr="000E015C">
        <w:rPr>
          <w:rFonts w:ascii="Simplified Arabic" w:hAnsi="Simplified Arabic" w:cs="Simplified Arabic"/>
          <w:sz w:val="24"/>
          <w:szCs w:val="24"/>
          <w:lang w:bidi="ar-DZ"/>
        </w:rPr>
        <w:t xml:space="preserve"> </w:t>
      </w:r>
      <w:r w:rsidRPr="000E015C">
        <w:rPr>
          <w:rFonts w:ascii="Simplified Arabic" w:hAnsi="Simplified Arabic" w:cs="Simplified Arabic"/>
          <w:sz w:val="24"/>
          <w:szCs w:val="24"/>
          <w:rtl/>
          <w:lang w:bidi="ar-DZ"/>
        </w:rPr>
        <w:t>، ص 31</w:t>
      </w:r>
    </w:p>
  </w:footnote>
  <w:footnote w:id="15">
    <w:p w14:paraId="03798253" w14:textId="77777777" w:rsidR="004218DE" w:rsidRPr="000E015C" w:rsidRDefault="004218DE" w:rsidP="0087128F">
      <w:pPr>
        <w:pStyle w:val="Notedebasdepage"/>
        <w:bidi/>
        <w:rPr>
          <w:rFonts w:ascii="Simplified Arabic" w:hAnsi="Simplified Arabic" w:cs="Simplified Arabic"/>
          <w:sz w:val="24"/>
          <w:szCs w:val="24"/>
          <w:rtl/>
          <w:lang w:bidi="ar-DZ"/>
        </w:rPr>
      </w:pPr>
      <w:r w:rsidRPr="000E015C">
        <w:rPr>
          <w:rStyle w:val="Appelnotedebasdep"/>
          <w:rFonts w:ascii="Simplified Arabic" w:hAnsi="Simplified Arabic" w:cs="Simplified Arabic"/>
          <w:sz w:val="24"/>
          <w:szCs w:val="24"/>
        </w:rPr>
        <w:footnoteRef/>
      </w:r>
      <w:r w:rsidRPr="000E015C">
        <w:rPr>
          <w:rFonts w:ascii="Simplified Arabic" w:hAnsi="Simplified Arabic" w:cs="Simplified Arabic"/>
          <w:sz w:val="24"/>
          <w:szCs w:val="24"/>
        </w:rPr>
        <w:t xml:space="preserve"> </w:t>
      </w:r>
      <w:r w:rsidRPr="000E015C">
        <w:rPr>
          <w:rFonts w:ascii="Simplified Arabic" w:hAnsi="Simplified Arabic" w:cs="Simplified Arabic"/>
          <w:sz w:val="24"/>
          <w:szCs w:val="24"/>
          <w:rtl/>
        </w:rPr>
        <w:t xml:space="preserve">- </w:t>
      </w:r>
      <w:r w:rsidRPr="000E015C">
        <w:rPr>
          <w:rFonts w:ascii="Simplified Arabic" w:hAnsi="Simplified Arabic" w:cs="Simplified Arabic"/>
          <w:sz w:val="24"/>
          <w:szCs w:val="24"/>
          <w:rtl/>
          <w:lang w:bidi="ar-DZ"/>
        </w:rPr>
        <w:t>عبد الله سليمان، دروس في شرح قانون العقوبات الجزائري القسم الخاص، الطبعة 04، ديوان المطبوعات الجامعية،  الجزائر، ص 181</w:t>
      </w:r>
    </w:p>
  </w:footnote>
  <w:footnote w:id="16">
    <w:p w14:paraId="67895AB4" w14:textId="77777777" w:rsidR="004218DE" w:rsidRDefault="004218DE" w:rsidP="006251B0">
      <w:pPr>
        <w:pStyle w:val="Notedebasdepage"/>
        <w:bidi/>
        <w:rPr>
          <w:rtl/>
          <w:lang w:bidi="ar-DZ"/>
        </w:rPr>
      </w:pPr>
      <w:r w:rsidRPr="000E015C">
        <w:rPr>
          <w:rStyle w:val="Appelnotedebasdep"/>
          <w:rFonts w:ascii="Simplified Arabic" w:hAnsi="Simplified Arabic" w:cs="Simplified Arabic"/>
          <w:sz w:val="24"/>
          <w:szCs w:val="24"/>
        </w:rPr>
        <w:footnoteRef/>
      </w:r>
      <w:r w:rsidRPr="000E015C">
        <w:rPr>
          <w:rFonts w:ascii="Simplified Arabic" w:hAnsi="Simplified Arabic" w:cs="Simplified Arabic"/>
          <w:sz w:val="24"/>
          <w:szCs w:val="24"/>
        </w:rPr>
        <w:t xml:space="preserve"> </w:t>
      </w:r>
      <w:r w:rsidRPr="000E015C">
        <w:rPr>
          <w:rFonts w:ascii="Simplified Arabic" w:hAnsi="Simplified Arabic" w:cs="Simplified Arabic"/>
          <w:sz w:val="24"/>
          <w:szCs w:val="24"/>
          <w:rtl/>
        </w:rPr>
        <w:t xml:space="preserve"> - </w:t>
      </w:r>
      <w:r w:rsidRPr="000E015C">
        <w:rPr>
          <w:rFonts w:ascii="Simplified Arabic" w:hAnsi="Simplified Arabic" w:cs="Simplified Arabic"/>
          <w:sz w:val="24"/>
          <w:szCs w:val="24"/>
          <w:rtl/>
          <w:lang w:bidi="ar-DZ"/>
        </w:rPr>
        <w:t>نذير بوحنيكة، عنف الفروع ضد الأصول في المجتمع الجزائري،  جامعة  الجزائر، قسم علم الاجتماع، ص 211</w:t>
      </w:r>
    </w:p>
  </w:footnote>
  <w:footnote w:id="17">
    <w:p w14:paraId="1B69A035" w14:textId="77777777" w:rsidR="004218DE" w:rsidRPr="000E015C" w:rsidRDefault="004218DE" w:rsidP="006251B0">
      <w:pPr>
        <w:pStyle w:val="Notedebasdepage"/>
        <w:bidi/>
        <w:rPr>
          <w:rFonts w:ascii="Simplified Arabic" w:hAnsi="Simplified Arabic" w:cs="Simplified Arabic"/>
          <w:sz w:val="24"/>
          <w:szCs w:val="24"/>
          <w:rtl/>
          <w:lang w:bidi="ar-DZ"/>
        </w:rPr>
      </w:pPr>
      <w:r w:rsidRPr="000E015C">
        <w:rPr>
          <w:rStyle w:val="Appelnotedebasdep"/>
          <w:rFonts w:ascii="Simplified Arabic" w:hAnsi="Simplified Arabic" w:cs="Simplified Arabic"/>
          <w:sz w:val="24"/>
          <w:szCs w:val="24"/>
        </w:rPr>
        <w:footnoteRef/>
      </w:r>
      <w:r w:rsidRPr="000E015C">
        <w:rPr>
          <w:rFonts w:ascii="Simplified Arabic" w:hAnsi="Simplified Arabic" w:cs="Simplified Arabic"/>
          <w:sz w:val="24"/>
          <w:szCs w:val="24"/>
        </w:rPr>
        <w:t xml:space="preserve"> </w:t>
      </w:r>
      <w:r w:rsidRPr="000E015C">
        <w:rPr>
          <w:rFonts w:ascii="Simplified Arabic" w:hAnsi="Simplified Arabic" w:cs="Simplified Arabic"/>
          <w:sz w:val="24"/>
          <w:szCs w:val="24"/>
          <w:rtl/>
          <w:lang w:bidi="ar-DZ"/>
        </w:rPr>
        <w:t>- نسرين مشتة، جرائم العنف الأسري على ضوء التعديلات الجديدة في القانون الجزائري، المرجع السابق، ص 32</w:t>
      </w:r>
    </w:p>
  </w:footnote>
  <w:footnote w:id="18">
    <w:p w14:paraId="3E33CB8C" w14:textId="77777777" w:rsidR="004218DE" w:rsidRPr="000E015C" w:rsidRDefault="004218DE" w:rsidP="006251B0">
      <w:pPr>
        <w:pStyle w:val="Notedebasdepage"/>
        <w:bidi/>
        <w:rPr>
          <w:rFonts w:ascii="Simplified Arabic" w:hAnsi="Simplified Arabic" w:cs="Simplified Arabic"/>
          <w:sz w:val="24"/>
          <w:szCs w:val="24"/>
          <w:rtl/>
          <w:lang w:bidi="ar-DZ"/>
        </w:rPr>
      </w:pPr>
      <w:r w:rsidRPr="000E015C">
        <w:rPr>
          <w:rStyle w:val="Appelnotedebasdep"/>
          <w:rFonts w:ascii="Simplified Arabic" w:hAnsi="Simplified Arabic" w:cs="Simplified Arabic"/>
          <w:sz w:val="24"/>
          <w:szCs w:val="24"/>
        </w:rPr>
        <w:footnoteRef/>
      </w:r>
      <w:r w:rsidRPr="000E015C">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 xml:space="preserve">- </w:t>
      </w:r>
      <w:r w:rsidRPr="000E015C">
        <w:rPr>
          <w:rFonts w:ascii="Simplified Arabic" w:hAnsi="Simplified Arabic" w:cs="Simplified Arabic"/>
          <w:sz w:val="24"/>
          <w:szCs w:val="24"/>
          <w:rtl/>
          <w:lang w:bidi="ar-DZ"/>
        </w:rPr>
        <w:t xml:space="preserve">محمد شنة، جرائم العنف الأسري واليات مكافحتها في التشريع الجزائري، </w:t>
      </w:r>
      <w:r w:rsidRPr="000E015C">
        <w:rPr>
          <w:rFonts w:ascii="Simplified Arabic" w:hAnsi="Simplified Arabic" w:cs="Simplified Arabic" w:hint="cs"/>
          <w:sz w:val="24"/>
          <w:szCs w:val="24"/>
          <w:rtl/>
          <w:lang w:bidi="ar-DZ"/>
        </w:rPr>
        <w:t>أطروحة</w:t>
      </w:r>
      <w:r w:rsidRPr="000E015C">
        <w:rPr>
          <w:rFonts w:ascii="Simplified Arabic" w:hAnsi="Simplified Arabic" w:cs="Simplified Arabic"/>
          <w:sz w:val="24"/>
          <w:szCs w:val="24"/>
          <w:rtl/>
          <w:lang w:bidi="ar-DZ"/>
        </w:rPr>
        <w:t xml:space="preserve"> لنيل شهادة الدكتوراه، تخصص علم الإجرام و العقاب، إشراف/ الدكتورة دليلة مباركي، جامعة باتنة، كلية الحقوق و العلوم السياسية، 2018، ص 104</w:t>
      </w:r>
    </w:p>
  </w:footnote>
  <w:footnote w:id="19">
    <w:p w14:paraId="64149FD6" w14:textId="77777777" w:rsidR="004218DE" w:rsidRPr="00AB4E87" w:rsidRDefault="004218DE" w:rsidP="00F964B7">
      <w:pPr>
        <w:pStyle w:val="Notedebasdepage"/>
        <w:bidi/>
        <w:rPr>
          <w:rFonts w:ascii="Simplified Arabic" w:hAnsi="Simplified Arabic" w:cs="Simplified Arabic"/>
          <w:rtl/>
          <w:lang w:bidi="ar-DZ"/>
        </w:rPr>
      </w:pPr>
      <w:r w:rsidRPr="000E015C">
        <w:rPr>
          <w:rStyle w:val="Appelnotedebasdep"/>
          <w:rFonts w:ascii="Simplified Arabic" w:hAnsi="Simplified Arabic" w:cs="Simplified Arabic"/>
          <w:sz w:val="24"/>
          <w:szCs w:val="24"/>
        </w:rPr>
        <w:footnoteRef/>
      </w:r>
      <w:r w:rsidRPr="000E015C">
        <w:rPr>
          <w:rFonts w:ascii="Simplified Arabic" w:hAnsi="Simplified Arabic" w:cs="Simplified Arabic"/>
          <w:sz w:val="24"/>
          <w:szCs w:val="24"/>
        </w:rPr>
        <w:t xml:space="preserve"> </w:t>
      </w:r>
      <w:r w:rsidRPr="000E015C">
        <w:rPr>
          <w:rFonts w:ascii="Simplified Arabic" w:hAnsi="Simplified Arabic" w:cs="Simplified Arabic"/>
          <w:sz w:val="24"/>
          <w:szCs w:val="24"/>
          <w:rtl/>
        </w:rPr>
        <w:t xml:space="preserve">- </w:t>
      </w:r>
      <w:r w:rsidRPr="000E015C">
        <w:rPr>
          <w:rFonts w:ascii="Simplified Arabic" w:hAnsi="Simplified Arabic" w:cs="Simplified Arabic"/>
          <w:sz w:val="24"/>
          <w:szCs w:val="24"/>
          <w:rtl/>
          <w:lang w:bidi="ar-DZ"/>
        </w:rPr>
        <w:t>سورية ديش، أنواع الجرائم داخل الأسرة والعقوبات المقررة لها ـمجلة أفاق، المجلد04، العدد15، 2019، ص 118</w:t>
      </w:r>
    </w:p>
  </w:footnote>
  <w:footnote w:id="20">
    <w:p w14:paraId="0644B6C1" w14:textId="77777777" w:rsidR="004218DE" w:rsidRPr="000E015C" w:rsidRDefault="004218DE" w:rsidP="006251B0">
      <w:pPr>
        <w:pStyle w:val="Notedebasdepage"/>
        <w:bidi/>
        <w:rPr>
          <w:rFonts w:ascii="Simplified Arabic" w:hAnsi="Simplified Arabic" w:cs="Simplified Arabic"/>
          <w:sz w:val="24"/>
          <w:szCs w:val="24"/>
          <w:rtl/>
          <w:lang w:bidi="ar-DZ"/>
        </w:rPr>
      </w:pPr>
      <w:r w:rsidRPr="000E015C">
        <w:rPr>
          <w:rStyle w:val="Appelnotedebasdep"/>
          <w:rFonts w:ascii="Simplified Arabic" w:hAnsi="Simplified Arabic" w:cs="Simplified Arabic"/>
          <w:sz w:val="24"/>
          <w:szCs w:val="24"/>
        </w:rPr>
        <w:footnoteRef/>
      </w:r>
      <w:r w:rsidRPr="000E015C">
        <w:rPr>
          <w:rFonts w:ascii="Simplified Arabic" w:hAnsi="Simplified Arabic" w:cs="Simplified Arabic"/>
          <w:sz w:val="24"/>
          <w:szCs w:val="24"/>
        </w:rPr>
        <w:t xml:space="preserve"> </w:t>
      </w:r>
      <w:r w:rsidRPr="000E015C">
        <w:rPr>
          <w:rFonts w:ascii="Simplified Arabic" w:hAnsi="Simplified Arabic" w:cs="Simplified Arabic"/>
          <w:sz w:val="24"/>
          <w:szCs w:val="24"/>
          <w:rtl/>
          <w:lang w:bidi="ar-DZ"/>
        </w:rPr>
        <w:t xml:space="preserve"> - نسرين مشتة، جرائم العنف الأسري على ضوء التعديلات الجديدة في القانون الجزائري ،المرجع السابق، ص 37</w:t>
      </w:r>
      <w:r w:rsidRPr="000E015C">
        <w:rPr>
          <w:rFonts w:ascii="Simplified Arabic" w:hAnsi="Simplified Arabic" w:cs="Simplified Arabic"/>
          <w:sz w:val="24"/>
          <w:szCs w:val="24"/>
          <w:lang w:bidi="ar-DZ"/>
        </w:rPr>
        <w:t xml:space="preserve">  </w:t>
      </w:r>
    </w:p>
  </w:footnote>
  <w:footnote w:id="21">
    <w:p w14:paraId="1523ADB5" w14:textId="77777777" w:rsidR="004218DE" w:rsidRPr="000E015C" w:rsidRDefault="004218DE" w:rsidP="00F964B7">
      <w:pPr>
        <w:pStyle w:val="Notedebasdepage"/>
        <w:bidi/>
        <w:rPr>
          <w:rFonts w:ascii="Simplified Arabic" w:hAnsi="Simplified Arabic" w:cs="Simplified Arabic"/>
          <w:sz w:val="24"/>
          <w:szCs w:val="24"/>
          <w:rtl/>
          <w:lang w:bidi="ar-DZ"/>
        </w:rPr>
      </w:pPr>
      <w:r w:rsidRPr="000E015C">
        <w:rPr>
          <w:rStyle w:val="Appelnotedebasdep"/>
          <w:rFonts w:ascii="Simplified Arabic" w:hAnsi="Simplified Arabic" w:cs="Simplified Arabic"/>
          <w:sz w:val="24"/>
          <w:szCs w:val="24"/>
        </w:rPr>
        <w:footnoteRef/>
      </w:r>
      <w:r w:rsidRPr="000E015C">
        <w:rPr>
          <w:rFonts w:ascii="Simplified Arabic" w:hAnsi="Simplified Arabic" w:cs="Simplified Arabic"/>
          <w:sz w:val="24"/>
          <w:szCs w:val="24"/>
        </w:rPr>
        <w:t xml:space="preserve"> </w:t>
      </w:r>
      <w:r w:rsidRPr="000E015C">
        <w:rPr>
          <w:rFonts w:ascii="Simplified Arabic" w:hAnsi="Simplified Arabic" w:cs="Simplified Arabic"/>
          <w:sz w:val="24"/>
          <w:szCs w:val="24"/>
          <w:rtl/>
          <w:lang w:bidi="ar-DZ"/>
        </w:rPr>
        <w:t xml:space="preserve"> فتيحة لعواد،عبد القادر حوبه، العنف ضد المرأة صوره واليات الحماية القانونية منه، مجلة العلوم القانونية والسياسية، جامعة الوادي، مجلد11، العدد 03،  ديسمبر 2020،  ص 228</w:t>
      </w:r>
    </w:p>
  </w:footnote>
  <w:footnote w:id="22">
    <w:p w14:paraId="14CBB6F3" w14:textId="77777777" w:rsidR="004218DE" w:rsidRPr="00DE2665" w:rsidRDefault="004218DE" w:rsidP="00DE2665">
      <w:pPr>
        <w:pStyle w:val="Notedebasdepage"/>
        <w:bidi/>
        <w:rPr>
          <w:rFonts w:ascii="Simplified Arabic" w:hAnsi="Simplified Arabic" w:cs="Simplified Arabic"/>
          <w:sz w:val="24"/>
          <w:szCs w:val="24"/>
          <w:rtl/>
        </w:rPr>
      </w:pPr>
      <w:r w:rsidRPr="000E015C">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Pr>
          <w:rFonts w:ascii="Simplified Arabic" w:hAnsi="Simplified Arabic" w:cs="Simplified Arabic"/>
          <w:sz w:val="24"/>
          <w:szCs w:val="24"/>
        </w:rPr>
        <w:t xml:space="preserve"> </w:t>
      </w:r>
      <w:r w:rsidRPr="000E015C">
        <w:rPr>
          <w:rFonts w:ascii="Simplified Arabic" w:hAnsi="Simplified Arabic" w:cs="Simplified Arabic"/>
          <w:sz w:val="24"/>
          <w:szCs w:val="24"/>
          <w:rtl/>
          <w:lang w:bidi="ar-DZ"/>
        </w:rPr>
        <w:t>نسيمه قريميس، جرائم الجرح والضرب العمدي بين الزوجين، ـحوليات جامعة الجزائر 1،  كلية الحقوق، العدد33، الجزء الثاني 2019 ، ص 236</w:t>
      </w:r>
    </w:p>
  </w:footnote>
  <w:footnote w:id="23">
    <w:p w14:paraId="6636329C" w14:textId="77777777" w:rsidR="004218DE" w:rsidRPr="000E015C" w:rsidRDefault="004218DE" w:rsidP="001037B3">
      <w:pPr>
        <w:pStyle w:val="Notedebasdepage"/>
        <w:bidi/>
        <w:rPr>
          <w:sz w:val="24"/>
          <w:szCs w:val="24"/>
          <w:rtl/>
          <w:lang w:bidi="ar-DZ"/>
        </w:rPr>
      </w:pPr>
      <w:r w:rsidRPr="000E015C">
        <w:rPr>
          <w:rStyle w:val="Appelnotedebasdep"/>
          <w:rFonts w:ascii="Simplified Arabic" w:hAnsi="Simplified Arabic" w:cs="Simplified Arabic"/>
          <w:sz w:val="24"/>
          <w:szCs w:val="24"/>
        </w:rPr>
        <w:footnoteRef/>
      </w:r>
      <w:r w:rsidRPr="000E015C">
        <w:rPr>
          <w:rFonts w:ascii="Simplified Arabic" w:hAnsi="Simplified Arabic" w:cs="Simplified Arabic" w:hint="cs"/>
          <w:sz w:val="24"/>
          <w:szCs w:val="24"/>
          <w:rtl/>
          <w:lang w:bidi="ar-DZ"/>
        </w:rPr>
        <w:t>-</w:t>
      </w:r>
      <w:r w:rsidRPr="000E015C">
        <w:rPr>
          <w:rFonts w:ascii="Simplified Arabic" w:hAnsi="Simplified Arabic" w:cs="Simplified Arabic"/>
          <w:sz w:val="24"/>
          <w:szCs w:val="24"/>
          <w:rtl/>
          <w:lang w:bidi="ar-DZ"/>
        </w:rPr>
        <w:t xml:space="preserve"> نورة بن بوعبد</w:t>
      </w:r>
      <w:r w:rsidRPr="000E015C">
        <w:rPr>
          <w:rFonts w:ascii="Simplified Arabic" w:hAnsi="Simplified Arabic" w:cs="Simplified Arabic" w:hint="cs"/>
          <w:sz w:val="24"/>
          <w:szCs w:val="24"/>
          <w:rtl/>
          <w:lang w:bidi="ar-DZ"/>
        </w:rPr>
        <w:t xml:space="preserve"> </w:t>
      </w:r>
      <w:r w:rsidRPr="000E015C">
        <w:rPr>
          <w:rFonts w:ascii="Simplified Arabic" w:hAnsi="Simplified Arabic" w:cs="Simplified Arabic"/>
          <w:sz w:val="24"/>
          <w:szCs w:val="24"/>
          <w:rtl/>
          <w:lang w:bidi="ar-DZ"/>
        </w:rPr>
        <w:t>الله</w:t>
      </w:r>
      <w:r w:rsidRPr="000E015C">
        <w:rPr>
          <w:rFonts w:ascii="Simplified Arabic" w:hAnsi="Simplified Arabic" w:cs="Simplified Arabic" w:hint="cs"/>
          <w:sz w:val="24"/>
          <w:szCs w:val="24"/>
          <w:rtl/>
          <w:lang w:bidi="ar-DZ"/>
        </w:rPr>
        <w:t xml:space="preserve">، </w:t>
      </w:r>
      <w:r w:rsidRPr="000E015C">
        <w:rPr>
          <w:rFonts w:ascii="Simplified Arabic" w:hAnsi="Simplified Arabic" w:cs="Simplified Arabic"/>
          <w:sz w:val="24"/>
          <w:szCs w:val="24"/>
          <w:rtl/>
          <w:lang w:bidi="ar-DZ"/>
        </w:rPr>
        <w:t>المواجهة الجزائية لجرائم العنف ضد الزوجة في القانون الجزائري</w:t>
      </w:r>
      <w:r w:rsidRPr="000E015C">
        <w:rPr>
          <w:rFonts w:ascii="Simplified Arabic" w:hAnsi="Simplified Arabic" w:cs="Simplified Arabic" w:hint="cs"/>
          <w:sz w:val="24"/>
          <w:szCs w:val="24"/>
          <w:rtl/>
          <w:lang w:bidi="ar-DZ"/>
        </w:rPr>
        <w:t xml:space="preserve">، </w:t>
      </w:r>
      <w:r w:rsidRPr="000E015C">
        <w:rPr>
          <w:rFonts w:ascii="Simplified Arabic" w:hAnsi="Simplified Arabic" w:cs="Simplified Arabic"/>
          <w:sz w:val="24"/>
          <w:szCs w:val="24"/>
          <w:rtl/>
          <w:lang w:bidi="ar-DZ"/>
        </w:rPr>
        <w:t xml:space="preserve">مجلة الحقوق والعلوم </w:t>
      </w:r>
      <w:r w:rsidRPr="000E015C">
        <w:rPr>
          <w:rFonts w:ascii="Simplified Arabic" w:hAnsi="Simplified Arabic" w:cs="Simplified Arabic" w:hint="cs"/>
          <w:sz w:val="24"/>
          <w:szCs w:val="24"/>
          <w:rtl/>
          <w:lang w:bidi="ar-DZ"/>
        </w:rPr>
        <w:t xml:space="preserve">الإنسانية، </w:t>
      </w:r>
      <w:r w:rsidRPr="000E015C">
        <w:rPr>
          <w:rFonts w:ascii="Simplified Arabic" w:hAnsi="Simplified Arabic" w:cs="Simplified Arabic"/>
          <w:sz w:val="24"/>
          <w:szCs w:val="24"/>
          <w:rtl/>
          <w:lang w:bidi="ar-DZ"/>
        </w:rPr>
        <w:t>جامعة باتنة الحاج لخضر</w:t>
      </w:r>
      <w:r w:rsidRPr="000E015C">
        <w:rPr>
          <w:rFonts w:ascii="Simplified Arabic" w:hAnsi="Simplified Arabic" w:cs="Simplified Arabic" w:hint="cs"/>
          <w:sz w:val="24"/>
          <w:szCs w:val="24"/>
          <w:rtl/>
          <w:lang w:bidi="ar-DZ"/>
        </w:rPr>
        <w:t>،</w:t>
      </w:r>
      <w:r w:rsidRPr="000E015C">
        <w:rPr>
          <w:rFonts w:ascii="Simplified Arabic" w:hAnsi="Simplified Arabic" w:cs="Simplified Arabic"/>
          <w:sz w:val="24"/>
          <w:szCs w:val="24"/>
          <w:rtl/>
          <w:lang w:bidi="ar-DZ"/>
        </w:rPr>
        <w:t xml:space="preserve"> المجلد15</w:t>
      </w:r>
      <w:r w:rsidRPr="000E015C">
        <w:rPr>
          <w:rFonts w:ascii="Simplified Arabic" w:hAnsi="Simplified Arabic" w:cs="Simplified Arabic" w:hint="cs"/>
          <w:sz w:val="24"/>
          <w:szCs w:val="24"/>
          <w:rtl/>
          <w:lang w:bidi="ar-DZ"/>
        </w:rPr>
        <w:t xml:space="preserve">، </w:t>
      </w:r>
      <w:r w:rsidRPr="000E015C">
        <w:rPr>
          <w:rFonts w:ascii="Simplified Arabic" w:hAnsi="Simplified Arabic" w:cs="Simplified Arabic"/>
          <w:sz w:val="24"/>
          <w:szCs w:val="24"/>
          <w:rtl/>
          <w:lang w:bidi="ar-DZ"/>
        </w:rPr>
        <w:t xml:space="preserve"> العدد 01</w:t>
      </w:r>
      <w:r w:rsidRPr="000E015C">
        <w:rPr>
          <w:rFonts w:ascii="Simplified Arabic" w:hAnsi="Simplified Arabic" w:cs="Simplified Arabic" w:hint="cs"/>
          <w:sz w:val="24"/>
          <w:szCs w:val="24"/>
          <w:rtl/>
          <w:lang w:bidi="ar-DZ"/>
        </w:rPr>
        <w:t xml:space="preserve">، </w:t>
      </w:r>
      <w:r w:rsidRPr="000E015C">
        <w:rPr>
          <w:rFonts w:ascii="Simplified Arabic" w:hAnsi="Simplified Arabic" w:cs="Simplified Arabic"/>
          <w:sz w:val="24"/>
          <w:szCs w:val="24"/>
          <w:rtl/>
          <w:lang w:bidi="ar-DZ"/>
        </w:rPr>
        <w:t xml:space="preserve"> سنة 2022</w:t>
      </w:r>
      <w:r w:rsidRPr="000E015C">
        <w:rPr>
          <w:rFonts w:ascii="Simplified Arabic" w:hAnsi="Simplified Arabic" w:cs="Simplified Arabic" w:hint="cs"/>
          <w:sz w:val="24"/>
          <w:szCs w:val="24"/>
          <w:rtl/>
          <w:lang w:bidi="ar-DZ"/>
        </w:rPr>
        <w:t xml:space="preserve">، </w:t>
      </w:r>
      <w:r w:rsidRPr="000E015C">
        <w:rPr>
          <w:rFonts w:ascii="Simplified Arabic" w:hAnsi="Simplified Arabic" w:cs="Simplified Arabic"/>
          <w:sz w:val="24"/>
          <w:szCs w:val="24"/>
          <w:rtl/>
          <w:lang w:bidi="ar-DZ"/>
        </w:rPr>
        <w:t>ص 257</w:t>
      </w:r>
    </w:p>
  </w:footnote>
  <w:footnote w:id="24">
    <w:p w14:paraId="48407C90" w14:textId="77777777" w:rsidR="004218DE" w:rsidRPr="00DD4C08" w:rsidRDefault="004218DE" w:rsidP="001037B3">
      <w:pPr>
        <w:pStyle w:val="Notedebasdepage"/>
        <w:bidi/>
        <w:rPr>
          <w:rFonts w:ascii="Simplified Arabic" w:hAnsi="Simplified Arabic" w:cs="Simplified Arabic"/>
          <w:sz w:val="24"/>
          <w:szCs w:val="24"/>
          <w:rtl/>
          <w:lang w:bidi="ar-DZ"/>
        </w:rPr>
      </w:pPr>
      <w:r>
        <w:rPr>
          <w:rStyle w:val="Appelnotedebasdep"/>
        </w:rPr>
        <w:footnoteRef/>
      </w:r>
      <w:r>
        <w:t xml:space="preserve"> </w:t>
      </w:r>
      <w:r w:rsidRPr="00DD4C08">
        <w:rPr>
          <w:rFonts w:ascii="Simplified Arabic" w:hAnsi="Simplified Arabic" w:cs="Simplified Arabic"/>
          <w:sz w:val="24"/>
          <w:szCs w:val="24"/>
          <w:rtl/>
        </w:rPr>
        <w:t>-</w:t>
      </w:r>
      <w:r w:rsidRPr="00DD4C08">
        <w:rPr>
          <w:rFonts w:ascii="Simplified Arabic" w:hAnsi="Simplified Arabic" w:cs="Simplified Arabic"/>
          <w:sz w:val="24"/>
          <w:szCs w:val="24"/>
          <w:rtl/>
          <w:lang w:bidi="ar-DZ"/>
        </w:rPr>
        <w:t>محمد رشاد متولي، جرائم الاعتداء على العرض في القانون الجزائري و المقارن، الطبعة 02، ديوان المطبوعات الجامعية،  الجزائر، 1989 ،ص 125</w:t>
      </w:r>
    </w:p>
  </w:footnote>
  <w:footnote w:id="25">
    <w:p w14:paraId="6CF77DBF" w14:textId="77777777" w:rsidR="004218DE" w:rsidRPr="00DD4C08" w:rsidRDefault="004218DE" w:rsidP="00901933">
      <w:pPr>
        <w:pStyle w:val="Notedebasdepage"/>
        <w:bidi/>
        <w:rPr>
          <w:rFonts w:ascii="Simplified Arabic" w:hAnsi="Simplified Arabic" w:cs="Simplified Arabic"/>
          <w:sz w:val="24"/>
          <w:szCs w:val="24"/>
          <w:rtl/>
          <w:lang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Pr>
        <w:t xml:space="preserve"> </w:t>
      </w:r>
      <w:r w:rsidRPr="00DD4C08">
        <w:rPr>
          <w:rFonts w:ascii="Simplified Arabic" w:hAnsi="Simplified Arabic" w:cs="Simplified Arabic"/>
          <w:sz w:val="24"/>
          <w:szCs w:val="24"/>
          <w:rtl/>
          <w:lang w:bidi="ar-DZ"/>
        </w:rPr>
        <w:t>-عبد الرحمان توفيق احمد،  شرح قانون العقوبات، القسم الخاص، الجرائم الواقعة على الأشخاص، الطبعة 01،  دار الثقافة للنشر و التوزيع، الأردن ، 2011،  ص 261</w:t>
      </w:r>
    </w:p>
  </w:footnote>
  <w:footnote w:id="26">
    <w:p w14:paraId="6D9FF5A1" w14:textId="77777777" w:rsidR="004218DE" w:rsidRPr="00DD4C08" w:rsidRDefault="004218DE" w:rsidP="00CF4BDA">
      <w:pPr>
        <w:pStyle w:val="Notedebasdepage"/>
        <w:bidi/>
        <w:rPr>
          <w:rFonts w:ascii="Simplified Arabic" w:hAnsi="Simplified Arabic" w:cs="Simplified Arabic"/>
          <w:sz w:val="24"/>
          <w:szCs w:val="24"/>
          <w:rtl/>
          <w:lang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Pr>
        <w:t xml:space="preserve"> </w:t>
      </w:r>
      <w:r w:rsidRPr="00DD4C08">
        <w:rPr>
          <w:rFonts w:ascii="Simplified Arabic" w:hAnsi="Simplified Arabic" w:cs="Simplified Arabic"/>
          <w:sz w:val="24"/>
          <w:szCs w:val="24"/>
          <w:rtl/>
          <w:lang w:bidi="ar-DZ"/>
        </w:rPr>
        <w:t xml:space="preserve">- إسحاق إبراهيم منصور، شرح قانون العقوبات الجزائري " جنائي خاص "، المرجع السابق ، ص 126  </w:t>
      </w:r>
    </w:p>
  </w:footnote>
  <w:footnote w:id="27">
    <w:p w14:paraId="2C9F1B66" w14:textId="77777777" w:rsidR="004218DE" w:rsidRPr="00DD4C08" w:rsidRDefault="004218DE" w:rsidP="00603148">
      <w:pPr>
        <w:pStyle w:val="Notedebasdepage"/>
        <w:bidi/>
        <w:rPr>
          <w:rFonts w:ascii="Simplified Arabic" w:hAnsi="Simplified Arabic" w:cs="Simplified Arabic"/>
          <w:sz w:val="24"/>
          <w:szCs w:val="24"/>
          <w:rtl/>
          <w:lang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Pr>
        <w:t xml:space="preserve"> </w:t>
      </w:r>
      <w:r w:rsidRPr="00DD4C08">
        <w:rPr>
          <w:rFonts w:ascii="Simplified Arabic" w:hAnsi="Simplified Arabic" w:cs="Simplified Arabic"/>
          <w:sz w:val="24"/>
          <w:szCs w:val="24"/>
          <w:rtl/>
          <w:lang w:bidi="ar-DZ"/>
        </w:rPr>
        <w:t>- عبد الرحمان توفيق احمد، المرجع السابق، ص 261</w:t>
      </w:r>
    </w:p>
  </w:footnote>
  <w:footnote w:id="28">
    <w:p w14:paraId="6EEADFE9" w14:textId="77777777" w:rsidR="004218DE" w:rsidRPr="00DD4C08" w:rsidRDefault="004218DE" w:rsidP="001037B3">
      <w:pPr>
        <w:pStyle w:val="Notedebasdepage"/>
        <w:bidi/>
        <w:rPr>
          <w:rFonts w:ascii="Simplified Arabic" w:hAnsi="Simplified Arabic" w:cs="Simplified Arabic"/>
          <w:sz w:val="24"/>
          <w:szCs w:val="24"/>
          <w:rtl/>
          <w:lang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Pr>
        <w:t xml:space="preserve"> </w:t>
      </w:r>
      <w:r w:rsidRPr="00DD4C08">
        <w:rPr>
          <w:rFonts w:ascii="Simplified Arabic" w:hAnsi="Simplified Arabic" w:cs="Simplified Arabic"/>
          <w:sz w:val="24"/>
          <w:szCs w:val="24"/>
          <w:rtl/>
        </w:rPr>
        <w:t>-</w:t>
      </w:r>
      <w:r w:rsidRPr="00DD4C08">
        <w:rPr>
          <w:rFonts w:ascii="Simplified Arabic" w:hAnsi="Simplified Arabic" w:cs="Simplified Arabic"/>
          <w:sz w:val="24"/>
          <w:szCs w:val="24"/>
          <w:rtl/>
          <w:lang w:bidi="ar-DZ"/>
        </w:rPr>
        <w:t>طلال أبو عفيفة ، جرائم الاعتداء على الأشخاص، الطبعة الأولى، دار وائل للنشر و التوزيع ، الأردن، ص 333</w:t>
      </w:r>
    </w:p>
  </w:footnote>
  <w:footnote w:id="29">
    <w:p w14:paraId="439CCEE7" w14:textId="77777777" w:rsidR="004218DE" w:rsidRPr="00DD4C08" w:rsidRDefault="004218DE" w:rsidP="000E015C">
      <w:pPr>
        <w:pStyle w:val="Notedebasdepage"/>
        <w:bidi/>
        <w:rPr>
          <w:rFonts w:ascii="Simplified Arabic" w:hAnsi="Simplified Arabic" w:cs="Simplified Arabic"/>
          <w:sz w:val="24"/>
          <w:szCs w:val="24"/>
          <w:rtl/>
          <w:lang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Pr>
        <w:t xml:space="preserve"> </w:t>
      </w:r>
      <w:r w:rsidRPr="00DD4C08">
        <w:rPr>
          <w:rFonts w:ascii="Simplified Arabic" w:hAnsi="Simplified Arabic" w:cs="Simplified Arabic"/>
          <w:sz w:val="24"/>
          <w:szCs w:val="24"/>
          <w:rtl/>
          <w:lang w:bidi="ar-DZ"/>
        </w:rPr>
        <w:t xml:space="preserve">- المرجع </w:t>
      </w:r>
      <w:r>
        <w:rPr>
          <w:rFonts w:ascii="Simplified Arabic" w:hAnsi="Simplified Arabic" w:cs="Simplified Arabic" w:hint="cs"/>
          <w:sz w:val="24"/>
          <w:szCs w:val="24"/>
          <w:rtl/>
          <w:lang w:bidi="ar-DZ"/>
        </w:rPr>
        <w:t>نفسه</w:t>
      </w:r>
      <w:r w:rsidRPr="00DD4C08">
        <w:rPr>
          <w:rFonts w:ascii="Simplified Arabic" w:hAnsi="Simplified Arabic" w:cs="Simplified Arabic"/>
          <w:sz w:val="24"/>
          <w:szCs w:val="24"/>
          <w:rtl/>
          <w:lang w:bidi="ar-DZ"/>
        </w:rPr>
        <w:t>، ص 337-338</w:t>
      </w:r>
    </w:p>
  </w:footnote>
  <w:footnote w:id="30">
    <w:p w14:paraId="71BA4510" w14:textId="77777777" w:rsidR="004218DE" w:rsidRPr="00DD4C08" w:rsidRDefault="004218DE" w:rsidP="000E015C">
      <w:pPr>
        <w:pStyle w:val="Notedebasdepage"/>
        <w:bidi/>
        <w:rPr>
          <w:rFonts w:ascii="Simplified Arabic" w:hAnsi="Simplified Arabic" w:cs="Simplified Arabic"/>
          <w:sz w:val="24"/>
          <w:szCs w:val="24"/>
          <w:rtl/>
          <w:lang w:val="en-US"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Pr>
        <w:t xml:space="preserve"> </w:t>
      </w:r>
      <w:r w:rsidRPr="00DD4C08">
        <w:rPr>
          <w:rFonts w:ascii="Simplified Arabic" w:hAnsi="Simplified Arabic" w:cs="Simplified Arabic"/>
          <w:sz w:val="24"/>
          <w:szCs w:val="24"/>
          <w:rtl/>
        </w:rPr>
        <w:t>-</w:t>
      </w:r>
      <w:r w:rsidRPr="00DD4C08">
        <w:rPr>
          <w:rFonts w:ascii="Simplified Arabic" w:hAnsi="Simplified Arabic" w:cs="Simplified Arabic"/>
          <w:sz w:val="24"/>
          <w:szCs w:val="24"/>
          <w:rtl/>
          <w:lang w:val="en-US" w:bidi="ar-DZ"/>
        </w:rPr>
        <w:t>القانون رقم  24- 06 المؤرخ في 28 شوال عام 1445 الموافق لـ 28 افريل 2024 المعدل و المتمم للأمر 66-156 و المتضمن قانون العقوبات ، الجريدة الرسمية ، العدد 30 ، ال</w:t>
      </w:r>
      <w:r>
        <w:rPr>
          <w:rFonts w:ascii="Simplified Arabic" w:hAnsi="Simplified Arabic" w:cs="Simplified Arabic" w:hint="cs"/>
          <w:sz w:val="24"/>
          <w:szCs w:val="24"/>
          <w:rtl/>
          <w:lang w:val="en-US" w:bidi="ar-DZ"/>
        </w:rPr>
        <w:t>مؤرخة</w:t>
      </w:r>
      <w:r w:rsidRPr="00DD4C08">
        <w:rPr>
          <w:rFonts w:ascii="Simplified Arabic" w:hAnsi="Simplified Arabic" w:cs="Simplified Arabic"/>
          <w:sz w:val="24"/>
          <w:szCs w:val="24"/>
          <w:rtl/>
          <w:lang w:val="en-US" w:bidi="ar-DZ"/>
        </w:rPr>
        <w:t xml:space="preserve"> في 30 افريل 2024 </w:t>
      </w:r>
    </w:p>
  </w:footnote>
  <w:footnote w:id="31">
    <w:p w14:paraId="11F86C27" w14:textId="77777777" w:rsidR="004218DE" w:rsidRPr="00EF5579" w:rsidRDefault="004218DE" w:rsidP="00D574B5">
      <w:pPr>
        <w:pStyle w:val="Notedebasdepage"/>
        <w:bidi/>
        <w:rPr>
          <w:rtl/>
          <w:lang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tl/>
        </w:rPr>
        <w:t>-القانون رقم 24-06 ، المرجع نفسه</w:t>
      </w:r>
      <w:r>
        <w:rPr>
          <w:rFonts w:hint="cs"/>
          <w:rtl/>
        </w:rPr>
        <w:t xml:space="preserve">  </w:t>
      </w:r>
    </w:p>
  </w:footnote>
  <w:footnote w:id="32">
    <w:p w14:paraId="0259D908" w14:textId="77777777" w:rsidR="004218DE" w:rsidRPr="00DD4C08" w:rsidRDefault="004218DE" w:rsidP="00EF5579">
      <w:pPr>
        <w:pStyle w:val="Notedebasdepage"/>
        <w:bidi/>
        <w:rPr>
          <w:rFonts w:ascii="Simplified Arabic" w:hAnsi="Simplified Arabic" w:cs="Simplified Arabic"/>
          <w:sz w:val="24"/>
          <w:szCs w:val="24"/>
          <w:rtl/>
          <w:lang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Pr>
        <w:t xml:space="preserve"> </w:t>
      </w:r>
      <w:r w:rsidRPr="00DD4C08">
        <w:rPr>
          <w:rFonts w:ascii="Simplified Arabic" w:hAnsi="Simplified Arabic" w:cs="Simplified Arabic"/>
          <w:sz w:val="24"/>
          <w:szCs w:val="24"/>
          <w:rtl/>
          <w:lang w:bidi="ar-DZ"/>
        </w:rPr>
        <w:t>- إسحاق إبراهيم منصور،شرح قانون العقوبات الجزائري " جنائي خاص "، المرجع السابق،  ص126</w:t>
      </w:r>
    </w:p>
  </w:footnote>
  <w:footnote w:id="33">
    <w:p w14:paraId="4BE7B89C" w14:textId="77777777" w:rsidR="004218DE" w:rsidRPr="00DD4C08" w:rsidRDefault="004218DE" w:rsidP="0087128F">
      <w:pPr>
        <w:pStyle w:val="Notedebasdepage"/>
        <w:bidi/>
        <w:rPr>
          <w:rFonts w:ascii="Simplified Arabic" w:hAnsi="Simplified Arabic" w:cs="Simplified Arabic"/>
          <w:sz w:val="24"/>
          <w:szCs w:val="24"/>
          <w:rtl/>
          <w:lang w:bidi="ar-DZ"/>
        </w:rPr>
      </w:pPr>
      <w:r>
        <w:rPr>
          <w:rStyle w:val="Appelnotedebasdep"/>
        </w:rPr>
        <w:footnoteRef/>
      </w:r>
      <w:r>
        <w:t xml:space="preserve"> </w:t>
      </w:r>
      <w:r w:rsidRPr="00DD4C08">
        <w:rPr>
          <w:rFonts w:ascii="Simplified Arabic" w:hAnsi="Simplified Arabic" w:cs="Simplified Arabic"/>
          <w:sz w:val="24"/>
          <w:szCs w:val="24"/>
          <w:rtl/>
          <w:lang w:bidi="ar-DZ"/>
        </w:rPr>
        <w:t xml:space="preserve">-عبد الحليم بن مشري، جريمة الزنا في قانون العقوبات الجزائري، مجلة العلوم الإنسانية- كلية الحقوق و العلوم السياسية، جامعة محمد لخضر،  بسكرة،  العدد 10، 2006 ، </w:t>
      </w:r>
      <w:r w:rsidRPr="00DD4C08">
        <w:rPr>
          <w:rFonts w:ascii="Simplified Arabic" w:hAnsi="Simplified Arabic" w:cs="Simplified Arabic"/>
          <w:sz w:val="24"/>
          <w:szCs w:val="24"/>
          <w:rtl/>
          <w:lang w:val="en-US" w:bidi="ar-DZ"/>
        </w:rPr>
        <w:t>ص</w:t>
      </w:r>
      <w:r w:rsidRPr="00DD4C08">
        <w:rPr>
          <w:rFonts w:ascii="Simplified Arabic" w:hAnsi="Simplified Arabic" w:cs="Simplified Arabic"/>
          <w:sz w:val="24"/>
          <w:szCs w:val="24"/>
          <w:rtl/>
          <w:lang w:bidi="ar-DZ"/>
        </w:rPr>
        <w:t xml:space="preserve"> 184</w:t>
      </w:r>
    </w:p>
  </w:footnote>
  <w:footnote w:id="34">
    <w:p w14:paraId="13A21510" w14:textId="77777777" w:rsidR="004218DE" w:rsidRPr="00DD4C08" w:rsidRDefault="004218DE" w:rsidP="00603148">
      <w:pPr>
        <w:pStyle w:val="Notedebasdepage"/>
        <w:bidi/>
        <w:rPr>
          <w:rFonts w:ascii="Simplified Arabic" w:hAnsi="Simplified Arabic" w:cs="Simplified Arabic"/>
          <w:sz w:val="24"/>
          <w:szCs w:val="24"/>
          <w:rtl/>
          <w:lang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Pr>
        <w:t xml:space="preserve"> </w:t>
      </w:r>
      <w:r w:rsidRPr="00DD4C08">
        <w:rPr>
          <w:rFonts w:ascii="Simplified Arabic" w:hAnsi="Simplified Arabic" w:cs="Simplified Arabic"/>
          <w:sz w:val="24"/>
          <w:szCs w:val="24"/>
          <w:rtl/>
        </w:rPr>
        <w:t>-</w:t>
      </w:r>
      <w:r w:rsidRPr="00DD4C08">
        <w:rPr>
          <w:rFonts w:ascii="Simplified Arabic" w:hAnsi="Simplified Arabic" w:cs="Simplified Arabic"/>
          <w:sz w:val="24"/>
          <w:szCs w:val="24"/>
          <w:rtl/>
          <w:lang w:bidi="ar-DZ"/>
        </w:rPr>
        <w:t xml:space="preserve"> المرجع نفسه، ص 186</w:t>
      </w:r>
    </w:p>
  </w:footnote>
  <w:footnote w:id="35">
    <w:p w14:paraId="4C0ECFDE" w14:textId="77777777" w:rsidR="004218DE" w:rsidRPr="00DD4C08" w:rsidRDefault="004218DE" w:rsidP="009E17DE">
      <w:pPr>
        <w:pStyle w:val="Notedebasdepage"/>
        <w:bidi/>
        <w:rPr>
          <w:rFonts w:ascii="Simplified Arabic" w:hAnsi="Simplified Arabic" w:cs="Simplified Arabic"/>
          <w:sz w:val="24"/>
          <w:szCs w:val="24"/>
          <w:rtl/>
          <w:lang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Pr>
        <w:t xml:space="preserve"> </w:t>
      </w:r>
      <w:r w:rsidRPr="00DD4C08">
        <w:rPr>
          <w:rFonts w:ascii="Simplified Arabic" w:hAnsi="Simplified Arabic" w:cs="Simplified Arabic"/>
          <w:sz w:val="24"/>
          <w:szCs w:val="24"/>
          <w:rtl/>
          <w:lang w:bidi="ar-DZ"/>
        </w:rPr>
        <w:t>- عبد العزيز سعد، الجرائم الواقعة على نظام الأسرة، المرجع السابق،  ص68</w:t>
      </w:r>
    </w:p>
  </w:footnote>
  <w:footnote w:id="36">
    <w:p w14:paraId="6F49554E" w14:textId="77777777" w:rsidR="004218DE" w:rsidRPr="00DD4C08" w:rsidRDefault="004218DE" w:rsidP="0087128F">
      <w:pPr>
        <w:pStyle w:val="Notedebasdepage"/>
        <w:bidi/>
        <w:rPr>
          <w:rFonts w:ascii="Simplified Arabic" w:hAnsi="Simplified Arabic" w:cs="Simplified Arabic"/>
          <w:sz w:val="24"/>
          <w:szCs w:val="24"/>
          <w:rtl/>
          <w:lang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Pr>
        <w:t xml:space="preserve"> </w:t>
      </w:r>
      <w:r w:rsidRPr="00DD4C08">
        <w:rPr>
          <w:rFonts w:ascii="Simplified Arabic" w:hAnsi="Simplified Arabic" w:cs="Simplified Arabic"/>
          <w:sz w:val="24"/>
          <w:szCs w:val="24"/>
          <w:rtl/>
          <w:lang w:bidi="ar-DZ"/>
        </w:rPr>
        <w:t>- شعيب ضريف،  الحماية الواجب الإخلاص الزوجي من جريمة الزنا،  مجلة العلوم الإنسانية، جامعة برج باجي المختار،  عنابة، المجلد 31، العدد 2، 2020، ص 260</w:t>
      </w:r>
    </w:p>
  </w:footnote>
  <w:footnote w:id="37">
    <w:p w14:paraId="6B5A937C" w14:textId="77777777" w:rsidR="004218DE" w:rsidRPr="00775E64" w:rsidRDefault="004218DE" w:rsidP="000E015C">
      <w:pPr>
        <w:pStyle w:val="Notedebasdepage"/>
        <w:bidi/>
        <w:rPr>
          <w:rtl/>
          <w:lang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Pr>
        <w:t xml:space="preserve"> </w:t>
      </w:r>
      <w:r w:rsidRPr="00DD4C08">
        <w:rPr>
          <w:rFonts w:ascii="Simplified Arabic" w:hAnsi="Simplified Arabic" w:cs="Simplified Arabic"/>
          <w:sz w:val="24"/>
          <w:szCs w:val="24"/>
          <w:rtl/>
          <w:lang w:bidi="ar-DZ"/>
        </w:rPr>
        <w:t>-عبد العزيز سعد،  ال</w:t>
      </w:r>
      <w:r>
        <w:rPr>
          <w:rFonts w:ascii="Simplified Arabic" w:hAnsi="Simplified Arabic" w:cs="Simplified Arabic"/>
          <w:sz w:val="24"/>
          <w:szCs w:val="24"/>
          <w:rtl/>
          <w:lang w:bidi="ar-DZ"/>
        </w:rPr>
        <w:t xml:space="preserve">جرائم الواقعة على نظام الأسرة، </w:t>
      </w:r>
      <w:r w:rsidRPr="00DD4C08">
        <w:rPr>
          <w:rFonts w:ascii="Simplified Arabic" w:hAnsi="Simplified Arabic" w:cs="Simplified Arabic"/>
          <w:sz w:val="24"/>
          <w:szCs w:val="24"/>
          <w:rtl/>
          <w:lang w:bidi="ar-DZ"/>
        </w:rPr>
        <w:t xml:space="preserve">المرجع </w:t>
      </w:r>
      <w:r>
        <w:rPr>
          <w:rFonts w:ascii="Simplified Arabic" w:hAnsi="Simplified Arabic" w:cs="Simplified Arabic" w:hint="cs"/>
          <w:sz w:val="24"/>
          <w:szCs w:val="24"/>
          <w:rtl/>
          <w:lang w:bidi="ar-DZ"/>
        </w:rPr>
        <w:t>نفسه</w:t>
      </w:r>
      <w:r w:rsidRPr="00DD4C08">
        <w:rPr>
          <w:rFonts w:ascii="Simplified Arabic" w:hAnsi="Simplified Arabic" w:cs="Simplified Arabic"/>
          <w:sz w:val="24"/>
          <w:szCs w:val="24"/>
          <w:rtl/>
          <w:lang w:bidi="ar-DZ"/>
        </w:rPr>
        <w:t>،  ص 68</w:t>
      </w:r>
    </w:p>
  </w:footnote>
  <w:footnote w:id="38">
    <w:p w14:paraId="0CD8E985" w14:textId="77777777" w:rsidR="004218DE" w:rsidRPr="00DD4C08" w:rsidRDefault="004218DE" w:rsidP="00E174A1">
      <w:pPr>
        <w:pStyle w:val="Notedebasdepage"/>
        <w:bidi/>
        <w:rPr>
          <w:rFonts w:ascii="Simplified Arabic" w:hAnsi="Simplified Arabic" w:cs="Simplified Arabic"/>
          <w:sz w:val="24"/>
          <w:szCs w:val="24"/>
          <w:rtl/>
          <w:lang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Pr>
        <w:t xml:space="preserve"> </w:t>
      </w:r>
      <w:r w:rsidRPr="00DD4C08">
        <w:rPr>
          <w:rFonts w:ascii="Simplified Arabic" w:hAnsi="Simplified Arabic" w:cs="Simplified Arabic"/>
          <w:sz w:val="24"/>
          <w:szCs w:val="24"/>
          <w:rtl/>
          <w:lang w:bidi="ar-DZ"/>
        </w:rPr>
        <w:t>-عبد الحليم بن مشري،  المرجع السابق ، ص 193،195</w:t>
      </w:r>
    </w:p>
  </w:footnote>
  <w:footnote w:id="39">
    <w:p w14:paraId="78835553" w14:textId="77777777" w:rsidR="004218DE" w:rsidRPr="00DD4C08" w:rsidRDefault="004218DE" w:rsidP="005436C1">
      <w:pPr>
        <w:pStyle w:val="Notedebasdepage"/>
        <w:bidi/>
        <w:rPr>
          <w:rFonts w:ascii="Simplified Arabic" w:hAnsi="Simplified Arabic" w:cs="Simplified Arabic"/>
          <w:sz w:val="24"/>
          <w:szCs w:val="24"/>
          <w:rtl/>
          <w:lang w:bidi="ar-DZ"/>
        </w:rPr>
      </w:pPr>
      <w:r w:rsidRPr="00DD4C08">
        <w:rPr>
          <w:rStyle w:val="Appelnotedebasdep"/>
          <w:rFonts w:ascii="Simplified Arabic" w:hAnsi="Simplified Arabic" w:cs="Simplified Arabic"/>
          <w:sz w:val="24"/>
          <w:szCs w:val="24"/>
        </w:rPr>
        <w:footnoteRef/>
      </w:r>
      <w:r w:rsidRPr="00DD4C08">
        <w:rPr>
          <w:rFonts w:ascii="Simplified Arabic" w:hAnsi="Simplified Arabic" w:cs="Simplified Arabic"/>
          <w:sz w:val="24"/>
          <w:szCs w:val="24"/>
        </w:rPr>
        <w:t xml:space="preserve"> </w:t>
      </w:r>
      <w:r w:rsidRPr="00DD4C08">
        <w:rPr>
          <w:rFonts w:ascii="Simplified Arabic" w:hAnsi="Simplified Arabic" w:cs="Simplified Arabic"/>
          <w:sz w:val="24"/>
          <w:szCs w:val="24"/>
          <w:rtl/>
          <w:lang w:bidi="ar-DZ"/>
        </w:rPr>
        <w:t xml:space="preserve">- الهام بن خلبفة،  جريمة الزنا في التشريع الجزائري، مجلة قيس للدراسات الإنسانية و الاجتماعية،  جامعة الشهيد حمه لخضر الوادي ، المجلد05،العدد 01، </w:t>
      </w:r>
      <w:r>
        <w:rPr>
          <w:rFonts w:ascii="Simplified Arabic" w:hAnsi="Simplified Arabic" w:cs="Simplified Arabic" w:hint="cs"/>
          <w:sz w:val="24"/>
          <w:szCs w:val="24"/>
          <w:rtl/>
          <w:lang w:bidi="ar-DZ"/>
        </w:rPr>
        <w:t xml:space="preserve">2021،ـ </w:t>
      </w:r>
      <w:r w:rsidRPr="00DD4C08">
        <w:rPr>
          <w:rFonts w:ascii="Simplified Arabic" w:hAnsi="Simplified Arabic" w:cs="Simplified Arabic"/>
          <w:sz w:val="24"/>
          <w:szCs w:val="24"/>
          <w:rtl/>
          <w:lang w:bidi="ar-DZ"/>
        </w:rPr>
        <w:t>ص 813</w:t>
      </w:r>
    </w:p>
  </w:footnote>
  <w:footnote w:id="40">
    <w:p w14:paraId="616D5254" w14:textId="77777777" w:rsidR="004218DE" w:rsidRPr="00A97D25" w:rsidRDefault="004218DE" w:rsidP="000E015C">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-القانون رقم 14-01 المؤرخ في 4 ربيع الثاني عام 1435 ، الموافق لـ 04 فيبراير 2014 ، المعدل للامر رقم 66-156 و المتضمن قانون العقوبات ، الجريدة الرسمية ، العدد7،ال</w:t>
      </w:r>
      <w:r>
        <w:rPr>
          <w:rFonts w:ascii="Simplified Arabic" w:hAnsi="Simplified Arabic" w:cs="Simplified Arabic" w:hint="cs"/>
          <w:sz w:val="24"/>
          <w:szCs w:val="24"/>
          <w:rtl/>
          <w:lang w:bidi="ar-DZ"/>
        </w:rPr>
        <w:t>مؤرخة</w:t>
      </w:r>
      <w:r w:rsidRPr="00A97D25">
        <w:rPr>
          <w:rFonts w:ascii="Simplified Arabic" w:hAnsi="Simplified Arabic" w:cs="Simplified Arabic"/>
          <w:sz w:val="24"/>
          <w:szCs w:val="24"/>
          <w:rtl/>
          <w:lang w:bidi="ar-DZ"/>
        </w:rPr>
        <w:t xml:space="preserve"> في 16 فيبراير سنة 2014</w:t>
      </w:r>
    </w:p>
  </w:footnote>
  <w:footnote w:id="41">
    <w:p w14:paraId="39FC400D" w14:textId="77777777" w:rsidR="004218DE" w:rsidRPr="00A97D25" w:rsidRDefault="004218DE" w:rsidP="00BA6A9E">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-محمد أمين مودع، جميلة فشار، الفحش بين ذوي المحارم وفق تعديل قانون العقوبات الجزائري، مجلة أفاق للعلوم ، جامعة الجلفة ،العدد 11، مارس 2018 ، ص 269</w:t>
      </w:r>
    </w:p>
  </w:footnote>
  <w:footnote w:id="42">
    <w:p w14:paraId="1D31FCE7" w14:textId="77777777" w:rsidR="004218DE" w:rsidRPr="00A97D25" w:rsidRDefault="004218DE" w:rsidP="001A1B76">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 xml:space="preserve">-عبد العزيز سعد، الجرائم الواقعة على نظام </w:t>
      </w:r>
      <w:r w:rsidRPr="00A97D25">
        <w:rPr>
          <w:rFonts w:ascii="Simplified Arabic" w:hAnsi="Simplified Arabic" w:cs="Simplified Arabic"/>
          <w:sz w:val="24"/>
          <w:szCs w:val="24"/>
          <w:rtl/>
          <w:lang w:val="en-US" w:bidi="ar-DZ"/>
        </w:rPr>
        <w:t xml:space="preserve">الأسرة،  المرجع السابق،  ص76  </w:t>
      </w:r>
    </w:p>
  </w:footnote>
  <w:footnote w:id="43">
    <w:p w14:paraId="21BFFD04" w14:textId="77777777" w:rsidR="004218DE" w:rsidRPr="00A97D25" w:rsidRDefault="004218DE" w:rsidP="00454861">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 أحسن بوسقيعة ، المرجع السابق،  ص137</w:t>
      </w:r>
    </w:p>
  </w:footnote>
  <w:footnote w:id="44">
    <w:p w14:paraId="5D5A46C9" w14:textId="77777777" w:rsidR="004218DE" w:rsidRPr="00A97D25" w:rsidRDefault="004218DE" w:rsidP="00774842">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 xml:space="preserve">- محمد أمين مودع ،جميلة فشار،  المرجع السابق، ص 275 </w:t>
      </w:r>
    </w:p>
  </w:footnote>
  <w:footnote w:id="45">
    <w:p w14:paraId="6B5A8008" w14:textId="77777777" w:rsidR="004218DE" w:rsidRPr="00E958B2" w:rsidRDefault="004218DE" w:rsidP="00E958B2">
      <w:pPr>
        <w:pStyle w:val="Notedebasdepage"/>
        <w:bidi/>
        <w:rPr>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 xml:space="preserve">- عبد العزيز سعد، الجرائم الواقعة على نظام </w:t>
      </w:r>
      <w:r>
        <w:rPr>
          <w:rFonts w:ascii="Simplified Arabic" w:hAnsi="Simplified Arabic" w:cs="Simplified Arabic"/>
          <w:sz w:val="24"/>
          <w:szCs w:val="24"/>
          <w:rtl/>
          <w:lang w:val="en-US" w:bidi="ar-DZ"/>
        </w:rPr>
        <w:t xml:space="preserve">الأسرة، المرجع </w:t>
      </w:r>
      <w:r>
        <w:rPr>
          <w:rFonts w:ascii="Simplified Arabic" w:hAnsi="Simplified Arabic" w:cs="Simplified Arabic" w:hint="cs"/>
          <w:sz w:val="24"/>
          <w:szCs w:val="24"/>
          <w:rtl/>
          <w:lang w:val="en-US" w:bidi="ar-DZ"/>
        </w:rPr>
        <w:t>نفسه</w:t>
      </w:r>
      <w:r w:rsidRPr="00A97D25">
        <w:rPr>
          <w:rFonts w:ascii="Simplified Arabic" w:hAnsi="Simplified Arabic" w:cs="Simplified Arabic"/>
          <w:sz w:val="24"/>
          <w:szCs w:val="24"/>
          <w:rtl/>
          <w:lang w:val="en-US" w:bidi="ar-DZ"/>
        </w:rPr>
        <w:t>، ص 76</w:t>
      </w:r>
      <w:r>
        <w:rPr>
          <w:rFonts w:ascii="Simplified Arabic" w:hAnsi="Simplified Arabic" w:cs="Simplified Arabic" w:hint="cs"/>
          <w:rtl/>
          <w:lang w:val="en-US" w:bidi="ar-DZ"/>
        </w:rPr>
        <w:t xml:space="preserve"> </w:t>
      </w:r>
    </w:p>
  </w:footnote>
  <w:footnote w:id="46">
    <w:p w14:paraId="09EEAC25" w14:textId="77777777" w:rsidR="004218DE" w:rsidRPr="00A97D25" w:rsidRDefault="004218DE" w:rsidP="00BA6A9E">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أحسن بوسقيعة، المرجع السابق،  ص 139</w:t>
      </w:r>
    </w:p>
  </w:footnote>
  <w:footnote w:id="47">
    <w:p w14:paraId="244EB706" w14:textId="77777777" w:rsidR="004218DE" w:rsidRPr="00E43F67" w:rsidRDefault="004218DE" w:rsidP="00EA5D86">
      <w:pPr>
        <w:pStyle w:val="Notedebasdepage"/>
        <w:bidi/>
        <w:rPr>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rPr>
        <w:t>-</w:t>
      </w:r>
      <w:r w:rsidRPr="00A97D25">
        <w:rPr>
          <w:rFonts w:ascii="Simplified Arabic" w:hAnsi="Simplified Arabic" w:cs="Simplified Arabic"/>
          <w:sz w:val="24"/>
          <w:szCs w:val="24"/>
          <w:rtl/>
          <w:lang w:bidi="ar-DZ"/>
        </w:rPr>
        <w:t xml:space="preserve"> محمد أمين مودع ،جميلة فشار، المرجع السابق ،ص278</w:t>
      </w:r>
      <w:r>
        <w:rPr>
          <w:rFonts w:hint="cs"/>
          <w:rtl/>
          <w:lang w:bidi="ar-DZ"/>
        </w:rPr>
        <w:t xml:space="preserve"> </w:t>
      </w:r>
    </w:p>
  </w:footnote>
  <w:footnote w:id="48">
    <w:p w14:paraId="7AD021C4" w14:textId="77777777" w:rsidR="004218DE" w:rsidRPr="00A97D25" w:rsidRDefault="004218DE" w:rsidP="00BA6A9E">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 احمد سعود، إحكام جريمة ترك مقر الأسرة في التشريع الجزائري، مجلة الاجتهاد للدراسات القانونية و الاقتصادية، المجلد 12، العدد 03، 2023، ص 131</w:t>
      </w:r>
    </w:p>
  </w:footnote>
  <w:footnote w:id="49">
    <w:p w14:paraId="1DAC4C13" w14:textId="77777777" w:rsidR="004218DE" w:rsidRPr="00A97D25" w:rsidRDefault="004218DE" w:rsidP="00603148">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 xml:space="preserve"> - </w:t>
      </w:r>
      <w:r w:rsidRPr="00A97D25">
        <w:rPr>
          <w:rFonts w:ascii="Simplified Arabic" w:hAnsi="Simplified Arabic" w:cs="Simplified Arabic"/>
          <w:sz w:val="24"/>
          <w:szCs w:val="24"/>
          <w:rtl/>
        </w:rPr>
        <w:t>نسرين بداوي، حماية الأسرة  من جريمة الإهمال الأسري، جامعة الجزائر 1، كلية الحقوق ،العدد1، الجزء الأول - ص 94</w:t>
      </w:r>
    </w:p>
  </w:footnote>
  <w:footnote w:id="50">
    <w:p w14:paraId="75EF2FB8" w14:textId="77777777" w:rsidR="004218DE" w:rsidRPr="00A97D25" w:rsidRDefault="004218DE" w:rsidP="00E35B77">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 سعيدة بوقندول، جريمة ترك مقر الأسرة في التشريع الجزائري،  مجلة الدراسات القانونية المقارنة ، المجلد 07،العدد 01، 2020،  ص 1187</w:t>
      </w:r>
    </w:p>
  </w:footnote>
  <w:footnote w:id="51">
    <w:p w14:paraId="7406963C" w14:textId="77777777" w:rsidR="004218DE" w:rsidRPr="00A97D25" w:rsidRDefault="004218DE" w:rsidP="00BA6A9E">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 أحسن بوسقيعة، المرجع السابق، ص 143</w:t>
      </w:r>
    </w:p>
  </w:footnote>
  <w:footnote w:id="52">
    <w:p w14:paraId="3BBE6752" w14:textId="77777777" w:rsidR="004218DE" w:rsidRPr="00A97D25" w:rsidRDefault="004218DE" w:rsidP="004014BA">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Pr>
          <w:rFonts w:ascii="Simplified Arabic" w:hAnsi="Simplified Arabic" w:cs="Simplified Arabic"/>
          <w:sz w:val="24"/>
          <w:szCs w:val="24"/>
          <w:rtl/>
          <w:lang w:bidi="ar-DZ"/>
        </w:rPr>
        <w:t xml:space="preserve">-سعيدة بوقندول، المرجع </w:t>
      </w:r>
      <w:r>
        <w:rPr>
          <w:rFonts w:ascii="Simplified Arabic" w:hAnsi="Simplified Arabic" w:cs="Simplified Arabic" w:hint="cs"/>
          <w:sz w:val="24"/>
          <w:szCs w:val="24"/>
          <w:rtl/>
          <w:lang w:bidi="ar-DZ"/>
        </w:rPr>
        <w:t>نفسه</w:t>
      </w:r>
      <w:r w:rsidRPr="00A97D25">
        <w:rPr>
          <w:rFonts w:ascii="Simplified Arabic" w:hAnsi="Simplified Arabic" w:cs="Simplified Arabic"/>
          <w:sz w:val="24"/>
          <w:szCs w:val="24"/>
          <w:rtl/>
          <w:lang w:bidi="ar-DZ"/>
        </w:rPr>
        <w:t>،  ص 1186</w:t>
      </w:r>
    </w:p>
  </w:footnote>
  <w:footnote w:id="53">
    <w:p w14:paraId="128E8172" w14:textId="77777777" w:rsidR="004218DE" w:rsidRPr="00A97D25" w:rsidRDefault="004218DE" w:rsidP="009F1194">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rPr>
        <w:t>-</w:t>
      </w:r>
      <w:r w:rsidRPr="00A97D25">
        <w:rPr>
          <w:rFonts w:ascii="Simplified Arabic" w:hAnsi="Simplified Arabic" w:cs="Simplified Arabic"/>
          <w:sz w:val="24"/>
          <w:szCs w:val="24"/>
          <w:rtl/>
          <w:lang w:bidi="ar-DZ"/>
        </w:rPr>
        <w:t xml:space="preserve"> أحسن بوسقيعة، المرجع نفسه،  ص 144</w:t>
      </w:r>
    </w:p>
  </w:footnote>
  <w:footnote w:id="54">
    <w:p w14:paraId="00089EED" w14:textId="77777777" w:rsidR="004218DE" w:rsidRPr="00A97D25" w:rsidRDefault="004218DE" w:rsidP="00BA6A9E">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rPr>
        <w:t>-</w:t>
      </w:r>
      <w:r w:rsidRPr="00A97D25">
        <w:rPr>
          <w:rFonts w:ascii="Simplified Arabic" w:hAnsi="Simplified Arabic" w:cs="Simplified Arabic"/>
          <w:sz w:val="24"/>
          <w:szCs w:val="24"/>
          <w:rtl/>
          <w:lang w:bidi="ar-DZ"/>
        </w:rPr>
        <w:t>أحسن بوسقيعة، المرجع السابق، ص 145</w:t>
      </w:r>
    </w:p>
  </w:footnote>
  <w:footnote w:id="55">
    <w:p w14:paraId="65C59986" w14:textId="77777777" w:rsidR="004218DE" w:rsidRPr="00D25A82" w:rsidRDefault="004218DE" w:rsidP="00D25A82">
      <w:pPr>
        <w:pStyle w:val="Notedebasdepage"/>
        <w:bidi/>
        <w:rPr>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rPr>
        <w:t xml:space="preserve">- </w:t>
      </w:r>
      <w:r w:rsidRPr="00A97D25">
        <w:rPr>
          <w:rFonts w:ascii="Simplified Arabic" w:hAnsi="Simplified Arabic" w:cs="Simplified Arabic"/>
          <w:sz w:val="24"/>
          <w:szCs w:val="24"/>
          <w:rtl/>
          <w:lang w:bidi="ar-DZ"/>
        </w:rPr>
        <w:t>-نسرين بداوي، المرجع السابق،  ص 96</w:t>
      </w:r>
    </w:p>
  </w:footnote>
  <w:footnote w:id="56">
    <w:p w14:paraId="689FA90F" w14:textId="77777777" w:rsidR="004218DE" w:rsidRPr="00A97D25" w:rsidRDefault="004218DE" w:rsidP="00BF3AFF">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rPr>
        <w:t>-</w:t>
      </w:r>
      <w:r w:rsidRPr="00A97D25">
        <w:rPr>
          <w:rFonts w:ascii="Simplified Arabic" w:hAnsi="Simplified Arabic" w:cs="Simplified Arabic"/>
          <w:sz w:val="24"/>
          <w:szCs w:val="24"/>
          <w:rtl/>
          <w:lang w:bidi="ar-DZ"/>
        </w:rPr>
        <w:t xml:space="preserve"> سعيدة بوقندول، المرجع السابق،  ص 1189</w:t>
      </w:r>
    </w:p>
  </w:footnote>
  <w:footnote w:id="57">
    <w:p w14:paraId="502583D5" w14:textId="77777777" w:rsidR="004218DE" w:rsidRPr="00A97D25" w:rsidRDefault="004218DE" w:rsidP="00D25A82">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rPr>
        <w:t>-نسرين بداوي ، المرجع السابق، ص 98</w:t>
      </w:r>
    </w:p>
  </w:footnote>
  <w:footnote w:id="58">
    <w:p w14:paraId="4A3F64FC" w14:textId="77777777" w:rsidR="004218DE" w:rsidRPr="00A97D25" w:rsidRDefault="004218DE" w:rsidP="004014BA">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 xml:space="preserve">-  </w:t>
      </w:r>
      <w:r w:rsidRPr="00A97D25">
        <w:rPr>
          <w:rFonts w:ascii="Simplified Arabic" w:hAnsi="Simplified Arabic" w:cs="Simplified Arabic"/>
          <w:sz w:val="24"/>
          <w:szCs w:val="24"/>
          <w:rtl/>
          <w:lang w:val="en-US" w:bidi="ar-DZ"/>
        </w:rPr>
        <w:t>الأمر 15- 19 المؤرخ في 18 ربيع الاول عام 1437 الموافق لـ 30 ديسمبر 2015 المعدل للأمر 66-156 و المتضمن قانون العقوبات، الجريدة الرسمية ، العدد 71 ا</w:t>
      </w:r>
      <w:r>
        <w:rPr>
          <w:rFonts w:ascii="Simplified Arabic" w:hAnsi="Simplified Arabic" w:cs="Simplified Arabic" w:hint="cs"/>
          <w:sz w:val="24"/>
          <w:szCs w:val="24"/>
          <w:rtl/>
          <w:lang w:val="en-US" w:bidi="ar-DZ"/>
        </w:rPr>
        <w:t>لمؤرخة في</w:t>
      </w:r>
      <w:r w:rsidRPr="00A97D25">
        <w:rPr>
          <w:rFonts w:ascii="Simplified Arabic" w:hAnsi="Simplified Arabic" w:cs="Simplified Arabic"/>
          <w:sz w:val="24"/>
          <w:szCs w:val="24"/>
          <w:rtl/>
          <w:lang w:val="en-US" w:bidi="ar-DZ"/>
        </w:rPr>
        <w:t xml:space="preserve"> 30 ديسمبر سنة 2015 </w:t>
      </w:r>
    </w:p>
  </w:footnote>
  <w:footnote w:id="59">
    <w:p w14:paraId="7D11F2E2" w14:textId="77777777" w:rsidR="004218DE" w:rsidRPr="00A97D25" w:rsidRDefault="004218DE" w:rsidP="00BA6A9E">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 xml:space="preserve">- احمد سعود،  المرجع السابق،  ص 139  </w:t>
      </w:r>
    </w:p>
  </w:footnote>
  <w:footnote w:id="60">
    <w:p w14:paraId="349FB20D" w14:textId="77777777" w:rsidR="004218DE" w:rsidRPr="00A97D25" w:rsidRDefault="004218DE" w:rsidP="00227AA3">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rPr>
        <w:t>-</w:t>
      </w:r>
      <w:r w:rsidRPr="00A97D25">
        <w:rPr>
          <w:rFonts w:ascii="Simplified Arabic" w:hAnsi="Simplified Arabic" w:cs="Simplified Arabic"/>
          <w:sz w:val="24"/>
          <w:szCs w:val="24"/>
          <w:rtl/>
          <w:lang w:bidi="ar-DZ"/>
        </w:rPr>
        <w:t xml:space="preserve"> حميدو دملة،  جرائم إهمال الزوجة في التشريع الجزائرين</w:t>
      </w:r>
      <w:r>
        <w:rPr>
          <w:rFonts w:ascii="Simplified Arabic" w:hAnsi="Simplified Arabic" w:cs="Simplified Arabic" w:hint="cs"/>
          <w:sz w:val="24"/>
          <w:szCs w:val="24"/>
          <w:rtl/>
          <w:lang w:bidi="ar-DZ"/>
        </w:rPr>
        <w:t>،</w:t>
      </w:r>
      <w:r w:rsidRPr="00A97D25">
        <w:rPr>
          <w:rFonts w:ascii="Simplified Arabic" w:hAnsi="Simplified Arabic" w:cs="Simplified Arabic"/>
          <w:sz w:val="24"/>
          <w:szCs w:val="24"/>
          <w:rtl/>
          <w:lang w:bidi="ar-DZ"/>
        </w:rPr>
        <w:t xml:space="preserve"> مجلة القانون و العلوم السياسية ، جامعة البليدة2-لونيسي علي، المجلد 04، العدد 02،  الرقم التسلسلي 08 ،  08جوان 2018،  ص723 </w:t>
      </w:r>
    </w:p>
  </w:footnote>
  <w:footnote w:id="61">
    <w:p w14:paraId="6D7E7091" w14:textId="77777777" w:rsidR="004218DE" w:rsidRPr="00A97D25" w:rsidRDefault="004218DE" w:rsidP="00227AA3">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rPr>
        <w:t>-</w:t>
      </w:r>
      <w:r w:rsidRPr="00A97D25">
        <w:rPr>
          <w:rFonts w:ascii="Simplified Arabic" w:hAnsi="Simplified Arabic" w:cs="Simplified Arabic"/>
          <w:sz w:val="24"/>
          <w:szCs w:val="24"/>
          <w:rtl/>
          <w:lang w:bidi="ar-DZ"/>
        </w:rPr>
        <w:t xml:space="preserve"> أحسن بوسقيعة ، المرجع السابق،  ص 149</w:t>
      </w:r>
    </w:p>
  </w:footnote>
  <w:footnote w:id="62">
    <w:p w14:paraId="26B14E55" w14:textId="77777777" w:rsidR="004218DE" w:rsidRPr="00A97D25" w:rsidRDefault="004218DE" w:rsidP="00CB0CEE">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 xml:space="preserve">- حميدو دملة ، المرجع نفسه، ص 723 </w:t>
      </w:r>
    </w:p>
  </w:footnote>
  <w:footnote w:id="63">
    <w:p w14:paraId="7B16DCD4" w14:textId="77777777" w:rsidR="004218DE" w:rsidRPr="00C6571E" w:rsidRDefault="004218DE" w:rsidP="00C6571E">
      <w:pPr>
        <w:pStyle w:val="Notedebasdepage"/>
        <w:bidi/>
        <w:rPr>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w:t>
      </w:r>
      <w:r w:rsidRPr="00A97D25">
        <w:rPr>
          <w:rFonts w:ascii="Simplified Arabic" w:hAnsi="Simplified Arabic" w:cs="Simplified Arabic"/>
          <w:sz w:val="24"/>
          <w:szCs w:val="24"/>
          <w:rtl/>
          <w:lang w:val="en-US" w:bidi="ar-DZ"/>
        </w:rPr>
        <w:t xml:space="preserve"> الأمر رقم 15- 19، المرجع السابق</w:t>
      </w:r>
      <w:r>
        <w:rPr>
          <w:rFonts w:ascii="Simplified Arabic" w:hAnsi="Simplified Arabic" w:cs="Simplified Arabic" w:hint="cs"/>
          <w:rtl/>
          <w:lang w:val="en-US" w:bidi="ar-DZ"/>
        </w:rPr>
        <w:t xml:space="preserve"> </w:t>
      </w:r>
    </w:p>
  </w:footnote>
  <w:footnote w:id="64">
    <w:p w14:paraId="3722BBEF" w14:textId="77777777" w:rsidR="004218DE" w:rsidRPr="00A97D25" w:rsidRDefault="004218DE" w:rsidP="00227AA3">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A97D25">
        <w:rPr>
          <w:rFonts w:ascii="Simplified Arabic" w:hAnsi="Simplified Arabic" w:cs="Simplified Arabic"/>
          <w:sz w:val="24"/>
          <w:szCs w:val="24"/>
          <w:rtl/>
          <w:lang w:bidi="ar-DZ"/>
        </w:rPr>
        <w:t>حميدو دملة، المرجع السابق، ص 723/724</w:t>
      </w:r>
    </w:p>
  </w:footnote>
  <w:footnote w:id="65">
    <w:p w14:paraId="4A9090AC" w14:textId="77777777" w:rsidR="004218DE" w:rsidRPr="00A97D25" w:rsidRDefault="004218DE" w:rsidP="00BA6A9E">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 xml:space="preserve"> سورة الكهف _الاية</w:t>
      </w:r>
      <w:r>
        <w:rPr>
          <w:rFonts w:ascii="Simplified Arabic" w:hAnsi="Simplified Arabic" w:cs="Simplified Arabic" w:hint="cs"/>
          <w:sz w:val="24"/>
          <w:szCs w:val="24"/>
          <w:rtl/>
          <w:lang w:bidi="ar-DZ"/>
        </w:rPr>
        <w:t xml:space="preserve"> </w:t>
      </w:r>
      <w:r w:rsidRPr="00A97D25">
        <w:rPr>
          <w:rFonts w:ascii="Simplified Arabic" w:hAnsi="Simplified Arabic" w:cs="Simplified Arabic"/>
          <w:sz w:val="24"/>
          <w:szCs w:val="24"/>
          <w:rtl/>
          <w:lang w:bidi="ar-DZ"/>
        </w:rPr>
        <w:t>46</w:t>
      </w:r>
    </w:p>
  </w:footnote>
  <w:footnote w:id="66">
    <w:p w14:paraId="270AEFF3" w14:textId="77777777" w:rsidR="004218DE" w:rsidRDefault="004218DE" w:rsidP="00BA6A9E">
      <w:pPr>
        <w:pStyle w:val="Notedebasdepage"/>
        <w:bidi/>
        <w:rPr>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محمد شنة، جرائم العنف الأسري واليات مكافحتها في التشريع الجزائري، المرجع السابق، ص 123</w:t>
      </w:r>
    </w:p>
  </w:footnote>
  <w:footnote w:id="67">
    <w:p w14:paraId="69A41278" w14:textId="77777777" w:rsidR="004218DE" w:rsidRPr="00A97D25" w:rsidRDefault="004218DE" w:rsidP="006B1A30">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 </w:t>
      </w:r>
      <w:r w:rsidRPr="00A97D25">
        <w:rPr>
          <w:rFonts w:ascii="Simplified Arabic" w:hAnsi="Simplified Arabic" w:cs="Simplified Arabic"/>
          <w:sz w:val="24"/>
          <w:szCs w:val="24"/>
          <w:rtl/>
          <w:lang w:bidi="ar-DZ"/>
        </w:rPr>
        <w:t xml:space="preserve">عبد العزيز سعد، الجرائم الواقعة على نظام </w:t>
      </w:r>
      <w:r w:rsidRPr="00A97D25">
        <w:rPr>
          <w:rFonts w:ascii="Simplified Arabic" w:hAnsi="Simplified Arabic" w:cs="Simplified Arabic"/>
          <w:sz w:val="24"/>
          <w:szCs w:val="24"/>
          <w:rtl/>
          <w:lang w:val="en-US" w:bidi="ar-DZ"/>
        </w:rPr>
        <w:t xml:space="preserve">الأسرة، المرجع السابق،  </w:t>
      </w:r>
      <w:r w:rsidRPr="00A97D25">
        <w:rPr>
          <w:rFonts w:ascii="Simplified Arabic" w:hAnsi="Simplified Arabic" w:cs="Simplified Arabic"/>
          <w:sz w:val="24"/>
          <w:szCs w:val="24"/>
          <w:rtl/>
          <w:lang w:bidi="ar-DZ"/>
        </w:rPr>
        <w:t>ص 22</w:t>
      </w:r>
    </w:p>
  </w:footnote>
  <w:footnote w:id="68">
    <w:p w14:paraId="56657396" w14:textId="77777777" w:rsidR="004218DE" w:rsidRPr="00A97D25" w:rsidRDefault="004218DE" w:rsidP="00BA6A9E">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 </w:t>
      </w:r>
      <w:r w:rsidRPr="00A97D25">
        <w:rPr>
          <w:rFonts w:ascii="Simplified Arabic" w:hAnsi="Simplified Arabic" w:cs="Simplified Arabic"/>
          <w:sz w:val="24"/>
          <w:szCs w:val="24"/>
          <w:rtl/>
          <w:lang w:bidi="ar-DZ"/>
        </w:rPr>
        <w:t>أحسن بوسقيعة، المرجع السابق، ص 152</w:t>
      </w:r>
    </w:p>
  </w:footnote>
  <w:footnote w:id="69">
    <w:p w14:paraId="0D103436" w14:textId="77777777" w:rsidR="004218DE" w:rsidRPr="00A97D25" w:rsidRDefault="004218DE" w:rsidP="00BA6A9E">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 xml:space="preserve"> - المرجع نفسه، ص 152</w:t>
      </w:r>
    </w:p>
  </w:footnote>
  <w:footnote w:id="70">
    <w:p w14:paraId="41AFB29D" w14:textId="77777777" w:rsidR="004218DE" w:rsidRPr="00A97D25" w:rsidRDefault="004218DE" w:rsidP="00BA6A9E">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 xml:space="preserve">- أحسن بوسقيعة، المرجع السابق، ص 153 </w:t>
      </w:r>
    </w:p>
  </w:footnote>
  <w:footnote w:id="71">
    <w:p w14:paraId="0C641751" w14:textId="77777777" w:rsidR="004218DE" w:rsidRDefault="004218DE" w:rsidP="00BA6A9E">
      <w:pPr>
        <w:pStyle w:val="Notedebasdepage"/>
        <w:bidi/>
        <w:rPr>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rPr>
        <w:t>-</w:t>
      </w:r>
      <w:r w:rsidRPr="00A97D25">
        <w:rPr>
          <w:rFonts w:ascii="Simplified Arabic" w:hAnsi="Simplified Arabic" w:cs="Simplified Arabic"/>
          <w:sz w:val="24"/>
          <w:szCs w:val="24"/>
          <w:rtl/>
          <w:lang w:bidi="ar-DZ"/>
        </w:rPr>
        <w:t xml:space="preserve"> محمد شنة، جرائم العنف الأسري واليات مكافحتها في التشريع الجزائري، المرجع السابق، ص 126 </w:t>
      </w:r>
    </w:p>
  </w:footnote>
  <w:footnote w:id="72">
    <w:p w14:paraId="76DF2F93" w14:textId="77777777" w:rsidR="004218DE" w:rsidRPr="00A97D25" w:rsidRDefault="004218DE" w:rsidP="008448DC">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tl/>
          <w:lang w:bidi="ar-DZ"/>
        </w:rPr>
        <w:t xml:space="preserve">- فاطمة بن الشيخ، جرائم الإهمال الأسري في التشريع الجزائر، أطروحة لنيل شهادة </w:t>
      </w:r>
      <w:r>
        <w:rPr>
          <w:rFonts w:ascii="Simplified Arabic" w:hAnsi="Simplified Arabic" w:cs="Simplified Arabic"/>
          <w:sz w:val="24"/>
          <w:szCs w:val="24"/>
          <w:rtl/>
          <w:lang w:bidi="ar-DZ"/>
        </w:rPr>
        <w:t>الدكتورة، اشراف/عبد النبي مصطفى</w:t>
      </w:r>
      <w:r w:rsidRPr="00A97D25">
        <w:rPr>
          <w:rFonts w:ascii="Simplified Arabic" w:hAnsi="Simplified Arabic" w:cs="Simplified Arabic"/>
          <w:sz w:val="24"/>
          <w:szCs w:val="24"/>
          <w:rtl/>
          <w:lang w:bidi="ar-DZ"/>
        </w:rPr>
        <w:t>، جامعة غرداية، كلية الحقوق والعلوم السياسية، 2023، ص 56</w:t>
      </w:r>
    </w:p>
  </w:footnote>
  <w:footnote w:id="73">
    <w:p w14:paraId="6B312099" w14:textId="77777777" w:rsidR="004218DE" w:rsidRPr="00A97D25" w:rsidRDefault="004218DE" w:rsidP="001A560B">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tl/>
          <w:lang w:bidi="ar-DZ"/>
        </w:rPr>
        <w:t>زهور دقايشي، الحماية الجنائية لطفل على ضوء قانون العقوبات الجزائري،  جامعة تلمسان، العدد06،  2016 ، ص 266</w:t>
      </w:r>
    </w:p>
  </w:footnote>
  <w:footnote w:id="74">
    <w:p w14:paraId="56BC73B5" w14:textId="77777777" w:rsidR="004218DE" w:rsidRPr="00A97D25" w:rsidRDefault="004218DE" w:rsidP="001A560B">
      <w:pPr>
        <w:pStyle w:val="Notedebasdepage"/>
        <w:bidi/>
        <w:rPr>
          <w:sz w:val="24"/>
          <w:szCs w:val="24"/>
          <w:rtl/>
          <w:lang w:bidi="ar-DZ"/>
        </w:rPr>
      </w:pPr>
      <w:r w:rsidRPr="00A97D25">
        <w:rPr>
          <w:rStyle w:val="Appelnotedebasdep"/>
          <w:sz w:val="24"/>
          <w:szCs w:val="24"/>
        </w:rPr>
        <w:footnoteRef/>
      </w:r>
      <w:r w:rsidRPr="00A97D25">
        <w:rPr>
          <w:rFonts w:hint="cs"/>
          <w:sz w:val="24"/>
          <w:szCs w:val="24"/>
          <w:rtl/>
          <w:lang w:bidi="ar-DZ"/>
        </w:rPr>
        <w:t xml:space="preserve">مصطفى رغيوات، جريمة عدم تسديد النفقة في قانون العقوبات الجزائري،  كلية الحقوق والعلوم السياسية، المركز الجامعي صالحي أحمد النعامة،  ص 288 </w:t>
      </w:r>
    </w:p>
  </w:footnote>
  <w:footnote w:id="75">
    <w:p w14:paraId="16AFD6C6" w14:textId="77777777" w:rsidR="004218DE" w:rsidRPr="00A97D25" w:rsidRDefault="004218DE" w:rsidP="00BF3AFF">
      <w:pPr>
        <w:pStyle w:val="Notedebasdepage"/>
        <w:bidi/>
        <w:rPr>
          <w:sz w:val="24"/>
          <w:szCs w:val="24"/>
          <w:rtl/>
          <w:lang w:bidi="ar-DZ"/>
        </w:rPr>
      </w:pPr>
      <w:r w:rsidRPr="00A97D25">
        <w:rPr>
          <w:rStyle w:val="Appelnotedebasdep"/>
          <w:sz w:val="24"/>
          <w:szCs w:val="24"/>
        </w:rPr>
        <w:footnoteRef/>
      </w:r>
      <w:r w:rsidRPr="00A97D25">
        <w:rPr>
          <w:rFonts w:hint="cs"/>
          <w:sz w:val="24"/>
          <w:szCs w:val="24"/>
          <w:rtl/>
          <w:lang w:bidi="ar-DZ"/>
        </w:rPr>
        <w:t>-المرجع نفسه، ص 291</w:t>
      </w:r>
    </w:p>
  </w:footnote>
  <w:footnote w:id="76">
    <w:p w14:paraId="72CF329B" w14:textId="77777777" w:rsidR="004218DE" w:rsidRDefault="004218DE" w:rsidP="00BA6A9E">
      <w:pPr>
        <w:pStyle w:val="Notedebasdepage"/>
        <w:bidi/>
        <w:rPr>
          <w:rtl/>
          <w:lang w:bidi="ar-DZ"/>
        </w:rPr>
      </w:pPr>
      <w:r w:rsidRPr="00A97D25">
        <w:rPr>
          <w:rStyle w:val="Appelnotedebasdep"/>
          <w:sz w:val="24"/>
          <w:szCs w:val="24"/>
        </w:rPr>
        <w:footnoteRef/>
      </w:r>
      <w:r w:rsidRPr="00A97D25">
        <w:rPr>
          <w:sz w:val="24"/>
          <w:szCs w:val="24"/>
        </w:rPr>
        <w:t xml:space="preserve"> </w:t>
      </w:r>
      <w:r w:rsidRPr="00A97D25">
        <w:rPr>
          <w:rFonts w:hint="cs"/>
          <w:sz w:val="24"/>
          <w:szCs w:val="24"/>
          <w:rtl/>
        </w:rPr>
        <w:t>-</w:t>
      </w:r>
      <w:r w:rsidRPr="00A97D25">
        <w:rPr>
          <w:rFonts w:hint="cs"/>
          <w:sz w:val="24"/>
          <w:szCs w:val="24"/>
          <w:rtl/>
          <w:lang w:bidi="ar-DZ"/>
        </w:rPr>
        <w:t xml:space="preserve"> كمال الدين عمراني، الإطار القانوني لجريمة عدم تسديد نفقة واجبة بحكم قضائي (دراسة في إطار التشريع الجزائري، والمقارن، والشريعة الإسلامية </w:t>
      </w:r>
      <w:r>
        <w:rPr>
          <w:rFonts w:hint="cs"/>
          <w:sz w:val="24"/>
          <w:szCs w:val="24"/>
          <w:rtl/>
          <w:lang w:bidi="ar-DZ"/>
        </w:rPr>
        <w:t>)، معهد الحقوق وللعلوم السياسية</w:t>
      </w:r>
      <w:r w:rsidRPr="00A97D25">
        <w:rPr>
          <w:rFonts w:hint="cs"/>
          <w:sz w:val="24"/>
          <w:szCs w:val="24"/>
          <w:rtl/>
          <w:lang w:bidi="ar-DZ"/>
        </w:rPr>
        <w:t>، ص  87</w:t>
      </w:r>
    </w:p>
  </w:footnote>
  <w:footnote w:id="77">
    <w:p w14:paraId="11D56BDB" w14:textId="77777777" w:rsidR="004218DE" w:rsidRPr="00A97D25" w:rsidRDefault="004218DE" w:rsidP="00BA6A9E">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 xml:space="preserve"> -محمد شنة،  جرائم العنف الأسري واليات مكافحتها في التشريع الجزائري، المرجع السابق، ص 130</w:t>
      </w:r>
    </w:p>
  </w:footnote>
  <w:footnote w:id="78">
    <w:p w14:paraId="43977AAA" w14:textId="77777777" w:rsidR="004218DE" w:rsidRPr="00A97D25" w:rsidRDefault="004218DE" w:rsidP="00BA6A9E">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rPr>
        <w:t xml:space="preserve">-محمد شنة،  الحماية الجنائية من العنف المعنوي داخل الأسرة في التشريع الجزائري، مجلة الباحث للدراسات الأكاديمية ، العدد 10، جانفي 2017 ، ص 340 </w:t>
      </w:r>
    </w:p>
  </w:footnote>
  <w:footnote w:id="79">
    <w:p w14:paraId="254997E3" w14:textId="77777777" w:rsidR="004218DE" w:rsidRPr="00A97D25" w:rsidRDefault="004218DE" w:rsidP="00BA6A9E">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A97D25">
        <w:rPr>
          <w:rFonts w:ascii="Simplified Arabic" w:hAnsi="Simplified Arabic" w:cs="Simplified Arabic"/>
          <w:sz w:val="24"/>
          <w:szCs w:val="24"/>
          <w:rtl/>
          <w:lang w:bidi="ar-DZ"/>
        </w:rPr>
        <w:t>مريم سعدود،حسن هاشمي، إشكالية التكتم عن التصريح بواقعة  ولادة الطفل : دراسة مقارنة بين التشريع الجزائري و التشريع المصري، مجله أبحاث قانونية و سياسية، كلية الحقوق و العلوم السياسية، جامعة محمد الصديق بن يحي، جيجل، العدد 08 ، جوان 2019 ، ص 51</w:t>
      </w:r>
    </w:p>
  </w:footnote>
  <w:footnote w:id="80">
    <w:p w14:paraId="1354A7EC" w14:textId="77777777" w:rsidR="004218DE" w:rsidRPr="00A97D25" w:rsidRDefault="004218DE" w:rsidP="00277DFF">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 المرجع نفسه، ص 51</w:t>
      </w:r>
    </w:p>
  </w:footnote>
  <w:footnote w:id="81">
    <w:p w14:paraId="31BAD503" w14:textId="77777777" w:rsidR="004218DE" w:rsidRPr="00A97D25" w:rsidRDefault="004218DE" w:rsidP="004014BA">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 xml:space="preserve">المرجع </w:t>
      </w:r>
      <w:r>
        <w:rPr>
          <w:rFonts w:ascii="Simplified Arabic" w:hAnsi="Simplified Arabic" w:cs="Simplified Arabic" w:hint="cs"/>
          <w:sz w:val="24"/>
          <w:szCs w:val="24"/>
          <w:rtl/>
          <w:lang w:bidi="ar-DZ"/>
        </w:rPr>
        <w:t>نفسه</w:t>
      </w:r>
      <w:r>
        <w:rPr>
          <w:rFonts w:ascii="Simplified Arabic" w:hAnsi="Simplified Arabic" w:cs="Simplified Arabic"/>
          <w:sz w:val="24"/>
          <w:szCs w:val="24"/>
          <w:rtl/>
          <w:lang w:bidi="ar-DZ"/>
        </w:rPr>
        <w:t>،</w:t>
      </w:r>
      <w:r w:rsidRPr="00A97D25">
        <w:rPr>
          <w:rFonts w:ascii="Simplified Arabic" w:hAnsi="Simplified Arabic" w:cs="Simplified Arabic"/>
          <w:sz w:val="24"/>
          <w:szCs w:val="24"/>
          <w:rtl/>
          <w:lang w:bidi="ar-DZ"/>
        </w:rPr>
        <w:t xml:space="preserve"> ص 52 </w:t>
      </w:r>
    </w:p>
  </w:footnote>
  <w:footnote w:id="82">
    <w:p w14:paraId="678AAA7B" w14:textId="77777777" w:rsidR="004218DE" w:rsidRPr="00A97D25" w:rsidRDefault="004218DE" w:rsidP="00BA6A9E">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w:t>
      </w:r>
      <w:r w:rsidRPr="00A97D25">
        <w:rPr>
          <w:rFonts w:ascii="Simplified Arabic" w:hAnsi="Simplified Arabic" w:cs="Simplified Arabic"/>
          <w:sz w:val="24"/>
          <w:szCs w:val="24"/>
          <w:rtl/>
        </w:rPr>
        <w:t xml:space="preserve"> محمد شنة، الحماية الجنائية من العنف المعنوي داخل الأسرة في التشريع الجزائري، المرجع السابق، ص 341 </w:t>
      </w:r>
    </w:p>
  </w:footnote>
  <w:footnote w:id="83">
    <w:p w14:paraId="4DBB1B15" w14:textId="77777777" w:rsidR="004218DE" w:rsidRPr="00A97D25" w:rsidRDefault="004218DE" w:rsidP="00460721">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 xml:space="preserve">- القانون رقم 14-08 المؤرخ في 13 شوال عام 1435 الموافق لـ 9 أوت 2014 المعدل و المتمم للأمر 70 -20 و المتعلق بالحالة المدنية ، الجريدة الرسمية ، العدد 49 ، الصادرة في 20 اوت 2014 </w:t>
      </w:r>
    </w:p>
  </w:footnote>
  <w:footnote w:id="84">
    <w:p w14:paraId="1E0ACBC6" w14:textId="77777777" w:rsidR="004218DE" w:rsidRPr="00A97D25" w:rsidRDefault="004218DE" w:rsidP="00BA6A9E">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rPr>
        <w:t>-</w:t>
      </w:r>
      <w:r w:rsidRPr="00A97D25">
        <w:rPr>
          <w:rFonts w:ascii="Simplified Arabic" w:hAnsi="Simplified Arabic" w:cs="Simplified Arabic"/>
          <w:sz w:val="24"/>
          <w:szCs w:val="24"/>
          <w:rtl/>
          <w:lang w:bidi="ar-DZ"/>
        </w:rPr>
        <w:t xml:space="preserve"> أحسن بوسقيعة ،  المرجع السابق، ص  166 </w:t>
      </w:r>
    </w:p>
  </w:footnote>
  <w:footnote w:id="85">
    <w:p w14:paraId="1F3827EC" w14:textId="77777777" w:rsidR="004218DE" w:rsidRPr="00A97D25" w:rsidRDefault="004218DE" w:rsidP="00BA6A9E">
      <w:pPr>
        <w:pStyle w:val="Notedebasdepage"/>
        <w:bidi/>
        <w:rPr>
          <w:rFonts w:ascii="Simplified Arabic" w:hAnsi="Simplified Arabic" w:cs="Simplified Arabic"/>
          <w:sz w:val="24"/>
          <w:szCs w:val="24"/>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 xml:space="preserve">- </w:t>
      </w:r>
      <w:r w:rsidRPr="00A97D25">
        <w:rPr>
          <w:rFonts w:ascii="Simplified Arabic" w:hAnsi="Simplified Arabic" w:cs="Simplified Arabic"/>
          <w:sz w:val="24"/>
          <w:szCs w:val="24"/>
          <w:rtl/>
        </w:rPr>
        <w:t>هوارية بن زرقة، الحماية الجنائية للرابطة الأسرية للطفل، جامعة وهران 2 محمد بن حمد،  كلية الحقوق والعلوم السياسية، ص 33</w:t>
      </w:r>
      <w:r w:rsidRPr="00A97D25">
        <w:rPr>
          <w:rFonts w:ascii="Simplified Arabic" w:hAnsi="Simplified Arabic" w:cs="Simplified Arabic"/>
          <w:sz w:val="24"/>
          <w:szCs w:val="24"/>
          <w:rtl/>
          <w:lang w:bidi="ar-DZ"/>
        </w:rPr>
        <w:t xml:space="preserve"> </w:t>
      </w:r>
    </w:p>
  </w:footnote>
  <w:footnote w:id="86">
    <w:p w14:paraId="48605D07" w14:textId="77777777" w:rsidR="004218DE" w:rsidRDefault="004218DE" w:rsidP="00BA6A9E">
      <w:pPr>
        <w:pStyle w:val="Notedebasdepage"/>
        <w:bidi/>
        <w:rPr>
          <w:rtl/>
          <w:lang w:bidi="ar-DZ"/>
        </w:rPr>
      </w:pPr>
      <w:r w:rsidRPr="00A97D25">
        <w:rPr>
          <w:rStyle w:val="Appelnotedebasdep"/>
          <w:rFonts w:ascii="Simplified Arabic" w:hAnsi="Simplified Arabic" w:cs="Simplified Arabic"/>
          <w:sz w:val="24"/>
          <w:szCs w:val="24"/>
        </w:rPr>
        <w:footnoteRef/>
      </w:r>
      <w:r w:rsidRPr="00A97D25">
        <w:rPr>
          <w:rFonts w:ascii="Simplified Arabic" w:hAnsi="Simplified Arabic" w:cs="Simplified Arabic"/>
          <w:sz w:val="24"/>
          <w:szCs w:val="24"/>
        </w:rPr>
        <w:t xml:space="preserve"> </w:t>
      </w:r>
      <w:r w:rsidRPr="00A97D25">
        <w:rPr>
          <w:rFonts w:ascii="Simplified Arabic" w:hAnsi="Simplified Arabic" w:cs="Simplified Arabic"/>
          <w:sz w:val="24"/>
          <w:szCs w:val="24"/>
          <w:rtl/>
          <w:lang w:bidi="ar-DZ"/>
        </w:rPr>
        <w:t xml:space="preserve"> محمد شنة، الحماية الجنائية من العنف المعنوي داخل الأسرة في التشريع الجزائري، المرجع السابق، ص 342</w:t>
      </w:r>
    </w:p>
  </w:footnote>
  <w:footnote w:id="87">
    <w:p w14:paraId="33DDBCA5" w14:textId="77777777" w:rsidR="004218DE" w:rsidRPr="004014BA" w:rsidRDefault="004218DE" w:rsidP="00BA6A9E">
      <w:pPr>
        <w:pStyle w:val="Notedebasdepage"/>
        <w:bidi/>
        <w:rPr>
          <w:rFonts w:ascii="Simplified Arabic" w:hAnsi="Simplified Arabic" w:cs="Simplified Arabic"/>
          <w:sz w:val="24"/>
          <w:szCs w:val="24"/>
          <w:rtl/>
          <w:lang w:bidi="ar-DZ"/>
        </w:rPr>
      </w:pPr>
      <w:r w:rsidRPr="004014BA">
        <w:rPr>
          <w:rStyle w:val="Appelnotedebasdep"/>
          <w:sz w:val="24"/>
          <w:szCs w:val="24"/>
        </w:rPr>
        <w:footnoteRef/>
      </w:r>
      <w:r w:rsidRPr="004014BA">
        <w:rPr>
          <w:sz w:val="24"/>
          <w:szCs w:val="24"/>
        </w:rPr>
        <w:t xml:space="preserve"> </w:t>
      </w:r>
      <w:r>
        <w:rPr>
          <w:rFonts w:hint="cs"/>
          <w:sz w:val="24"/>
          <w:szCs w:val="24"/>
          <w:rtl/>
        </w:rPr>
        <w:t xml:space="preserve">- </w:t>
      </w:r>
      <w:r w:rsidRPr="004014BA">
        <w:rPr>
          <w:rFonts w:ascii="Simplified Arabic" w:hAnsi="Simplified Arabic" w:cs="Simplified Arabic"/>
          <w:sz w:val="24"/>
          <w:szCs w:val="24"/>
          <w:rtl/>
          <w:lang w:bidi="ar-DZ"/>
        </w:rPr>
        <w:t>أحسن بوسقيعة، المرجع السابق، ص 172</w:t>
      </w:r>
    </w:p>
  </w:footnote>
  <w:footnote w:id="88">
    <w:p w14:paraId="5C9ADD62" w14:textId="77777777" w:rsidR="004218DE" w:rsidRPr="004014BA" w:rsidRDefault="004218DE" w:rsidP="00BA6A9E">
      <w:pPr>
        <w:pStyle w:val="Notedebasdepage"/>
        <w:bidi/>
        <w:rPr>
          <w:rFonts w:ascii="Simplified Arabic" w:hAnsi="Simplified Arabic" w:cs="Simplified Arabic"/>
          <w:sz w:val="24"/>
          <w:szCs w:val="24"/>
          <w:rtl/>
          <w:lang w:bidi="ar-DZ"/>
        </w:rPr>
      </w:pPr>
      <w:r w:rsidRPr="004014BA">
        <w:rPr>
          <w:rFonts w:ascii="Simplified Arabic" w:hAnsi="Simplified Arabic" w:cs="Simplified Arabic"/>
          <w:sz w:val="24"/>
          <w:szCs w:val="24"/>
          <w:rtl/>
          <w:lang w:bidi="ar-DZ"/>
        </w:rPr>
        <w:t xml:space="preserve"> </w:t>
      </w:r>
      <w:r w:rsidRPr="004014BA">
        <w:rPr>
          <w:rStyle w:val="Appelnotedebasdep"/>
          <w:rFonts w:ascii="Simplified Arabic" w:hAnsi="Simplified Arabic" w:cs="Simplified Arabic"/>
          <w:sz w:val="24"/>
          <w:szCs w:val="24"/>
        </w:rPr>
        <w:footnoteRef/>
      </w:r>
      <w:r w:rsidRPr="004014BA">
        <w:rPr>
          <w:rFonts w:ascii="Simplified Arabic" w:hAnsi="Simplified Arabic" w:cs="Simplified Arabic"/>
          <w:sz w:val="24"/>
          <w:szCs w:val="24"/>
          <w:rtl/>
          <w:lang w:bidi="ar-DZ"/>
        </w:rPr>
        <w:t xml:space="preserve"> - المرجع نفسه، ص 173</w:t>
      </w:r>
    </w:p>
  </w:footnote>
  <w:footnote w:id="89">
    <w:p w14:paraId="3C2BD178" w14:textId="77777777" w:rsidR="004218DE" w:rsidRDefault="004218DE" w:rsidP="00BA6A9E">
      <w:pPr>
        <w:pStyle w:val="Notedebasdepage"/>
        <w:bidi/>
        <w:rPr>
          <w:rtl/>
          <w:lang w:bidi="ar-DZ"/>
        </w:rPr>
      </w:pPr>
      <w:r w:rsidRPr="004014BA">
        <w:rPr>
          <w:rStyle w:val="Appelnotedebasdep"/>
          <w:rFonts w:ascii="Simplified Arabic" w:hAnsi="Simplified Arabic" w:cs="Simplified Arabic"/>
          <w:sz w:val="24"/>
          <w:szCs w:val="24"/>
        </w:rPr>
        <w:footnoteRef/>
      </w:r>
      <w:r w:rsidRPr="004014BA">
        <w:rPr>
          <w:rFonts w:ascii="Simplified Arabic" w:hAnsi="Simplified Arabic" w:cs="Simplified Arabic"/>
          <w:sz w:val="24"/>
          <w:szCs w:val="24"/>
        </w:rPr>
        <w:t xml:space="preserve"> </w:t>
      </w:r>
      <w:r w:rsidRPr="004014BA">
        <w:rPr>
          <w:rFonts w:ascii="Simplified Arabic" w:hAnsi="Simplified Arabic" w:cs="Simplified Arabic"/>
          <w:sz w:val="24"/>
          <w:szCs w:val="24"/>
          <w:rtl/>
          <w:lang w:bidi="ar-DZ"/>
        </w:rPr>
        <w:t xml:space="preserve"> - محمد شنة، الحماية الجنائية من العنف المعنوي داخل الأسرة في التشريع الجزائري، المرجع السابق، ص  342</w:t>
      </w:r>
    </w:p>
  </w:footnote>
  <w:footnote w:id="90">
    <w:p w14:paraId="780FAC67" w14:textId="77777777" w:rsidR="004218DE" w:rsidRPr="004014BA" w:rsidRDefault="004218DE" w:rsidP="00BA6A9E">
      <w:pPr>
        <w:pStyle w:val="Notedebasdepage"/>
        <w:bidi/>
        <w:rPr>
          <w:rFonts w:ascii="Simplified Arabic" w:hAnsi="Simplified Arabic" w:cs="Simplified Arabic"/>
          <w:sz w:val="24"/>
          <w:szCs w:val="24"/>
          <w:rtl/>
          <w:lang w:bidi="ar-DZ"/>
        </w:rPr>
      </w:pPr>
      <w:r w:rsidRPr="004014BA">
        <w:rPr>
          <w:rStyle w:val="Appelnotedebasdep"/>
          <w:rFonts w:ascii="Simplified Arabic" w:hAnsi="Simplified Arabic" w:cs="Simplified Arabic"/>
          <w:sz w:val="24"/>
          <w:szCs w:val="24"/>
        </w:rPr>
        <w:footnoteRef/>
      </w:r>
      <w:r w:rsidRPr="004014BA">
        <w:rPr>
          <w:rFonts w:ascii="Simplified Arabic" w:hAnsi="Simplified Arabic" w:cs="Simplified Arabic"/>
          <w:sz w:val="24"/>
          <w:szCs w:val="24"/>
        </w:rPr>
        <w:t xml:space="preserve"> </w:t>
      </w:r>
      <w:r>
        <w:rPr>
          <w:rFonts w:ascii="Simplified Arabic" w:hAnsi="Simplified Arabic" w:cs="Simplified Arabic" w:hint="cs"/>
          <w:sz w:val="24"/>
          <w:szCs w:val="24"/>
          <w:rtl/>
        </w:rPr>
        <w:t>-</w:t>
      </w:r>
      <w:r w:rsidRPr="004014BA">
        <w:rPr>
          <w:rFonts w:ascii="Simplified Arabic" w:hAnsi="Simplified Arabic" w:cs="Simplified Arabic"/>
          <w:sz w:val="24"/>
          <w:szCs w:val="24"/>
          <w:rtl/>
          <w:lang w:bidi="ar-DZ"/>
        </w:rPr>
        <w:t xml:space="preserve"> محمد شنة، الحماية الجنائية من العنف المعنوي داخل الأسرة في التشريع الجزائري، المرجع السابق،  ص 342</w:t>
      </w:r>
    </w:p>
  </w:footnote>
  <w:footnote w:id="91">
    <w:p w14:paraId="0C55D405" w14:textId="77777777" w:rsidR="004218DE" w:rsidRPr="004014BA" w:rsidRDefault="004218DE" w:rsidP="00BA6A9E">
      <w:pPr>
        <w:pStyle w:val="Notedebasdepage"/>
        <w:bidi/>
        <w:rPr>
          <w:rFonts w:ascii="Simplified Arabic" w:hAnsi="Simplified Arabic" w:cs="Simplified Arabic"/>
          <w:sz w:val="24"/>
          <w:szCs w:val="24"/>
          <w:rtl/>
          <w:lang w:bidi="ar-DZ"/>
        </w:rPr>
      </w:pPr>
      <w:r w:rsidRPr="004014BA">
        <w:rPr>
          <w:rStyle w:val="Appelnotedebasdep"/>
          <w:rFonts w:ascii="Simplified Arabic" w:hAnsi="Simplified Arabic" w:cs="Simplified Arabic"/>
          <w:sz w:val="24"/>
          <w:szCs w:val="24"/>
        </w:rPr>
        <w:footnoteRef/>
      </w:r>
      <w:r w:rsidRPr="004014BA">
        <w:rPr>
          <w:rFonts w:ascii="Simplified Arabic" w:hAnsi="Simplified Arabic" w:cs="Simplified Arabic"/>
          <w:sz w:val="24"/>
          <w:szCs w:val="24"/>
        </w:rPr>
        <w:t xml:space="preserve"> </w:t>
      </w:r>
      <w:r w:rsidRPr="004014BA">
        <w:rPr>
          <w:rFonts w:ascii="Simplified Arabic" w:hAnsi="Simplified Arabic" w:cs="Simplified Arabic"/>
          <w:sz w:val="24"/>
          <w:szCs w:val="24"/>
          <w:rtl/>
          <w:lang w:bidi="ar-DZ"/>
        </w:rPr>
        <w:t xml:space="preserve"> -المرجع نفسه، ص 343</w:t>
      </w:r>
    </w:p>
  </w:footnote>
  <w:footnote w:id="92">
    <w:p w14:paraId="53B38D2C" w14:textId="77777777" w:rsidR="004218DE" w:rsidRPr="004014BA" w:rsidRDefault="004218DE" w:rsidP="00BA6A9E">
      <w:pPr>
        <w:pStyle w:val="Notedebasdepage"/>
        <w:bidi/>
        <w:rPr>
          <w:rFonts w:ascii="Simplified Arabic" w:hAnsi="Simplified Arabic" w:cs="Simplified Arabic"/>
          <w:sz w:val="24"/>
          <w:szCs w:val="24"/>
          <w:rtl/>
          <w:lang w:bidi="ar-DZ"/>
        </w:rPr>
      </w:pPr>
      <w:r w:rsidRPr="004014BA">
        <w:rPr>
          <w:rStyle w:val="Appelnotedebasdep"/>
          <w:rFonts w:ascii="Simplified Arabic" w:hAnsi="Simplified Arabic" w:cs="Simplified Arabic"/>
          <w:sz w:val="24"/>
          <w:szCs w:val="24"/>
        </w:rPr>
        <w:footnoteRef/>
      </w:r>
      <w:r w:rsidRPr="004014BA">
        <w:rPr>
          <w:rFonts w:ascii="Simplified Arabic" w:hAnsi="Simplified Arabic" w:cs="Simplified Arabic"/>
          <w:sz w:val="24"/>
          <w:szCs w:val="24"/>
        </w:rPr>
        <w:t xml:space="preserve"> </w:t>
      </w:r>
      <w:r w:rsidRPr="004014BA">
        <w:rPr>
          <w:rFonts w:ascii="Simplified Arabic" w:hAnsi="Simplified Arabic" w:cs="Simplified Arabic"/>
          <w:sz w:val="24"/>
          <w:szCs w:val="24"/>
          <w:rtl/>
          <w:lang w:bidi="ar-DZ"/>
        </w:rPr>
        <w:t xml:space="preserve"> -أحسن بوسقيعة، المرجع السابق، ص 176</w:t>
      </w:r>
    </w:p>
  </w:footnote>
  <w:footnote w:id="93">
    <w:p w14:paraId="2A3BA428" w14:textId="77777777" w:rsidR="004218DE" w:rsidRPr="004014BA" w:rsidRDefault="004218DE" w:rsidP="00BA6A9E">
      <w:pPr>
        <w:pStyle w:val="Notedebasdepage"/>
        <w:bidi/>
        <w:rPr>
          <w:rFonts w:ascii="Simplified Arabic" w:hAnsi="Simplified Arabic" w:cs="Simplified Arabic"/>
          <w:sz w:val="24"/>
          <w:szCs w:val="24"/>
          <w:rtl/>
          <w:lang w:bidi="ar-DZ"/>
        </w:rPr>
      </w:pPr>
      <w:r w:rsidRPr="004014BA">
        <w:rPr>
          <w:rStyle w:val="Appelnotedebasdep"/>
          <w:rFonts w:ascii="Simplified Arabic" w:hAnsi="Simplified Arabic" w:cs="Simplified Arabic"/>
          <w:sz w:val="24"/>
          <w:szCs w:val="24"/>
        </w:rPr>
        <w:footnoteRef/>
      </w:r>
      <w:r w:rsidRPr="004014BA">
        <w:rPr>
          <w:rFonts w:ascii="Simplified Arabic" w:hAnsi="Simplified Arabic" w:cs="Simplified Arabic"/>
          <w:sz w:val="24"/>
          <w:szCs w:val="24"/>
        </w:rPr>
        <w:t xml:space="preserve"> </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فايزة بركان، </w:t>
      </w:r>
      <w:r w:rsidRPr="004014BA">
        <w:rPr>
          <w:rFonts w:ascii="Simplified Arabic" w:hAnsi="Simplified Arabic" w:cs="Simplified Arabic"/>
          <w:sz w:val="24"/>
          <w:szCs w:val="24"/>
          <w:rtl/>
        </w:rPr>
        <w:t xml:space="preserve">جريمة اختطاف القصر من قبل احد الوالدين في القانون الجزائري،  مجلة العلوم القانونية والسياسة، جامعة باتنة، المجلد 10 ، العدد 02، سبتمبر 2019، ص 1051  </w:t>
      </w:r>
    </w:p>
  </w:footnote>
  <w:footnote w:id="94">
    <w:p w14:paraId="4D155DD5" w14:textId="77777777" w:rsidR="004218DE" w:rsidRPr="004014BA" w:rsidRDefault="004218DE" w:rsidP="00BA6A9E">
      <w:pPr>
        <w:pStyle w:val="Notedebasdepage"/>
        <w:bidi/>
        <w:rPr>
          <w:rFonts w:ascii="Simplified Arabic" w:hAnsi="Simplified Arabic" w:cs="Simplified Arabic"/>
          <w:sz w:val="24"/>
          <w:szCs w:val="24"/>
          <w:rtl/>
          <w:lang w:bidi="ar-DZ"/>
        </w:rPr>
      </w:pPr>
      <w:r w:rsidRPr="004014BA">
        <w:rPr>
          <w:rStyle w:val="Appelnotedebasdep"/>
          <w:rFonts w:ascii="Simplified Arabic" w:hAnsi="Simplified Arabic" w:cs="Simplified Arabic"/>
          <w:sz w:val="24"/>
          <w:szCs w:val="24"/>
        </w:rPr>
        <w:footnoteRef/>
      </w:r>
      <w:r w:rsidRPr="004014BA">
        <w:rPr>
          <w:rFonts w:ascii="Simplified Arabic" w:hAnsi="Simplified Arabic" w:cs="Simplified Arabic"/>
          <w:sz w:val="24"/>
          <w:szCs w:val="24"/>
        </w:rPr>
        <w:t xml:space="preserve"> </w:t>
      </w:r>
      <w:r w:rsidRPr="004014BA">
        <w:rPr>
          <w:rFonts w:ascii="Simplified Arabic" w:hAnsi="Simplified Arabic" w:cs="Simplified Arabic"/>
          <w:sz w:val="24"/>
          <w:szCs w:val="24"/>
          <w:rtl/>
        </w:rPr>
        <w:t>-</w:t>
      </w:r>
      <w:r w:rsidRPr="004014BA">
        <w:rPr>
          <w:rFonts w:ascii="Simplified Arabic" w:hAnsi="Simplified Arabic" w:cs="Simplified Arabic"/>
          <w:sz w:val="24"/>
          <w:szCs w:val="24"/>
          <w:rtl/>
          <w:lang w:bidi="ar-DZ"/>
        </w:rPr>
        <w:t xml:space="preserve"> محمد شنة، الحماية الجنائية من العنف المعنوي داخل الأسرة في التشريع الجزائري، المرجع السابق، ص  344</w:t>
      </w:r>
    </w:p>
  </w:footnote>
  <w:footnote w:id="95">
    <w:p w14:paraId="47BDA346" w14:textId="77777777" w:rsidR="004218DE" w:rsidRPr="004014BA" w:rsidRDefault="004218DE" w:rsidP="00277DFF">
      <w:pPr>
        <w:pStyle w:val="Notedebasdepage"/>
        <w:bidi/>
        <w:rPr>
          <w:rFonts w:ascii="Simplified Arabic" w:hAnsi="Simplified Arabic" w:cs="Simplified Arabic"/>
          <w:sz w:val="24"/>
          <w:szCs w:val="24"/>
          <w:rtl/>
          <w:lang w:bidi="ar-DZ"/>
        </w:rPr>
      </w:pPr>
      <w:r w:rsidRPr="004014BA">
        <w:rPr>
          <w:rStyle w:val="Appelnotedebasdep"/>
          <w:rFonts w:ascii="Simplified Arabic" w:hAnsi="Simplified Arabic" w:cs="Simplified Arabic"/>
          <w:sz w:val="24"/>
          <w:szCs w:val="24"/>
        </w:rPr>
        <w:footnoteRef/>
      </w:r>
      <w:r w:rsidRPr="004014BA">
        <w:rPr>
          <w:rFonts w:ascii="Simplified Arabic" w:hAnsi="Simplified Arabic" w:cs="Simplified Arabic"/>
          <w:sz w:val="24"/>
          <w:szCs w:val="24"/>
        </w:rPr>
        <w:t xml:space="preserve"> </w:t>
      </w:r>
      <w:r w:rsidRPr="004014BA">
        <w:rPr>
          <w:rFonts w:ascii="Simplified Arabic" w:hAnsi="Simplified Arabic" w:cs="Simplified Arabic"/>
          <w:sz w:val="24"/>
          <w:szCs w:val="24"/>
          <w:rtl/>
          <w:lang w:bidi="ar-DZ"/>
        </w:rPr>
        <w:t>- محمد شنة، الحماية الجنائية من العنف المعنوي داخل الأسرة في التشريع الجزائري، المرجع السابق ، ص 345</w:t>
      </w:r>
    </w:p>
  </w:footnote>
  <w:footnote w:id="96">
    <w:p w14:paraId="512D87AD" w14:textId="77777777" w:rsidR="004218DE" w:rsidRPr="00DB0785" w:rsidRDefault="004218DE" w:rsidP="008E7637">
      <w:pPr>
        <w:pStyle w:val="Notedebasdepage"/>
        <w:bidi/>
        <w:rPr>
          <w:rtl/>
          <w:lang w:bidi="ar-DZ"/>
        </w:rPr>
      </w:pPr>
      <w:r w:rsidRPr="004014BA">
        <w:rPr>
          <w:rStyle w:val="Appelnotedebasdep"/>
          <w:rFonts w:ascii="Simplified Arabic" w:hAnsi="Simplified Arabic" w:cs="Simplified Arabic"/>
          <w:sz w:val="24"/>
          <w:szCs w:val="24"/>
        </w:rPr>
        <w:footnoteRef/>
      </w:r>
      <w:r w:rsidRPr="004014BA">
        <w:rPr>
          <w:rFonts w:ascii="Simplified Arabic" w:hAnsi="Simplified Arabic" w:cs="Simplified Arabic"/>
          <w:sz w:val="24"/>
          <w:szCs w:val="24"/>
        </w:rPr>
        <w:t xml:space="preserve"> </w:t>
      </w:r>
      <w:r w:rsidRPr="004014BA">
        <w:rPr>
          <w:rFonts w:ascii="Simplified Arabic" w:hAnsi="Simplified Arabic" w:cs="Simplified Arabic"/>
          <w:sz w:val="24"/>
          <w:szCs w:val="24"/>
          <w:rtl/>
          <w:lang w:bidi="ar-DZ"/>
        </w:rPr>
        <w:t>-</w:t>
      </w:r>
      <w:r w:rsidRPr="004014BA">
        <w:rPr>
          <w:rFonts w:ascii="Simplified Arabic" w:hAnsi="Simplified Arabic" w:cs="Simplified Arabic"/>
          <w:sz w:val="24"/>
          <w:szCs w:val="24"/>
          <w:rtl/>
        </w:rPr>
        <w:t xml:space="preserve"> فايزة بركان، المرجع السابق، ص 1052</w:t>
      </w:r>
    </w:p>
  </w:footnote>
  <w:footnote w:id="97">
    <w:p w14:paraId="5ABACA1E" w14:textId="77777777" w:rsidR="004218DE" w:rsidRPr="00B8093E" w:rsidRDefault="004218DE" w:rsidP="0050340B">
      <w:pPr>
        <w:pStyle w:val="Notedebasdepage"/>
        <w:bidi/>
        <w:rPr>
          <w:rFonts w:ascii="Simplified Arabic" w:hAnsi="Simplified Arabic" w:cs="Simplified Arabic"/>
          <w:sz w:val="24"/>
          <w:szCs w:val="24"/>
          <w:rtl/>
          <w:lang w:bidi="ar-DZ"/>
        </w:rPr>
      </w:pPr>
      <w:r w:rsidRPr="00B8093E">
        <w:rPr>
          <w:rStyle w:val="Appelnotedebasdep"/>
          <w:rFonts w:ascii="Simplified Arabic" w:hAnsi="Simplified Arabic" w:cs="Simplified Arabic"/>
          <w:sz w:val="24"/>
          <w:szCs w:val="24"/>
        </w:rPr>
        <w:footnoteRef/>
      </w:r>
      <w:r w:rsidRPr="00B8093E">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B8093E">
        <w:rPr>
          <w:rFonts w:ascii="Simplified Arabic" w:hAnsi="Simplified Arabic" w:cs="Simplified Arabic"/>
          <w:sz w:val="24"/>
          <w:szCs w:val="24"/>
          <w:rtl/>
          <w:lang w:bidi="ar-DZ"/>
        </w:rPr>
        <w:t>نصر الدين هنوني، دارين يقدح،  الضبطية القضائية في القانون الجزائري، دار الهومة للطباعة و التوزيع، الجزائر، 2009، ص 21</w:t>
      </w:r>
    </w:p>
  </w:footnote>
  <w:footnote w:id="98">
    <w:p w14:paraId="4AE8CBAC" w14:textId="77777777" w:rsidR="004218DE" w:rsidRPr="00B8093E" w:rsidRDefault="004218DE" w:rsidP="008E7637">
      <w:pPr>
        <w:pStyle w:val="Notedebasdepage"/>
        <w:bidi/>
        <w:rPr>
          <w:rFonts w:ascii="Simplified Arabic" w:hAnsi="Simplified Arabic" w:cs="Simplified Arabic"/>
          <w:sz w:val="24"/>
          <w:szCs w:val="24"/>
          <w:rtl/>
          <w:lang w:bidi="ar-DZ"/>
        </w:rPr>
      </w:pPr>
      <w:r w:rsidRPr="00B8093E">
        <w:rPr>
          <w:rStyle w:val="Appelnotedebasdep"/>
          <w:rFonts w:ascii="Simplified Arabic" w:hAnsi="Simplified Arabic" w:cs="Simplified Arabic"/>
          <w:sz w:val="24"/>
          <w:szCs w:val="24"/>
        </w:rPr>
        <w:footnoteRef/>
      </w:r>
      <w:r w:rsidRPr="00B8093E">
        <w:rPr>
          <w:rFonts w:ascii="Simplified Arabic" w:hAnsi="Simplified Arabic" w:cs="Simplified Arabic"/>
          <w:sz w:val="24"/>
          <w:szCs w:val="24"/>
        </w:rPr>
        <w:t xml:space="preserve"> </w:t>
      </w:r>
      <w:r w:rsidRPr="00B8093E">
        <w:rPr>
          <w:rFonts w:ascii="Simplified Arabic" w:hAnsi="Simplified Arabic" w:cs="Simplified Arabic"/>
          <w:sz w:val="24"/>
          <w:szCs w:val="24"/>
          <w:rtl/>
          <w:lang w:bidi="ar-DZ"/>
        </w:rPr>
        <w:t xml:space="preserve">- عبد العزيز سعد، أبحاث تحليلية في قانون الإجراءات الجزائية، سلسلة تبسيط القوانين، الطبعة 07 ،  دار هومة لطباعة و </w:t>
      </w:r>
      <w:r>
        <w:rPr>
          <w:rFonts w:ascii="Simplified Arabic" w:hAnsi="Simplified Arabic" w:cs="Simplified Arabic"/>
          <w:sz w:val="24"/>
          <w:szCs w:val="24"/>
          <w:rtl/>
          <w:lang w:bidi="ar-DZ"/>
        </w:rPr>
        <w:t>النشر و التوزيع، الجزائر، 2009</w:t>
      </w:r>
      <w:r w:rsidRPr="00B8093E">
        <w:rPr>
          <w:rFonts w:ascii="Simplified Arabic" w:hAnsi="Simplified Arabic" w:cs="Simplified Arabic"/>
          <w:sz w:val="24"/>
          <w:szCs w:val="24"/>
          <w:rtl/>
          <w:lang w:bidi="ar-DZ"/>
        </w:rPr>
        <w:t>، ص 30</w:t>
      </w:r>
    </w:p>
  </w:footnote>
  <w:footnote w:id="99">
    <w:p w14:paraId="5FDA591A" w14:textId="77777777" w:rsidR="004218DE" w:rsidRPr="00B8093E" w:rsidRDefault="004218DE" w:rsidP="00B8093E">
      <w:pPr>
        <w:pStyle w:val="Notedebasdepage"/>
        <w:bidi/>
        <w:rPr>
          <w:rFonts w:ascii="Simplified Arabic" w:hAnsi="Simplified Arabic" w:cs="Simplified Arabic"/>
          <w:sz w:val="24"/>
          <w:szCs w:val="24"/>
          <w:rtl/>
          <w:lang w:bidi="ar-DZ"/>
        </w:rPr>
      </w:pPr>
      <w:r w:rsidRPr="00B8093E">
        <w:rPr>
          <w:rStyle w:val="Appelnotedebasdep"/>
          <w:rFonts w:ascii="Simplified Arabic" w:hAnsi="Simplified Arabic" w:cs="Simplified Arabic"/>
          <w:sz w:val="24"/>
          <w:szCs w:val="24"/>
        </w:rPr>
        <w:footnoteRef/>
      </w:r>
      <w:r w:rsidRPr="00B8093E">
        <w:rPr>
          <w:rFonts w:ascii="Simplified Arabic" w:hAnsi="Simplified Arabic" w:cs="Simplified Arabic"/>
          <w:sz w:val="24"/>
          <w:szCs w:val="24"/>
          <w:rtl/>
          <w:lang w:bidi="ar-DZ"/>
        </w:rPr>
        <w:t xml:space="preserve">-القانون 19-10  المؤرخ في 14 ربيع الثاني عام 1441 الموافق لـ 11 ديسمبر 2019 المعدل </w:t>
      </w:r>
      <w:r w:rsidRPr="00B8093E">
        <w:rPr>
          <w:rFonts w:ascii="Simplified Arabic" w:hAnsi="Simplified Arabic" w:cs="Simplified Arabic" w:hint="cs"/>
          <w:sz w:val="24"/>
          <w:szCs w:val="24"/>
          <w:rtl/>
          <w:lang w:bidi="ar-DZ"/>
        </w:rPr>
        <w:t>للأمر</w:t>
      </w:r>
      <w:r w:rsidRPr="00B8093E">
        <w:rPr>
          <w:rFonts w:ascii="Simplified Arabic" w:hAnsi="Simplified Arabic" w:cs="Simplified Arabic"/>
          <w:sz w:val="24"/>
          <w:szCs w:val="24"/>
          <w:rtl/>
          <w:lang w:bidi="ar-DZ"/>
        </w:rPr>
        <w:t xml:space="preserve"> 66-156 و المتضمن قانون </w:t>
      </w:r>
      <w:r w:rsidRPr="00B8093E">
        <w:rPr>
          <w:rFonts w:ascii="Simplified Arabic" w:hAnsi="Simplified Arabic" w:cs="Simplified Arabic" w:hint="cs"/>
          <w:sz w:val="24"/>
          <w:szCs w:val="24"/>
          <w:rtl/>
          <w:lang w:bidi="ar-DZ"/>
        </w:rPr>
        <w:t>الإجراءات</w:t>
      </w:r>
      <w:r w:rsidRPr="00B8093E">
        <w:rPr>
          <w:rFonts w:ascii="Simplified Arabic" w:hAnsi="Simplified Arabic" w:cs="Simplified Arabic"/>
          <w:sz w:val="24"/>
          <w:szCs w:val="24"/>
          <w:rtl/>
          <w:lang w:bidi="ar-DZ"/>
        </w:rPr>
        <w:t xml:space="preserve"> الجزائية ، الجريدة الرسمية ، العدد 78 ال</w:t>
      </w:r>
      <w:r>
        <w:rPr>
          <w:rFonts w:ascii="Simplified Arabic" w:hAnsi="Simplified Arabic" w:cs="Simplified Arabic" w:hint="cs"/>
          <w:sz w:val="24"/>
          <w:szCs w:val="24"/>
          <w:rtl/>
          <w:lang w:bidi="ar-DZ"/>
        </w:rPr>
        <w:t>مؤرخة</w:t>
      </w:r>
      <w:r w:rsidRPr="00B8093E">
        <w:rPr>
          <w:rFonts w:ascii="Simplified Arabic" w:hAnsi="Simplified Arabic" w:cs="Simplified Arabic"/>
          <w:sz w:val="24"/>
          <w:szCs w:val="24"/>
          <w:rtl/>
          <w:lang w:bidi="ar-DZ"/>
        </w:rPr>
        <w:t xml:space="preserve">  في 18 ديسمبر 2019 </w:t>
      </w:r>
    </w:p>
  </w:footnote>
  <w:footnote w:id="100">
    <w:p w14:paraId="56992F8F" w14:textId="77777777" w:rsidR="004218DE" w:rsidRPr="00B8093E" w:rsidRDefault="004218DE" w:rsidP="0050340B">
      <w:pPr>
        <w:pStyle w:val="Notedebasdepage"/>
        <w:bidi/>
        <w:rPr>
          <w:sz w:val="24"/>
          <w:szCs w:val="24"/>
          <w:rtl/>
          <w:lang w:bidi="ar-DZ"/>
        </w:rPr>
      </w:pPr>
      <w:r w:rsidRPr="00B8093E">
        <w:rPr>
          <w:rStyle w:val="Appelnotedebasdep"/>
          <w:sz w:val="24"/>
          <w:szCs w:val="24"/>
        </w:rPr>
        <w:footnoteRef/>
      </w:r>
      <w:r w:rsidRPr="00B8093E">
        <w:rPr>
          <w:rFonts w:hint="cs"/>
          <w:sz w:val="24"/>
          <w:szCs w:val="24"/>
          <w:rtl/>
          <w:lang w:bidi="ar-DZ"/>
        </w:rPr>
        <w:t xml:space="preserve">-عبد الرحمان بخيري، مقدم حمر العين، تنظيم جهاز الشرطة القضائية و اختصاصهم على ضوء تعديل القانون الإجراءات الجزائية بالقانون 19/10، مجلة البحوث في الحقوق و العلوم السياسية ، المجلد 08 ، العدد 03 ، 2023، ص  173 </w:t>
      </w:r>
    </w:p>
  </w:footnote>
  <w:footnote w:id="101">
    <w:p w14:paraId="4DC2571E" w14:textId="77777777" w:rsidR="004218DE" w:rsidRPr="008A083F" w:rsidRDefault="004218DE" w:rsidP="0050340B">
      <w:pPr>
        <w:pStyle w:val="Notedebasdepage"/>
        <w:bidi/>
        <w:rPr>
          <w:rtl/>
          <w:lang w:bidi="ar-DZ"/>
        </w:rPr>
      </w:pPr>
      <w:r w:rsidRPr="00B8093E">
        <w:rPr>
          <w:rStyle w:val="Appelnotedebasdep"/>
          <w:sz w:val="24"/>
          <w:szCs w:val="24"/>
        </w:rPr>
        <w:footnoteRef/>
      </w:r>
      <w:r w:rsidRPr="00B8093E">
        <w:rPr>
          <w:rFonts w:hint="cs"/>
          <w:sz w:val="24"/>
          <w:szCs w:val="24"/>
          <w:rtl/>
          <w:lang w:bidi="ar-DZ"/>
        </w:rPr>
        <w:t>-نصر الدين هنوني، دارين يقدح، المرجع السابق، ص 32</w:t>
      </w:r>
      <w:r>
        <w:rPr>
          <w:rFonts w:hint="cs"/>
          <w:rtl/>
          <w:lang w:bidi="ar-DZ"/>
        </w:rPr>
        <w:t xml:space="preserve"> </w:t>
      </w:r>
    </w:p>
  </w:footnote>
  <w:footnote w:id="102">
    <w:p w14:paraId="3394EF65" w14:textId="77777777" w:rsidR="004218DE" w:rsidRPr="00B8093E" w:rsidRDefault="004218DE" w:rsidP="008E7637">
      <w:pPr>
        <w:pStyle w:val="Notedebasdepage"/>
        <w:bidi/>
        <w:rPr>
          <w:sz w:val="24"/>
          <w:szCs w:val="24"/>
          <w:rtl/>
          <w:lang w:bidi="ar-DZ"/>
        </w:rPr>
      </w:pPr>
      <w:r w:rsidRPr="00B8093E">
        <w:rPr>
          <w:rStyle w:val="Appelnotedebasdep"/>
          <w:sz w:val="24"/>
          <w:szCs w:val="24"/>
        </w:rPr>
        <w:footnoteRef/>
      </w:r>
      <w:r w:rsidRPr="00B8093E">
        <w:rPr>
          <w:rFonts w:hint="cs"/>
          <w:sz w:val="24"/>
          <w:szCs w:val="24"/>
          <w:rtl/>
          <w:lang w:bidi="ar-DZ"/>
        </w:rPr>
        <w:t xml:space="preserve">-إسحاق إبراهيم منصور، المبادئ الأساسية في قانون الإجراءات الجزائية الجزائري، ديوان المطبوعات الجامعية، بن عكنون الجزائر ، 1995، ص 53 </w:t>
      </w:r>
    </w:p>
  </w:footnote>
  <w:footnote w:id="103">
    <w:p w14:paraId="73B0B2D4" w14:textId="77777777" w:rsidR="004218DE" w:rsidRPr="00B8093E" w:rsidRDefault="004218DE" w:rsidP="00B8093E">
      <w:pPr>
        <w:pStyle w:val="Notedebasdepage"/>
        <w:bidi/>
        <w:rPr>
          <w:rFonts w:ascii="Simplified Arabic" w:hAnsi="Simplified Arabic" w:cs="Simplified Arabic"/>
          <w:sz w:val="24"/>
          <w:szCs w:val="24"/>
          <w:rtl/>
          <w:lang w:bidi="ar-DZ"/>
        </w:rPr>
      </w:pPr>
      <w:r w:rsidRPr="00B8093E">
        <w:rPr>
          <w:rStyle w:val="Appelnotedebasdep"/>
          <w:rFonts w:ascii="Simplified Arabic" w:hAnsi="Simplified Arabic" w:cs="Simplified Arabic"/>
          <w:sz w:val="24"/>
          <w:szCs w:val="24"/>
        </w:rPr>
        <w:footnoteRef/>
      </w:r>
      <w:r w:rsidRPr="00B8093E">
        <w:rPr>
          <w:rFonts w:ascii="Simplified Arabic" w:hAnsi="Simplified Arabic" w:cs="Simplified Arabic"/>
          <w:sz w:val="24"/>
          <w:szCs w:val="24"/>
          <w:rtl/>
          <w:lang w:bidi="ar-DZ"/>
        </w:rPr>
        <w:t>- القانون رقم 06 – 22 المؤرخ في 29 ذي القعدة عام 1427 الموافق لـ 20 ديسمبر المعدل و المتمم لـ 66-156 المتضمن لقانون الاجراءات الجزائية  ، الجريمة الرسمية ، العدد84 ، ال</w:t>
      </w:r>
      <w:r>
        <w:rPr>
          <w:rFonts w:ascii="Simplified Arabic" w:hAnsi="Simplified Arabic" w:cs="Simplified Arabic" w:hint="cs"/>
          <w:sz w:val="24"/>
          <w:szCs w:val="24"/>
          <w:rtl/>
          <w:lang w:bidi="ar-DZ"/>
        </w:rPr>
        <w:t xml:space="preserve">مؤرخة في </w:t>
      </w:r>
      <w:r w:rsidRPr="00B8093E">
        <w:rPr>
          <w:rFonts w:ascii="Simplified Arabic" w:hAnsi="Simplified Arabic" w:cs="Simplified Arabic"/>
          <w:sz w:val="24"/>
          <w:szCs w:val="24"/>
          <w:rtl/>
          <w:lang w:bidi="ar-DZ"/>
        </w:rPr>
        <w:t>24 ديسمبر 2006</w:t>
      </w:r>
    </w:p>
  </w:footnote>
  <w:footnote w:id="104">
    <w:p w14:paraId="5CC9779C" w14:textId="77777777" w:rsidR="004218DE" w:rsidRPr="00B8093E" w:rsidRDefault="004218DE" w:rsidP="008E7637">
      <w:pPr>
        <w:pStyle w:val="Notedebasdepage"/>
        <w:bidi/>
        <w:rPr>
          <w:rFonts w:ascii="Simplified Arabic" w:hAnsi="Simplified Arabic" w:cs="Simplified Arabic"/>
          <w:sz w:val="24"/>
          <w:szCs w:val="24"/>
          <w:rtl/>
          <w:lang w:bidi="ar-DZ"/>
        </w:rPr>
      </w:pPr>
      <w:r w:rsidRPr="00B8093E">
        <w:rPr>
          <w:rStyle w:val="Appelnotedebasdep"/>
          <w:rFonts w:ascii="Simplified Arabic" w:hAnsi="Simplified Arabic" w:cs="Simplified Arabic"/>
          <w:sz w:val="24"/>
          <w:szCs w:val="24"/>
        </w:rPr>
        <w:footnoteRef/>
      </w:r>
      <w:r w:rsidRPr="00B8093E">
        <w:rPr>
          <w:rFonts w:ascii="Simplified Arabic" w:hAnsi="Simplified Arabic" w:cs="Simplified Arabic"/>
          <w:sz w:val="24"/>
          <w:szCs w:val="24"/>
          <w:rtl/>
          <w:lang w:bidi="ar-DZ"/>
        </w:rPr>
        <w:t xml:space="preserve">- نصر الدين هنوني، دارين يقدح، المرجع السابق، ص 50 </w:t>
      </w:r>
    </w:p>
  </w:footnote>
  <w:footnote w:id="105">
    <w:p w14:paraId="37FE7A9B" w14:textId="77777777" w:rsidR="004218DE" w:rsidRPr="00877F07" w:rsidRDefault="004218DE" w:rsidP="0050340B">
      <w:pPr>
        <w:pStyle w:val="Notedebasdepage"/>
        <w:bidi/>
        <w:rPr>
          <w:rFonts w:ascii="Simplified Arabic" w:hAnsi="Simplified Arabic" w:cs="Simplified Arabic"/>
          <w:sz w:val="24"/>
          <w:szCs w:val="24"/>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rPr>
        <w:t>-</w:t>
      </w:r>
      <w:r w:rsidRPr="00877F07">
        <w:rPr>
          <w:rFonts w:ascii="Simplified Arabic" w:hAnsi="Simplified Arabic" w:cs="Simplified Arabic"/>
          <w:sz w:val="24"/>
          <w:szCs w:val="24"/>
          <w:rtl/>
          <w:lang w:bidi="ar-DZ"/>
        </w:rPr>
        <w:t>إسحاق إبراهيم منصور،  المبادئ الأساسية في قانون الإجراءات الجزائية الجزائري، المرجع السابق، ص 61</w:t>
      </w:r>
    </w:p>
  </w:footnote>
  <w:footnote w:id="106">
    <w:p w14:paraId="38B26B78" w14:textId="77777777" w:rsidR="004218DE" w:rsidRPr="00877F07" w:rsidRDefault="004218DE" w:rsidP="008E7637">
      <w:pPr>
        <w:pStyle w:val="Notedebasdepage"/>
        <w:bidi/>
        <w:rPr>
          <w:rFonts w:ascii="Simplified Arabic" w:hAnsi="Simplified Arabic" w:cs="Simplified Arabic"/>
          <w:sz w:val="24"/>
          <w:szCs w:val="24"/>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rPr>
        <w:t>-</w:t>
      </w:r>
      <w:r w:rsidRPr="00877F07">
        <w:rPr>
          <w:rFonts w:ascii="Simplified Arabic" w:hAnsi="Simplified Arabic" w:cs="Simplified Arabic"/>
          <w:sz w:val="24"/>
          <w:szCs w:val="24"/>
          <w:rtl/>
          <w:lang w:bidi="ar-DZ"/>
        </w:rPr>
        <w:t xml:space="preserve"> نصر الدين هنوني، دارين يقدح ،المرجع السابق، ص 53 </w:t>
      </w:r>
    </w:p>
  </w:footnote>
  <w:footnote w:id="107">
    <w:p w14:paraId="2FD1A84C" w14:textId="77777777" w:rsidR="004218DE" w:rsidRPr="00877F07" w:rsidRDefault="004218DE" w:rsidP="0050340B">
      <w:pPr>
        <w:pStyle w:val="Notedebasdepage"/>
        <w:bidi/>
        <w:rPr>
          <w:rFonts w:ascii="Simplified Arabic" w:hAnsi="Simplified Arabic" w:cs="Simplified Arabic"/>
          <w:sz w:val="24"/>
          <w:szCs w:val="24"/>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lang w:bidi="ar-DZ"/>
        </w:rPr>
        <w:t>-عبد الرحمان بخيري ، مقدم حمر العين، المرجع السابق، ص 177</w:t>
      </w:r>
    </w:p>
  </w:footnote>
  <w:footnote w:id="108">
    <w:p w14:paraId="19322CF3" w14:textId="77777777" w:rsidR="004218DE" w:rsidRDefault="004218DE" w:rsidP="0050340B">
      <w:pPr>
        <w:pStyle w:val="Notedebasdepage"/>
        <w:bidi/>
        <w:rPr>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lang w:bidi="ar-DZ"/>
        </w:rPr>
        <w:t>-المرجع نفسه، الموضع نفسه</w:t>
      </w:r>
      <w:r>
        <w:rPr>
          <w:rFonts w:hint="cs"/>
          <w:rtl/>
          <w:lang w:bidi="ar-DZ"/>
        </w:rPr>
        <w:t xml:space="preserve"> </w:t>
      </w:r>
    </w:p>
  </w:footnote>
  <w:footnote w:id="109">
    <w:p w14:paraId="34F328BD" w14:textId="77777777" w:rsidR="004218DE" w:rsidRPr="00877F07" w:rsidRDefault="004218DE" w:rsidP="0050340B">
      <w:pPr>
        <w:pStyle w:val="Notedebasdepage"/>
        <w:bidi/>
        <w:rPr>
          <w:rFonts w:ascii="Simplified Arabic" w:hAnsi="Simplified Arabic" w:cs="Simplified Arabic"/>
          <w:sz w:val="24"/>
          <w:szCs w:val="24"/>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lang w:bidi="ar-DZ"/>
        </w:rPr>
        <w:t xml:space="preserve">-محمد السعيد تركي ، فيصل نسيغة، سياسة الوقاية و المنع من الجريمة، مجلة البحوث و الدراسات، المجلد 15 ، العدد ، 01 ،شتاء 2018 ، ص 246 </w:t>
      </w:r>
    </w:p>
  </w:footnote>
  <w:footnote w:id="110">
    <w:p w14:paraId="6F6EB8EB" w14:textId="77777777" w:rsidR="004218DE" w:rsidRPr="00877F07" w:rsidRDefault="004218DE" w:rsidP="008E7637">
      <w:pPr>
        <w:pStyle w:val="Notedebasdepage"/>
        <w:bidi/>
        <w:rPr>
          <w:rFonts w:ascii="Simplified Arabic" w:hAnsi="Simplified Arabic" w:cs="Simplified Arabic"/>
          <w:sz w:val="24"/>
          <w:szCs w:val="24"/>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rPr>
        <w:t>- مصطفى العوجي، الاتجاهات الحديثة للوقاية من الجريمة، الطبعة 01،  دار النشر بالمركز العربي للدراسات الامنية في التدريب بالرياض، الرياض، 1487، ص 81</w:t>
      </w:r>
    </w:p>
  </w:footnote>
  <w:footnote w:id="111">
    <w:p w14:paraId="05B8FC8C" w14:textId="77777777" w:rsidR="004218DE" w:rsidRPr="00877F07" w:rsidRDefault="004218DE" w:rsidP="008E7637">
      <w:pPr>
        <w:pStyle w:val="Notedebasdepage"/>
        <w:bidi/>
        <w:rPr>
          <w:rFonts w:ascii="Simplified Arabic" w:hAnsi="Simplified Arabic" w:cs="Simplified Arabic"/>
          <w:sz w:val="24"/>
          <w:szCs w:val="24"/>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lang w:bidi="ar-DZ"/>
        </w:rPr>
        <w:t xml:space="preserve">- حسان محمود عبيدو، آليات المواجهة الشرطية لجرائم العنف الأسري، الطبعة 01،  دار الجامد للنشر و التوزيع ،الاكادميون للنشر و التوزيع، الأردن،2014 ،ص 100 </w:t>
      </w:r>
    </w:p>
  </w:footnote>
  <w:footnote w:id="112">
    <w:p w14:paraId="24BD2D00" w14:textId="77777777" w:rsidR="004218DE" w:rsidRPr="00877F07" w:rsidRDefault="004218DE" w:rsidP="0050340B">
      <w:pPr>
        <w:pStyle w:val="Notedebasdepage"/>
        <w:bidi/>
        <w:rPr>
          <w:rFonts w:ascii="Simplified Arabic" w:hAnsi="Simplified Arabic" w:cs="Simplified Arabic"/>
          <w:sz w:val="24"/>
          <w:szCs w:val="24"/>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lang w:bidi="ar-DZ"/>
        </w:rPr>
        <w:t xml:space="preserve">- </w:t>
      </w:r>
      <w:r w:rsidRPr="00877F07">
        <w:rPr>
          <w:rFonts w:ascii="Simplified Arabic" w:hAnsi="Simplified Arabic" w:cs="Simplified Arabic"/>
          <w:sz w:val="24"/>
          <w:szCs w:val="24"/>
          <w:rtl/>
        </w:rPr>
        <w:t xml:space="preserve">مصطفى العوجي، المرجع السابق، ص 89 </w:t>
      </w:r>
    </w:p>
  </w:footnote>
  <w:footnote w:id="113">
    <w:p w14:paraId="08741DF0" w14:textId="77777777" w:rsidR="004218DE" w:rsidRPr="00877F07" w:rsidRDefault="004218DE" w:rsidP="0050340B">
      <w:pPr>
        <w:pStyle w:val="Notedebasdepage"/>
        <w:bidi/>
        <w:rPr>
          <w:rFonts w:ascii="Simplified Arabic" w:hAnsi="Simplified Arabic" w:cs="Simplified Arabic"/>
          <w:sz w:val="24"/>
          <w:szCs w:val="24"/>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rPr>
        <w:t xml:space="preserve">- </w:t>
      </w:r>
      <w:r w:rsidRPr="00877F07">
        <w:rPr>
          <w:rFonts w:ascii="Simplified Arabic" w:hAnsi="Simplified Arabic" w:cs="Simplified Arabic"/>
          <w:sz w:val="24"/>
          <w:szCs w:val="24"/>
          <w:rtl/>
          <w:lang w:bidi="ar-DZ"/>
        </w:rPr>
        <w:t xml:space="preserve">محمد السعيد تركي ، فيصل نسيغة، المرجع السابق، ص 246 </w:t>
      </w:r>
    </w:p>
  </w:footnote>
  <w:footnote w:id="114">
    <w:p w14:paraId="69AD37DB" w14:textId="77777777" w:rsidR="004218DE" w:rsidRDefault="004218DE" w:rsidP="00877F07">
      <w:pPr>
        <w:pStyle w:val="Notedebasdepage"/>
        <w:bidi/>
        <w:rPr>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lang w:bidi="ar-DZ"/>
        </w:rPr>
        <w:t xml:space="preserve">- المرجع </w:t>
      </w:r>
      <w:r>
        <w:rPr>
          <w:rFonts w:ascii="Simplified Arabic" w:hAnsi="Simplified Arabic" w:cs="Simplified Arabic" w:hint="cs"/>
          <w:sz w:val="24"/>
          <w:szCs w:val="24"/>
          <w:rtl/>
          <w:lang w:bidi="ar-DZ"/>
        </w:rPr>
        <w:t>نفسه</w:t>
      </w:r>
      <w:r w:rsidRPr="00877F07">
        <w:rPr>
          <w:rFonts w:ascii="Simplified Arabic" w:hAnsi="Simplified Arabic" w:cs="Simplified Arabic"/>
          <w:sz w:val="24"/>
          <w:szCs w:val="24"/>
          <w:rtl/>
          <w:lang w:bidi="ar-DZ"/>
        </w:rPr>
        <w:t>، ص 247</w:t>
      </w:r>
      <w:r>
        <w:rPr>
          <w:rFonts w:hint="cs"/>
          <w:rtl/>
          <w:lang w:bidi="ar-DZ"/>
        </w:rPr>
        <w:t xml:space="preserve"> </w:t>
      </w:r>
    </w:p>
  </w:footnote>
  <w:footnote w:id="115">
    <w:p w14:paraId="3544CB30" w14:textId="77777777" w:rsidR="004218DE" w:rsidRPr="00877F07" w:rsidRDefault="004218DE" w:rsidP="0050340B">
      <w:pPr>
        <w:pStyle w:val="Notedebasdepage"/>
        <w:bidi/>
        <w:rPr>
          <w:rFonts w:ascii="Simplified Arabic" w:hAnsi="Simplified Arabic" w:cs="Simplified Arabic"/>
          <w:sz w:val="24"/>
          <w:szCs w:val="24"/>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rPr>
        <w:t>-</w:t>
      </w:r>
      <w:r w:rsidRPr="00877F07">
        <w:rPr>
          <w:rFonts w:ascii="Simplified Arabic" w:hAnsi="Simplified Arabic" w:cs="Simplified Arabic"/>
          <w:sz w:val="24"/>
          <w:szCs w:val="24"/>
          <w:rtl/>
          <w:lang w:bidi="ar-DZ"/>
        </w:rPr>
        <w:t>حسان محمود عبيدو، المرجع السابق ، ص 101</w:t>
      </w:r>
    </w:p>
  </w:footnote>
  <w:footnote w:id="116">
    <w:p w14:paraId="2B33C93B" w14:textId="77777777" w:rsidR="004218DE" w:rsidRPr="00877F07" w:rsidRDefault="004218DE" w:rsidP="0050340B">
      <w:pPr>
        <w:pStyle w:val="Notedebasdepage"/>
        <w:bidi/>
        <w:rPr>
          <w:rFonts w:ascii="Simplified Arabic" w:hAnsi="Simplified Arabic" w:cs="Simplified Arabic"/>
          <w:sz w:val="24"/>
          <w:szCs w:val="24"/>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lang w:bidi="ar-DZ"/>
        </w:rPr>
        <w:t>-محمد شنة، جرائم العنف الأسري واليات مكافحتها في التشريع الجزائري، المرجع السابق، ص 174</w:t>
      </w:r>
    </w:p>
  </w:footnote>
  <w:footnote w:id="117">
    <w:p w14:paraId="7CBB9946" w14:textId="77777777" w:rsidR="004218DE" w:rsidRDefault="004218DE" w:rsidP="0050340B">
      <w:pPr>
        <w:pStyle w:val="Notedebasdepage"/>
        <w:bidi/>
        <w:rPr>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lang w:bidi="ar-DZ"/>
        </w:rPr>
        <w:t>-حسان محمود عبيدو، المرجع السابق، ص 104</w:t>
      </w:r>
      <w:r>
        <w:rPr>
          <w:rFonts w:hint="cs"/>
          <w:rtl/>
          <w:lang w:bidi="ar-DZ"/>
        </w:rPr>
        <w:t xml:space="preserve"> </w:t>
      </w:r>
    </w:p>
  </w:footnote>
  <w:footnote w:id="118">
    <w:p w14:paraId="43F3FF27" w14:textId="77777777" w:rsidR="004218DE" w:rsidRPr="00877F07" w:rsidRDefault="004218DE" w:rsidP="0050340B">
      <w:pPr>
        <w:pStyle w:val="Notedebasdepage"/>
        <w:bidi/>
        <w:rPr>
          <w:sz w:val="24"/>
          <w:szCs w:val="24"/>
          <w:rtl/>
          <w:lang w:bidi="ar-DZ"/>
        </w:rPr>
      </w:pPr>
      <w:r w:rsidRPr="00877F07">
        <w:rPr>
          <w:rStyle w:val="Appelnotedebasdep"/>
          <w:sz w:val="24"/>
          <w:szCs w:val="24"/>
        </w:rPr>
        <w:footnoteRef/>
      </w:r>
      <w:r w:rsidRPr="00877F07">
        <w:rPr>
          <w:rFonts w:hint="cs"/>
          <w:sz w:val="24"/>
          <w:szCs w:val="24"/>
          <w:rtl/>
          <w:lang w:bidi="ar-DZ"/>
        </w:rPr>
        <w:t>-ليلى إبراهيم العدواني، دور الشرطة الجوارية في تحقيق الأمن الأسري، مجلة الدراسات القانونية التطبيقية، جامعة بوظياف مسيلة، ص 14</w:t>
      </w:r>
    </w:p>
  </w:footnote>
  <w:footnote w:id="119">
    <w:p w14:paraId="0290443A" w14:textId="77777777" w:rsidR="004218DE" w:rsidRPr="00877F07" w:rsidRDefault="004218DE" w:rsidP="00B46014">
      <w:pPr>
        <w:pStyle w:val="Notedebasdepage"/>
        <w:bidi/>
        <w:rPr>
          <w:sz w:val="24"/>
          <w:szCs w:val="24"/>
          <w:rtl/>
          <w:lang w:bidi="ar-DZ"/>
        </w:rPr>
      </w:pPr>
      <w:r w:rsidRPr="00877F07">
        <w:rPr>
          <w:rStyle w:val="Appelnotedebasdep"/>
          <w:sz w:val="24"/>
          <w:szCs w:val="24"/>
        </w:rPr>
        <w:footnoteRef/>
      </w:r>
      <w:r w:rsidRPr="00877F07">
        <w:rPr>
          <w:rFonts w:hint="cs"/>
          <w:sz w:val="24"/>
          <w:szCs w:val="24"/>
          <w:rtl/>
          <w:lang w:bidi="ar-DZ"/>
        </w:rPr>
        <w:t>-المرجع نفسه، ص 15</w:t>
      </w:r>
    </w:p>
  </w:footnote>
  <w:footnote w:id="120">
    <w:p w14:paraId="73961C5D" w14:textId="77777777" w:rsidR="004218DE" w:rsidRDefault="004218DE" w:rsidP="00B46014">
      <w:pPr>
        <w:pStyle w:val="Notedebasdepage"/>
        <w:bidi/>
        <w:rPr>
          <w:rtl/>
          <w:lang w:bidi="ar-DZ"/>
        </w:rPr>
      </w:pPr>
      <w:r w:rsidRPr="00877F07">
        <w:rPr>
          <w:rStyle w:val="Appelnotedebasdep"/>
          <w:sz w:val="24"/>
          <w:szCs w:val="24"/>
        </w:rPr>
        <w:footnoteRef/>
      </w:r>
      <w:r w:rsidRPr="00877F07">
        <w:rPr>
          <w:rFonts w:hint="cs"/>
          <w:sz w:val="24"/>
          <w:szCs w:val="24"/>
          <w:rtl/>
          <w:lang w:bidi="ar-DZ"/>
        </w:rPr>
        <w:t>-</w:t>
      </w:r>
      <w:r w:rsidRPr="00877F07">
        <w:rPr>
          <w:rFonts w:hint="cs"/>
          <w:sz w:val="24"/>
          <w:szCs w:val="24"/>
          <w:rtl/>
        </w:rPr>
        <w:t>مصطفى العوجي، المرجع السابق، ص 57</w:t>
      </w:r>
    </w:p>
  </w:footnote>
  <w:footnote w:id="121">
    <w:p w14:paraId="60CB1DF0" w14:textId="77777777" w:rsidR="004218DE" w:rsidRPr="00877F07" w:rsidRDefault="004218DE" w:rsidP="00506823">
      <w:pPr>
        <w:pStyle w:val="Notedebasdepage"/>
        <w:bidi/>
        <w:rPr>
          <w:rFonts w:ascii="Simplified Arabic" w:hAnsi="Simplified Arabic" w:cs="Simplified Arabic"/>
          <w:sz w:val="24"/>
          <w:szCs w:val="24"/>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lang w:bidi="ar-DZ"/>
        </w:rPr>
        <w:t>-  نصر الدين هنوني، دارين يقدح، المرجع السابق، ص54</w:t>
      </w:r>
    </w:p>
  </w:footnote>
  <w:footnote w:id="122">
    <w:p w14:paraId="6B485E38" w14:textId="77777777" w:rsidR="004218DE" w:rsidRPr="00877F07" w:rsidRDefault="004218DE" w:rsidP="00877F07">
      <w:pPr>
        <w:pStyle w:val="Notedebasdepage"/>
        <w:bidi/>
        <w:rPr>
          <w:rFonts w:ascii="Simplified Arabic" w:hAnsi="Simplified Arabic" w:cs="Simplified Arabic"/>
          <w:sz w:val="24"/>
          <w:szCs w:val="24"/>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lang w:bidi="ar-DZ"/>
        </w:rPr>
        <w:t>-  المرجع نفسه، ص 142</w:t>
      </w:r>
    </w:p>
  </w:footnote>
  <w:footnote w:id="123">
    <w:p w14:paraId="525388F9" w14:textId="77777777" w:rsidR="004218DE" w:rsidRPr="00877F07" w:rsidRDefault="004218DE" w:rsidP="0090125D">
      <w:pPr>
        <w:pStyle w:val="Notedebasdepage"/>
        <w:bidi/>
        <w:rPr>
          <w:rFonts w:ascii="Simplified Arabic" w:hAnsi="Simplified Arabic" w:cs="Simplified Arabic"/>
          <w:sz w:val="24"/>
          <w:szCs w:val="24"/>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lang w:bidi="ar-DZ"/>
        </w:rPr>
        <w:t>- حسان محمود عبيدو، المرجع السابق، ص  114</w:t>
      </w:r>
    </w:p>
  </w:footnote>
  <w:footnote w:id="124">
    <w:p w14:paraId="69BA9165" w14:textId="77777777" w:rsidR="004218DE" w:rsidRPr="00C2133D" w:rsidRDefault="004218DE" w:rsidP="005E7F94">
      <w:pPr>
        <w:pStyle w:val="Notedebasdepage"/>
        <w:bidi/>
        <w:rPr>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Pr>
        <w:t xml:space="preserve"> </w:t>
      </w:r>
      <w:r w:rsidRPr="00877F07">
        <w:rPr>
          <w:rFonts w:ascii="Simplified Arabic" w:hAnsi="Simplified Arabic" w:cs="Simplified Arabic"/>
          <w:sz w:val="24"/>
          <w:szCs w:val="24"/>
          <w:rtl/>
          <w:lang w:bidi="ar-DZ"/>
        </w:rPr>
        <w:t>- المرجع نفسه ، ص116</w:t>
      </w:r>
    </w:p>
  </w:footnote>
  <w:footnote w:id="125">
    <w:p w14:paraId="3568C0D6" w14:textId="77777777" w:rsidR="004218DE" w:rsidRPr="00877F07" w:rsidRDefault="004218DE" w:rsidP="0090125D">
      <w:pPr>
        <w:pStyle w:val="Notedebasdepage"/>
        <w:bidi/>
        <w:rPr>
          <w:rFonts w:ascii="Simplified Arabic" w:hAnsi="Simplified Arabic" w:cs="Simplified Arabic"/>
          <w:sz w:val="24"/>
          <w:szCs w:val="24"/>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lang w:bidi="ar-DZ"/>
        </w:rPr>
        <w:t>- إسحاق إبراهيم منصور، المبادئ الأساسية في قانون الإجراءات الجزائية، المرجع السابق، ص 67</w:t>
      </w:r>
    </w:p>
  </w:footnote>
  <w:footnote w:id="126">
    <w:p w14:paraId="0EBA8FDC" w14:textId="77777777" w:rsidR="004218DE" w:rsidRDefault="004218DE" w:rsidP="0090125D">
      <w:pPr>
        <w:pStyle w:val="Notedebasdepage"/>
        <w:bidi/>
        <w:rPr>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lang w:bidi="ar-DZ"/>
        </w:rPr>
        <w:t>- حسان محمود عبيدو، المرجع السابق، ص 119</w:t>
      </w:r>
    </w:p>
  </w:footnote>
  <w:footnote w:id="127">
    <w:p w14:paraId="262DB4A7" w14:textId="77777777" w:rsidR="004218DE" w:rsidRPr="00E22D1B" w:rsidRDefault="004218DE" w:rsidP="0090125D">
      <w:pPr>
        <w:pStyle w:val="Notedebasdepage"/>
        <w:bidi/>
        <w:rPr>
          <w:rFonts w:ascii="Simplified Arabic" w:hAnsi="Simplified Arabic" w:cs="Simplified Arabic"/>
          <w:sz w:val="24"/>
          <w:szCs w:val="24"/>
          <w:rtl/>
          <w:lang w:bidi="ar-DZ"/>
        </w:rPr>
      </w:pPr>
      <w:r w:rsidRPr="00E22D1B">
        <w:rPr>
          <w:rStyle w:val="Appelnotedebasdep"/>
          <w:rFonts w:ascii="Simplified Arabic" w:hAnsi="Simplified Arabic" w:cs="Simplified Arabic"/>
          <w:sz w:val="24"/>
          <w:szCs w:val="24"/>
        </w:rPr>
        <w:footnoteRef/>
      </w:r>
      <w:r w:rsidRPr="00E22D1B">
        <w:rPr>
          <w:rFonts w:ascii="Simplified Arabic" w:hAnsi="Simplified Arabic" w:cs="Simplified Arabic"/>
          <w:sz w:val="24"/>
          <w:szCs w:val="24"/>
          <w:rtl/>
          <w:lang w:bidi="ar-DZ"/>
        </w:rPr>
        <w:t>- عمر خوري، سلطات الشرطة القضائية في مواجهة الجريمة المتلبس بها -جامعة الجزائر1، المجلة الجزائرية للعلوم القانونية والاقتصادية والسياسية، ص 29</w:t>
      </w:r>
    </w:p>
  </w:footnote>
  <w:footnote w:id="128">
    <w:p w14:paraId="42783A51" w14:textId="77777777" w:rsidR="004218DE" w:rsidRDefault="004218DE" w:rsidP="0090125D">
      <w:pPr>
        <w:pStyle w:val="Notedebasdepage"/>
        <w:bidi/>
        <w:rPr>
          <w:rtl/>
          <w:lang w:bidi="ar-DZ"/>
        </w:rPr>
      </w:pPr>
      <w:r w:rsidRPr="00E22D1B">
        <w:rPr>
          <w:rStyle w:val="Appelnotedebasdep"/>
          <w:rFonts w:ascii="Simplified Arabic" w:hAnsi="Simplified Arabic" w:cs="Simplified Arabic"/>
          <w:sz w:val="24"/>
          <w:szCs w:val="24"/>
        </w:rPr>
        <w:footnoteRef/>
      </w:r>
      <w:r w:rsidRPr="00E22D1B">
        <w:rPr>
          <w:rFonts w:ascii="Simplified Arabic" w:hAnsi="Simplified Arabic" w:cs="Simplified Arabic"/>
          <w:sz w:val="24"/>
          <w:szCs w:val="24"/>
          <w:rtl/>
          <w:lang w:bidi="ar-DZ"/>
        </w:rPr>
        <w:t>- حسان محمود عبيدو، المرجع السابق، ص 122</w:t>
      </w:r>
      <w:r>
        <w:rPr>
          <w:rFonts w:hint="cs"/>
          <w:rtl/>
          <w:lang w:bidi="ar-DZ"/>
        </w:rPr>
        <w:t xml:space="preserve">  </w:t>
      </w:r>
    </w:p>
  </w:footnote>
  <w:footnote w:id="129">
    <w:p w14:paraId="1962127D" w14:textId="77777777" w:rsidR="004218DE" w:rsidRPr="00E22D1B" w:rsidRDefault="004218DE" w:rsidP="0090125D">
      <w:pPr>
        <w:pStyle w:val="Notedebasdepage"/>
        <w:bidi/>
        <w:rPr>
          <w:rFonts w:ascii="Simplified Arabic" w:hAnsi="Simplified Arabic" w:cs="Simplified Arabic"/>
          <w:sz w:val="24"/>
          <w:szCs w:val="24"/>
          <w:rtl/>
          <w:lang w:bidi="ar-DZ"/>
        </w:rPr>
      </w:pPr>
      <w:r w:rsidRPr="00E22D1B">
        <w:rPr>
          <w:rStyle w:val="Appelnotedebasdep"/>
          <w:rFonts w:ascii="Simplified Arabic" w:hAnsi="Simplified Arabic" w:cs="Simplified Arabic"/>
          <w:sz w:val="24"/>
          <w:szCs w:val="24"/>
        </w:rPr>
        <w:footnoteRef/>
      </w:r>
      <w:r w:rsidRPr="00E22D1B">
        <w:rPr>
          <w:rFonts w:ascii="Simplified Arabic" w:hAnsi="Simplified Arabic" w:cs="Simplified Arabic"/>
          <w:sz w:val="24"/>
          <w:szCs w:val="24"/>
          <w:rtl/>
          <w:lang w:bidi="ar-DZ"/>
        </w:rPr>
        <w:t>- شنة محمد،  جرائم العنف الأسري واليات مكافحتها في التشريع الجزائري، المرجع السابق، ص</w:t>
      </w:r>
      <w:r w:rsidRPr="00E22D1B">
        <w:rPr>
          <w:rFonts w:ascii="Simplified Arabic" w:hAnsi="Simplified Arabic" w:cs="Simplified Arabic"/>
          <w:b/>
          <w:bCs/>
          <w:sz w:val="24"/>
          <w:szCs w:val="24"/>
          <w:rtl/>
          <w:lang w:bidi="ar-DZ"/>
        </w:rPr>
        <w:t xml:space="preserve"> 200</w:t>
      </w:r>
    </w:p>
  </w:footnote>
  <w:footnote w:id="130">
    <w:p w14:paraId="626C0FD0" w14:textId="77777777" w:rsidR="004218DE" w:rsidRPr="00E22D1B" w:rsidRDefault="004218DE" w:rsidP="0090125D">
      <w:pPr>
        <w:pStyle w:val="Notedebasdepage"/>
        <w:bidi/>
        <w:rPr>
          <w:rFonts w:ascii="Simplified Arabic" w:hAnsi="Simplified Arabic" w:cs="Simplified Arabic"/>
          <w:sz w:val="24"/>
          <w:szCs w:val="24"/>
          <w:rtl/>
          <w:lang w:bidi="ar-DZ"/>
        </w:rPr>
      </w:pPr>
      <w:r w:rsidRPr="00E22D1B">
        <w:rPr>
          <w:rStyle w:val="Appelnotedebasdep"/>
          <w:rFonts w:ascii="Simplified Arabic" w:hAnsi="Simplified Arabic" w:cs="Simplified Arabic"/>
          <w:sz w:val="24"/>
          <w:szCs w:val="24"/>
        </w:rPr>
        <w:footnoteRef/>
      </w:r>
      <w:r w:rsidRPr="00E22D1B">
        <w:rPr>
          <w:rFonts w:ascii="Simplified Arabic" w:hAnsi="Simplified Arabic" w:cs="Simplified Arabic"/>
          <w:sz w:val="24"/>
          <w:szCs w:val="24"/>
          <w:rtl/>
          <w:lang w:bidi="ar-DZ"/>
        </w:rPr>
        <w:t>- حسان محمود عبيدو، المرجع السابق، ص 123</w:t>
      </w:r>
    </w:p>
  </w:footnote>
  <w:footnote w:id="131">
    <w:p w14:paraId="66A78690" w14:textId="77777777" w:rsidR="004218DE" w:rsidRDefault="004218DE" w:rsidP="00506823">
      <w:pPr>
        <w:pStyle w:val="Notedebasdepage"/>
        <w:jc w:val="right"/>
        <w:rPr>
          <w:rtl/>
          <w:lang w:bidi="ar-DZ"/>
        </w:rPr>
      </w:pPr>
      <w:r w:rsidRPr="00E22D1B">
        <w:rPr>
          <w:rFonts w:ascii="Simplified Arabic" w:hAnsi="Simplified Arabic" w:cs="Simplified Arabic"/>
          <w:sz w:val="24"/>
          <w:szCs w:val="24"/>
          <w:rtl/>
        </w:rPr>
        <w:t xml:space="preserve">- </w:t>
      </w:r>
      <w:r w:rsidRPr="00E22D1B">
        <w:rPr>
          <w:rFonts w:ascii="Simplified Arabic" w:hAnsi="Simplified Arabic" w:cs="Simplified Arabic"/>
          <w:sz w:val="24"/>
          <w:szCs w:val="24"/>
          <w:rtl/>
          <w:lang w:bidi="ar-DZ"/>
        </w:rPr>
        <w:t xml:space="preserve"> نصر الدين هنوني، دارين يقدح، المرجع السابق، ص</w:t>
      </w:r>
      <w:r w:rsidRPr="00E22D1B">
        <w:rPr>
          <w:rFonts w:hint="cs"/>
          <w:sz w:val="24"/>
          <w:szCs w:val="24"/>
          <w:rtl/>
          <w:lang w:bidi="ar-DZ"/>
        </w:rPr>
        <w:t xml:space="preserve"> 63</w:t>
      </w:r>
      <w:r w:rsidRPr="00E22D1B">
        <w:rPr>
          <w:rStyle w:val="Appelnotedebasdep"/>
          <w:sz w:val="24"/>
          <w:szCs w:val="24"/>
        </w:rPr>
        <w:footnoteRef/>
      </w:r>
    </w:p>
  </w:footnote>
  <w:footnote w:id="132">
    <w:p w14:paraId="43E220A6" w14:textId="77777777" w:rsidR="004218DE" w:rsidRPr="00E22D1B" w:rsidRDefault="004218DE" w:rsidP="007317A5">
      <w:pPr>
        <w:pStyle w:val="Notedebasdepage"/>
        <w:bidi/>
        <w:rPr>
          <w:rFonts w:ascii="Simplified Arabic" w:hAnsi="Simplified Arabic" w:cs="Simplified Arabic"/>
          <w:sz w:val="24"/>
          <w:szCs w:val="24"/>
          <w:rtl/>
          <w:lang w:bidi="ar-DZ"/>
        </w:rPr>
      </w:pPr>
      <w:r w:rsidRPr="00E22D1B">
        <w:rPr>
          <w:rStyle w:val="Appelnotedebasdep"/>
          <w:rFonts w:ascii="Simplified Arabic" w:hAnsi="Simplified Arabic" w:cs="Simplified Arabic"/>
          <w:sz w:val="24"/>
          <w:szCs w:val="24"/>
        </w:rPr>
        <w:footnoteRef/>
      </w:r>
      <w:r w:rsidRPr="00E22D1B">
        <w:rPr>
          <w:rFonts w:ascii="Simplified Arabic" w:hAnsi="Simplified Arabic" w:cs="Simplified Arabic"/>
          <w:sz w:val="24"/>
          <w:szCs w:val="24"/>
          <w:rtl/>
          <w:lang w:bidi="ar-DZ"/>
        </w:rPr>
        <w:t xml:space="preserve">- عمر خوري ،المرجع السابق، ص 20 </w:t>
      </w:r>
    </w:p>
  </w:footnote>
  <w:footnote w:id="133">
    <w:p w14:paraId="550B4E14" w14:textId="77777777" w:rsidR="004218DE" w:rsidRPr="00E22D1B" w:rsidRDefault="004218DE" w:rsidP="0050340B">
      <w:pPr>
        <w:pStyle w:val="Notedebasdepage"/>
        <w:bidi/>
        <w:rPr>
          <w:rFonts w:ascii="Simplified Arabic" w:hAnsi="Simplified Arabic" w:cs="Simplified Arabic"/>
          <w:sz w:val="24"/>
          <w:szCs w:val="24"/>
          <w:rtl/>
          <w:lang w:bidi="ar-DZ"/>
        </w:rPr>
      </w:pPr>
      <w:r w:rsidRPr="00E22D1B">
        <w:rPr>
          <w:rStyle w:val="Appelnotedebasdep"/>
          <w:rFonts w:ascii="Simplified Arabic" w:hAnsi="Simplified Arabic" w:cs="Simplified Arabic"/>
          <w:sz w:val="24"/>
          <w:szCs w:val="24"/>
        </w:rPr>
        <w:footnoteRef/>
      </w:r>
      <w:r w:rsidRPr="00E22D1B">
        <w:rPr>
          <w:rFonts w:ascii="Simplified Arabic" w:hAnsi="Simplified Arabic" w:cs="Simplified Arabic"/>
          <w:sz w:val="24"/>
          <w:szCs w:val="24"/>
          <w:rtl/>
          <w:lang w:bidi="ar-DZ"/>
        </w:rPr>
        <w:t xml:space="preserve">- إسحاق إبراهيم منصور،  المبادئ الأساسية في قانون الإجراءات الجزائية الجزائري، المرجع السابق،ص  </w:t>
      </w:r>
    </w:p>
  </w:footnote>
  <w:footnote w:id="134">
    <w:p w14:paraId="2DBF43F0" w14:textId="77777777" w:rsidR="004218DE" w:rsidRDefault="004218DE" w:rsidP="0057179B">
      <w:pPr>
        <w:pStyle w:val="Notedebasdepage"/>
        <w:bidi/>
        <w:rPr>
          <w:rtl/>
          <w:lang w:bidi="ar-DZ"/>
        </w:rPr>
      </w:pPr>
      <w:r w:rsidRPr="00E22D1B">
        <w:rPr>
          <w:rStyle w:val="Appelnotedebasdep"/>
          <w:rFonts w:ascii="Simplified Arabic" w:hAnsi="Simplified Arabic" w:cs="Simplified Arabic"/>
          <w:sz w:val="24"/>
          <w:szCs w:val="24"/>
        </w:rPr>
        <w:footnoteRef/>
      </w:r>
      <w:r w:rsidRPr="00E22D1B">
        <w:rPr>
          <w:rFonts w:ascii="Simplified Arabic" w:hAnsi="Simplified Arabic" w:cs="Simplified Arabic"/>
          <w:sz w:val="24"/>
          <w:szCs w:val="24"/>
          <w:rtl/>
          <w:lang w:bidi="ar-DZ"/>
        </w:rPr>
        <w:t>- نصر الدين هنوني، دارين يقدح المرجع السابق، ص 65</w:t>
      </w:r>
    </w:p>
  </w:footnote>
  <w:footnote w:id="135">
    <w:p w14:paraId="1D9E0C88" w14:textId="77777777" w:rsidR="004218DE" w:rsidRPr="00877F07" w:rsidRDefault="004218DE" w:rsidP="00356061">
      <w:pPr>
        <w:pStyle w:val="Notedebasdepage"/>
        <w:bidi/>
        <w:rPr>
          <w:rFonts w:ascii="Simplified Arabic" w:hAnsi="Simplified Arabic" w:cs="Simplified Arabic"/>
          <w:sz w:val="24"/>
          <w:szCs w:val="24"/>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lang w:bidi="ar-DZ"/>
        </w:rPr>
        <w:t>- المرجع نفسه،  ص 66</w:t>
      </w:r>
    </w:p>
  </w:footnote>
  <w:footnote w:id="136">
    <w:p w14:paraId="535375AD" w14:textId="77777777" w:rsidR="004218DE" w:rsidRPr="00877F07" w:rsidRDefault="004218DE" w:rsidP="00B46014">
      <w:pPr>
        <w:pStyle w:val="Notedebasdepage"/>
        <w:bidi/>
        <w:rPr>
          <w:rFonts w:ascii="Simplified Arabic" w:hAnsi="Simplified Arabic" w:cs="Simplified Arabic"/>
          <w:sz w:val="24"/>
          <w:szCs w:val="24"/>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lang w:bidi="ar-DZ"/>
        </w:rPr>
        <w:t>- حسان محمود عبيدو، المرجع السابق، ص 138</w:t>
      </w:r>
    </w:p>
  </w:footnote>
  <w:footnote w:id="137">
    <w:p w14:paraId="43D6577F" w14:textId="77777777" w:rsidR="004218DE" w:rsidRDefault="004218DE" w:rsidP="00B46014">
      <w:pPr>
        <w:pStyle w:val="Notedebasdepage"/>
        <w:bidi/>
        <w:rPr>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lang w:bidi="ar-DZ"/>
        </w:rPr>
        <w:t>- نصر الدين هنوني، دارين يقدح ،المرجع السابق، ص 66</w:t>
      </w:r>
    </w:p>
  </w:footnote>
  <w:footnote w:id="138">
    <w:p w14:paraId="10E78153" w14:textId="77777777" w:rsidR="004218DE" w:rsidRPr="00877F07" w:rsidRDefault="004218DE" w:rsidP="00B46014">
      <w:pPr>
        <w:pStyle w:val="Notedebasdepage"/>
        <w:bidi/>
        <w:rPr>
          <w:rFonts w:ascii="Simplified Arabic" w:hAnsi="Simplified Arabic" w:cs="Simplified Arabic"/>
          <w:sz w:val="24"/>
          <w:szCs w:val="24"/>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lang w:bidi="ar-DZ"/>
        </w:rPr>
        <w:t>- عمر خوري، المرجع السابق، ص 28</w:t>
      </w:r>
    </w:p>
  </w:footnote>
  <w:footnote w:id="139">
    <w:p w14:paraId="1C590CFE" w14:textId="77777777" w:rsidR="004218DE" w:rsidRPr="00877F07" w:rsidRDefault="004218DE" w:rsidP="00AD008E">
      <w:pPr>
        <w:pStyle w:val="Notedebasdepage"/>
        <w:bidi/>
        <w:rPr>
          <w:rFonts w:ascii="Simplified Arabic" w:hAnsi="Simplified Arabic" w:cs="Simplified Arabic"/>
          <w:sz w:val="24"/>
          <w:szCs w:val="24"/>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Pr>
        <w:t xml:space="preserve"> </w:t>
      </w:r>
      <w:r w:rsidRPr="00877F07">
        <w:rPr>
          <w:rFonts w:ascii="Simplified Arabic" w:hAnsi="Simplified Arabic" w:cs="Simplified Arabic"/>
          <w:sz w:val="24"/>
          <w:szCs w:val="24"/>
          <w:rtl/>
          <w:lang w:bidi="ar-DZ"/>
        </w:rPr>
        <w:t>- عبد العزيز سعد، أبحاث تحليلية في قانون الإجراءات الجزائية، المرجع السابق، ص 32</w:t>
      </w:r>
    </w:p>
  </w:footnote>
  <w:footnote w:id="140">
    <w:p w14:paraId="1F543CD3" w14:textId="77777777" w:rsidR="004218DE" w:rsidRPr="00877F07" w:rsidRDefault="004218DE" w:rsidP="00B46014">
      <w:pPr>
        <w:pStyle w:val="Notedebasdepage"/>
        <w:bidi/>
        <w:rPr>
          <w:rFonts w:ascii="Simplified Arabic" w:hAnsi="Simplified Arabic" w:cs="Simplified Arabic"/>
          <w:sz w:val="24"/>
          <w:szCs w:val="24"/>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lang w:bidi="ar-DZ"/>
        </w:rPr>
        <w:t>-نصر الدين هنوني، دارين يقدح ،المرجع السابق، ص 73</w:t>
      </w:r>
    </w:p>
  </w:footnote>
  <w:footnote w:id="141">
    <w:p w14:paraId="7DAE283D" w14:textId="77777777" w:rsidR="004218DE" w:rsidRPr="009D7893" w:rsidRDefault="004218DE" w:rsidP="009D7893">
      <w:pPr>
        <w:pStyle w:val="Notedebasdepage"/>
        <w:bidi/>
        <w:rPr>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Pr>
        <w:t xml:space="preserve"> </w:t>
      </w:r>
      <w:r w:rsidRPr="00877F07">
        <w:rPr>
          <w:rFonts w:ascii="Simplified Arabic" w:hAnsi="Simplified Arabic" w:cs="Simplified Arabic"/>
          <w:sz w:val="24"/>
          <w:szCs w:val="24"/>
          <w:rtl/>
          <w:lang w:bidi="ar-DZ"/>
        </w:rPr>
        <w:t>- عبد العزيز سعد، أبحاث تحليلية في قانون الإجراءات الجزائية، المرجع السابق، ص 38</w:t>
      </w:r>
    </w:p>
  </w:footnote>
  <w:footnote w:id="142">
    <w:p w14:paraId="1D4AB834" w14:textId="77777777" w:rsidR="004218DE" w:rsidRPr="00877F07" w:rsidRDefault="004218DE" w:rsidP="00B46014">
      <w:pPr>
        <w:pStyle w:val="Notedebasdepage"/>
        <w:bidi/>
        <w:rPr>
          <w:rFonts w:ascii="Simplified Arabic" w:hAnsi="Simplified Arabic" w:cs="Simplified Arabic"/>
          <w:sz w:val="24"/>
          <w:szCs w:val="24"/>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lang w:bidi="ar-DZ"/>
        </w:rPr>
        <w:t>- عمر خوري، المرجع السابق، ص 35</w:t>
      </w:r>
    </w:p>
  </w:footnote>
  <w:footnote w:id="143">
    <w:p w14:paraId="56896919" w14:textId="77777777" w:rsidR="004218DE" w:rsidRPr="00877F07" w:rsidRDefault="004218DE" w:rsidP="00B46014">
      <w:pPr>
        <w:pStyle w:val="Notedebasdepage"/>
        <w:bidi/>
        <w:rPr>
          <w:rFonts w:ascii="Simplified Arabic" w:hAnsi="Simplified Arabic" w:cs="Simplified Arabic"/>
          <w:sz w:val="24"/>
          <w:szCs w:val="24"/>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lang w:bidi="ar-DZ"/>
        </w:rPr>
        <w:t>- دليلة مغني، التوقيف لنظر في التشريع الجزائري، جامعة أدرار، مجلة الحقيقة، العدد الحادي عشر، 2008،  ص 205</w:t>
      </w:r>
    </w:p>
  </w:footnote>
  <w:footnote w:id="144">
    <w:p w14:paraId="7091C57C" w14:textId="77777777" w:rsidR="004218DE" w:rsidRDefault="004218DE" w:rsidP="00B46014">
      <w:pPr>
        <w:pStyle w:val="Notedebasdepage"/>
        <w:bidi/>
        <w:rPr>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tl/>
          <w:lang w:bidi="ar-DZ"/>
        </w:rPr>
        <w:t>-المرجع نفسه، ص 206</w:t>
      </w:r>
    </w:p>
  </w:footnote>
  <w:footnote w:id="145">
    <w:p w14:paraId="23522B59" w14:textId="77777777" w:rsidR="004218DE" w:rsidRPr="00877F07" w:rsidRDefault="004218DE" w:rsidP="004A307D">
      <w:pPr>
        <w:pStyle w:val="Notedebasdepage"/>
        <w:bidi/>
        <w:rPr>
          <w:rFonts w:ascii="Simplified Arabic" w:hAnsi="Simplified Arabic" w:cs="Simplified Arabic"/>
          <w:sz w:val="24"/>
          <w:szCs w:val="24"/>
          <w:rtl/>
          <w:lang w:bidi="ar-DZ"/>
        </w:rPr>
      </w:pPr>
      <w:r w:rsidRPr="00877F07">
        <w:rPr>
          <w:rStyle w:val="Appelnotedebasdep"/>
          <w:rFonts w:ascii="Simplified Arabic" w:hAnsi="Simplified Arabic" w:cs="Simplified Arabic"/>
          <w:sz w:val="24"/>
          <w:szCs w:val="24"/>
        </w:rPr>
        <w:footnoteRef/>
      </w:r>
      <w:r w:rsidRPr="00877F07">
        <w:rPr>
          <w:rFonts w:ascii="Simplified Arabic" w:hAnsi="Simplified Arabic" w:cs="Simplified Arabic"/>
          <w:sz w:val="24"/>
          <w:szCs w:val="24"/>
        </w:rPr>
        <w:t xml:space="preserve"> </w:t>
      </w:r>
      <w:r w:rsidRPr="00877F07">
        <w:rPr>
          <w:rFonts w:ascii="Simplified Arabic" w:hAnsi="Simplified Arabic" w:cs="Simplified Arabic"/>
          <w:sz w:val="24"/>
          <w:szCs w:val="24"/>
          <w:rtl/>
          <w:lang w:bidi="ar-DZ"/>
        </w:rPr>
        <w:t xml:space="preserve">-سليمان عبد المنعم، أصول الإجراءات الجنائية، الطبعة 01 ، منشورات الحلبي الحقوقية، لبنان، 2009، ص 273 </w:t>
      </w:r>
    </w:p>
  </w:footnote>
  <w:footnote w:id="146">
    <w:p w14:paraId="2255AE34" w14:textId="77777777" w:rsidR="004218DE" w:rsidRPr="002D6CD0" w:rsidRDefault="004218DE" w:rsidP="0056614F">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 xml:space="preserve">- الأمر 71-34  المؤرخ في 03 جويلية 1971، المعدل الامر 66-156 ، و المتضمن قانون الاجراءات الجزائية ، الجريدة الرسمية ، العدد 46 ،  الصادرة في 08 جويلية 1971 </w:t>
      </w:r>
    </w:p>
  </w:footnote>
  <w:footnote w:id="147">
    <w:p w14:paraId="4C08D58F" w14:textId="77777777" w:rsidR="004218DE" w:rsidRPr="002D6CD0" w:rsidRDefault="004218DE" w:rsidP="002D6CD0">
      <w:pPr>
        <w:shd w:val="clear" w:color="auto" w:fill="FFFFFF"/>
        <w:bidi/>
        <w:rPr>
          <w:rFonts w:ascii="Simplified Arabic" w:eastAsia="Times New Roman" w:hAnsi="Simplified Arabic" w:cs="Simplified Arabic"/>
          <w:color w:val="222222"/>
          <w:sz w:val="24"/>
          <w:szCs w:val="24"/>
          <w:vertAlign w:val="subscript"/>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rPr>
        <w:t>-</w:t>
      </w:r>
      <w:r w:rsidRPr="002D6CD0">
        <w:rPr>
          <w:rFonts w:ascii="Simplified Arabic" w:hAnsi="Simplified Arabic" w:cs="Simplified Arabic"/>
          <w:color w:val="222222"/>
          <w:sz w:val="24"/>
          <w:szCs w:val="24"/>
          <w:rtl/>
        </w:rPr>
        <w:t xml:space="preserve"> </w:t>
      </w:r>
      <w:hyperlink r:id="rId1" w:tgtFrame="_blank" w:history="1">
        <w:r w:rsidRPr="002D6CD0">
          <w:rPr>
            <w:rFonts w:ascii="Simplified Arabic" w:eastAsia="Times New Roman" w:hAnsi="Simplified Arabic" w:cs="Simplified Arabic"/>
            <w:color w:val="1155CC"/>
            <w:sz w:val="24"/>
            <w:szCs w:val="24"/>
            <w:u w:val="single"/>
          </w:rPr>
          <w:t>https://fr.scribd.com/home</w:t>
        </w:r>
      </w:hyperlink>
    </w:p>
  </w:footnote>
  <w:footnote w:id="148">
    <w:p w14:paraId="09F5B288" w14:textId="77777777" w:rsidR="004218DE" w:rsidRPr="002D6CD0" w:rsidRDefault="004218DE" w:rsidP="002D6CD0">
      <w:pPr>
        <w:shd w:val="clear" w:color="auto" w:fill="FFFFFF"/>
        <w:bidi/>
        <w:rPr>
          <w:rFonts w:ascii="Simplified Arabic" w:eastAsia="Times New Roman" w:hAnsi="Simplified Arabic" w:cs="Simplified Arabic"/>
          <w:color w:val="222222"/>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rPr>
        <w:t>-</w:t>
      </w:r>
      <w:r w:rsidRPr="002D6CD0">
        <w:rPr>
          <w:rFonts w:ascii="Simplified Arabic" w:hAnsi="Simplified Arabic" w:cs="Simplified Arabic"/>
          <w:color w:val="222222"/>
          <w:sz w:val="24"/>
          <w:szCs w:val="24"/>
          <w:rtl/>
        </w:rPr>
        <w:t xml:space="preserve"> </w:t>
      </w:r>
      <w:r w:rsidRPr="002D6CD0">
        <w:rPr>
          <w:rFonts w:ascii="Simplified Arabic" w:eastAsia="Times New Roman" w:hAnsi="Simplified Arabic" w:cs="Simplified Arabic"/>
          <w:color w:val="1155CC"/>
          <w:sz w:val="24"/>
          <w:szCs w:val="24"/>
          <w:u w:val="single"/>
        </w:rPr>
        <w:t>https://fr.scribd.com/home</w:t>
      </w:r>
    </w:p>
  </w:footnote>
  <w:footnote w:id="149">
    <w:p w14:paraId="31CECE3E" w14:textId="77777777" w:rsidR="004218DE" w:rsidRDefault="004218DE" w:rsidP="00685075">
      <w:pPr>
        <w:pStyle w:val="Notedebasdepage"/>
        <w:bidi/>
        <w:rPr>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-محمد شنة، جرائم العنف الأسري واليات مكافحتها في التشريع الجزائري، المرجع السابق، ص 252</w:t>
      </w:r>
    </w:p>
  </w:footnote>
  <w:footnote w:id="150">
    <w:p w14:paraId="65CAFB42" w14:textId="77777777" w:rsidR="004218DE" w:rsidRPr="002D6CD0" w:rsidRDefault="004218DE" w:rsidP="00A333A4">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rPr>
        <w:t xml:space="preserve">- </w:t>
      </w:r>
      <w:r w:rsidRPr="002D6CD0">
        <w:rPr>
          <w:rFonts w:ascii="Simplified Arabic" w:hAnsi="Simplified Arabic" w:cs="Simplified Arabic"/>
          <w:sz w:val="24"/>
          <w:szCs w:val="24"/>
          <w:rtl/>
          <w:lang w:bidi="ar-DZ"/>
        </w:rPr>
        <w:t>محمد جعفر علي، شرح قانون أصول المحاكمات الجزائية، الطبعة 01، مجد المؤسسة الجامعية لدراسات والنشر والتوزيع، بيروت، لبنان، 2004، ص 40</w:t>
      </w:r>
    </w:p>
  </w:footnote>
  <w:footnote w:id="151">
    <w:p w14:paraId="371611E8" w14:textId="77777777" w:rsidR="004218DE" w:rsidRPr="002D6CD0" w:rsidRDefault="004218DE" w:rsidP="00685075">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rPr>
        <w:t xml:space="preserve">- نسرين مشتة، </w:t>
      </w:r>
      <w:r w:rsidRPr="002D6CD0">
        <w:rPr>
          <w:rFonts w:ascii="Simplified Arabic" w:hAnsi="Simplified Arabic" w:cs="Simplified Arabic"/>
          <w:sz w:val="24"/>
          <w:szCs w:val="24"/>
          <w:rtl/>
          <w:lang w:bidi="ar-DZ"/>
        </w:rPr>
        <w:t xml:space="preserve">جرائم العنف الأسري على ضوء التعديلات الجديدة في القانون الجزائري، </w:t>
      </w:r>
      <w:r w:rsidRPr="002D6CD0">
        <w:rPr>
          <w:rFonts w:ascii="Simplified Arabic" w:hAnsi="Simplified Arabic" w:cs="Simplified Arabic"/>
          <w:sz w:val="24"/>
          <w:szCs w:val="24"/>
          <w:rtl/>
        </w:rPr>
        <w:t>المرجع السابق، ص353</w:t>
      </w:r>
    </w:p>
  </w:footnote>
  <w:footnote w:id="152">
    <w:p w14:paraId="64B9BF94" w14:textId="77777777" w:rsidR="004218DE" w:rsidRPr="002D6CD0" w:rsidRDefault="004218DE" w:rsidP="00E22D1B">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 xml:space="preserve">- </w:t>
      </w:r>
      <w:r w:rsidRPr="002D6CD0">
        <w:rPr>
          <w:rFonts w:ascii="Simplified Arabic" w:hAnsi="Simplified Arabic" w:cs="Simplified Arabic"/>
          <w:sz w:val="24"/>
          <w:szCs w:val="24"/>
          <w:rtl/>
        </w:rPr>
        <w:t xml:space="preserve">نسرين مشتة، </w:t>
      </w:r>
      <w:r w:rsidRPr="002D6CD0">
        <w:rPr>
          <w:rFonts w:ascii="Simplified Arabic" w:hAnsi="Simplified Arabic" w:cs="Simplified Arabic"/>
          <w:sz w:val="24"/>
          <w:szCs w:val="24"/>
          <w:rtl/>
          <w:lang w:bidi="ar-DZ"/>
        </w:rPr>
        <w:t xml:space="preserve">جرائم العنف الأسري على ضوء التعديلات الجديدة في القانون الجزائري، </w:t>
      </w:r>
      <w:r w:rsidRPr="002D6CD0">
        <w:rPr>
          <w:rFonts w:ascii="Simplified Arabic" w:hAnsi="Simplified Arabic" w:cs="Simplified Arabic"/>
          <w:sz w:val="24"/>
          <w:szCs w:val="24"/>
          <w:rtl/>
        </w:rPr>
        <w:t>المرجع السابق ، ص</w:t>
      </w:r>
      <w:r w:rsidRPr="002D6CD0">
        <w:rPr>
          <w:rFonts w:ascii="Simplified Arabic" w:hAnsi="Simplified Arabic" w:cs="Simplified Arabic"/>
          <w:sz w:val="24"/>
          <w:szCs w:val="24"/>
          <w:rtl/>
          <w:lang w:bidi="ar-DZ"/>
        </w:rPr>
        <w:t xml:space="preserve"> 316</w:t>
      </w:r>
    </w:p>
  </w:footnote>
  <w:footnote w:id="153">
    <w:p w14:paraId="44F789DA" w14:textId="77777777" w:rsidR="004218DE" w:rsidRPr="002D6CD0" w:rsidRDefault="004218DE" w:rsidP="00E22D1B">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rPr>
        <w:t>المرجع نفسه</w:t>
      </w:r>
      <w:r w:rsidRPr="002D6CD0">
        <w:rPr>
          <w:rFonts w:ascii="Simplified Arabic" w:hAnsi="Simplified Arabic" w:cs="Simplified Arabic"/>
          <w:sz w:val="24"/>
          <w:szCs w:val="24"/>
          <w:rtl/>
          <w:lang w:bidi="ar-DZ"/>
        </w:rPr>
        <w:t>، ص359</w:t>
      </w:r>
    </w:p>
  </w:footnote>
  <w:footnote w:id="154">
    <w:p w14:paraId="6770380D" w14:textId="77777777" w:rsidR="004218DE" w:rsidRDefault="004218DE" w:rsidP="0037044C">
      <w:pPr>
        <w:pStyle w:val="Notedebasdepage"/>
        <w:bidi/>
        <w:rPr>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2D6CD0">
        <w:rPr>
          <w:rFonts w:ascii="Simplified Arabic" w:hAnsi="Simplified Arabic" w:cs="Simplified Arabic"/>
          <w:sz w:val="24"/>
          <w:szCs w:val="24"/>
          <w:rtl/>
          <w:lang w:bidi="ar-DZ"/>
        </w:rPr>
        <w:t>زواوي طيفوري، الشكوى كقيد إجرائي على تحريك و مباشرة الدعوى العمومية،  مجلة القانون الجزائري و المقارن، المجلد 08، العدد 02، ديسمبر 2022 ، ص 602</w:t>
      </w:r>
    </w:p>
  </w:footnote>
  <w:footnote w:id="155">
    <w:p w14:paraId="57232BFA" w14:textId="77777777" w:rsidR="004218DE" w:rsidRPr="002D6CD0" w:rsidRDefault="004218DE" w:rsidP="0037044C">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 سليمان عبد المنعم، المرجع السابق،  ص 358</w:t>
      </w:r>
    </w:p>
  </w:footnote>
  <w:footnote w:id="156">
    <w:p w14:paraId="7B5B0D2E" w14:textId="77777777" w:rsidR="004218DE" w:rsidRPr="002D6CD0" w:rsidRDefault="004218DE" w:rsidP="0037044C">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2D6CD0">
        <w:rPr>
          <w:rFonts w:ascii="Simplified Arabic" w:hAnsi="Simplified Arabic" w:cs="Simplified Arabic"/>
          <w:sz w:val="24"/>
          <w:szCs w:val="24"/>
          <w:rtl/>
          <w:lang w:bidi="ar-DZ"/>
        </w:rPr>
        <w:t xml:space="preserve">عبد الحليم فؤاد عبد الحليم، الشكوى و التنازل عنها ، دراسة مقارنة، دار الجامعة الجديدة ، الإسكندرية، 2014  ،ص 51 </w:t>
      </w:r>
    </w:p>
  </w:footnote>
  <w:footnote w:id="157">
    <w:p w14:paraId="6F15851C" w14:textId="77777777" w:rsidR="004218DE" w:rsidRPr="00D82639" w:rsidRDefault="004218DE" w:rsidP="0037044C">
      <w:pPr>
        <w:pStyle w:val="Notedebasdepage"/>
        <w:bidi/>
        <w:rPr>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2D6CD0">
        <w:rPr>
          <w:rFonts w:ascii="Simplified Arabic" w:hAnsi="Simplified Arabic" w:cs="Simplified Arabic"/>
          <w:sz w:val="24"/>
          <w:szCs w:val="24"/>
          <w:rtl/>
          <w:lang w:bidi="ar-DZ"/>
        </w:rPr>
        <w:t>محمد صبحي نجم، أصول المحاكمة الجزائية، دار الثقافة للنشر و التوزيع، الأردن، 2000، ص 25</w:t>
      </w:r>
    </w:p>
  </w:footnote>
  <w:footnote w:id="158">
    <w:p w14:paraId="27A0767D" w14:textId="77777777" w:rsidR="004218DE" w:rsidRPr="002D6CD0" w:rsidRDefault="004218DE" w:rsidP="00A04553">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 xml:space="preserve">-عبد الرحمان خلفي، الحق في الشكوى في التشريع الجزائري،  مجلة الاجتهاد القضائي على حركة التشريع، جامعة محمد خيضر بسكرة، العدد09، ص 10 </w:t>
      </w:r>
    </w:p>
  </w:footnote>
  <w:footnote w:id="159">
    <w:p w14:paraId="51EE61DD" w14:textId="77777777" w:rsidR="004218DE" w:rsidRPr="002D6CD0" w:rsidRDefault="004218DE" w:rsidP="0037044C">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rPr>
        <w:t>-</w:t>
      </w:r>
      <w:r w:rsidRPr="002D6CD0">
        <w:rPr>
          <w:rFonts w:ascii="Simplified Arabic" w:hAnsi="Simplified Arabic" w:cs="Simplified Arabic"/>
          <w:sz w:val="24"/>
          <w:szCs w:val="24"/>
          <w:rtl/>
          <w:lang w:bidi="ar-DZ"/>
        </w:rPr>
        <w:t xml:space="preserve"> عبد الحليم فؤاد عبد الحليم، المرجع السابق، ص 61</w:t>
      </w:r>
    </w:p>
  </w:footnote>
  <w:footnote w:id="160">
    <w:p w14:paraId="412D4DED" w14:textId="77777777" w:rsidR="004218DE" w:rsidRDefault="004218DE" w:rsidP="0037044C">
      <w:pPr>
        <w:pStyle w:val="Notedebasdepage"/>
        <w:bidi/>
        <w:rPr>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-المبروك منصوري ، محمد عبد القادر عقباوي، دور شكوى المجني عليه في تحريك الدعوى العمومية في القانون الجزائري، دراسة مقارنة، مجلة العلوم القانونية و الاجتماعية، جامعة زيان عاشور بالجلفة، العد د11 ، سبتمبر 2018 ، ص 465</w:t>
      </w:r>
    </w:p>
  </w:footnote>
  <w:footnote w:id="161">
    <w:p w14:paraId="0213537E" w14:textId="77777777" w:rsidR="004218DE" w:rsidRPr="002D6CD0" w:rsidRDefault="004218DE" w:rsidP="0037044C">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 أمال بوهتالة ، ميلود بن عبد العزيز، خصوصية الجرائم داخل الأسرة في القانون الجزائري، مجلة العلوم الإنسانية، جامعة باتنة ، العدد 48 ، ديسمبر 2017 – ص 353</w:t>
      </w:r>
    </w:p>
  </w:footnote>
  <w:footnote w:id="162">
    <w:p w14:paraId="3A76CCCF" w14:textId="77777777" w:rsidR="004218DE" w:rsidRPr="002D6CD0" w:rsidRDefault="004218DE" w:rsidP="0037044C">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 محمد شنة، جرائم العنف الأسري واليات مكافحتها في التشريع الجزائري، المرجع السابق، ص 275</w:t>
      </w:r>
    </w:p>
  </w:footnote>
  <w:footnote w:id="163">
    <w:p w14:paraId="7A9BF857" w14:textId="77777777" w:rsidR="004218DE" w:rsidRPr="002D6CD0" w:rsidRDefault="004218DE" w:rsidP="00E22D1B">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 xml:space="preserve"> محمد شنة، جرائم العنف الأسري واليات مكافحتها في التشريع الجزائري، المرجع السابق، ص 275</w:t>
      </w:r>
    </w:p>
  </w:footnote>
  <w:footnote w:id="164">
    <w:p w14:paraId="4C931BF7" w14:textId="77777777" w:rsidR="004218DE" w:rsidRDefault="004218DE" w:rsidP="0037044C">
      <w:pPr>
        <w:pStyle w:val="Notedebasdepage"/>
        <w:bidi/>
        <w:rPr>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tl/>
        </w:rPr>
        <w:t>-</w:t>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كمال حطاب، أحكام الشكوى في حنجة الزنا،  دراسة مقارنة بين التشريعين الجزائري و المصري،  مجلة الحقوق و العلوم السياسية، جامعة خنشلة، المجلد 10 ،العدد 02 ، 2023، ص 273</w:t>
      </w:r>
      <w:r>
        <w:rPr>
          <w:rFonts w:hint="cs"/>
          <w:rtl/>
          <w:lang w:bidi="ar-DZ"/>
        </w:rPr>
        <w:t xml:space="preserve"> </w:t>
      </w:r>
    </w:p>
  </w:footnote>
  <w:footnote w:id="165">
    <w:p w14:paraId="42A49E09" w14:textId="77777777" w:rsidR="004218DE" w:rsidRPr="002D6CD0" w:rsidRDefault="004218DE" w:rsidP="00912222">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 xml:space="preserve">- القانون رقم 15-19 ، المرجع السابق  </w:t>
      </w:r>
    </w:p>
  </w:footnote>
  <w:footnote w:id="166">
    <w:p w14:paraId="404F87CD" w14:textId="77777777" w:rsidR="004218DE" w:rsidRPr="002D6CD0" w:rsidRDefault="004218DE" w:rsidP="00356061">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rPr>
        <w:t>-</w:t>
      </w:r>
      <w:r w:rsidRPr="002D6CD0">
        <w:rPr>
          <w:rFonts w:ascii="Simplified Arabic" w:hAnsi="Simplified Arabic" w:cs="Simplified Arabic"/>
          <w:sz w:val="24"/>
          <w:szCs w:val="24"/>
          <w:rtl/>
          <w:lang w:bidi="ar-DZ"/>
        </w:rPr>
        <w:t xml:space="preserve"> أمال بوهتالة، ميلود بن عبد العزي، المرجع السابق، ص 352 </w:t>
      </w:r>
    </w:p>
  </w:footnote>
  <w:footnote w:id="167">
    <w:p w14:paraId="461996B8" w14:textId="77777777" w:rsidR="004218DE" w:rsidRPr="002D6CD0" w:rsidRDefault="004218DE" w:rsidP="002D6CD0">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 xml:space="preserve">- الامر 15-02 المؤرخ في 23 جويلية 2015 المعدل و المتمم للأمر رقم 66-155 المتضمن الاجراءات المتضمن قانون الإجراءات الجزائية ، الجريدة الرسمية  العدد 40 المؤرخة في 23 يوليو 2015 </w:t>
      </w:r>
    </w:p>
  </w:footnote>
  <w:footnote w:id="168">
    <w:p w14:paraId="5EB7E31D" w14:textId="77777777" w:rsidR="004218DE" w:rsidRDefault="004218DE" w:rsidP="00690A0E">
      <w:pPr>
        <w:pStyle w:val="Notedebasdepage"/>
        <w:bidi/>
        <w:rPr>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 المبروك منصوري ، محمد عبد القادر عقباوي، المرجع السابق، ص 472</w:t>
      </w:r>
      <w:r>
        <w:rPr>
          <w:rFonts w:hint="cs"/>
          <w:rtl/>
          <w:lang w:bidi="ar-DZ"/>
        </w:rPr>
        <w:t xml:space="preserve"> </w:t>
      </w:r>
    </w:p>
  </w:footnote>
  <w:footnote w:id="169">
    <w:p w14:paraId="4F90BA4F" w14:textId="77777777" w:rsidR="004218DE" w:rsidRPr="002D6CD0" w:rsidRDefault="004218DE" w:rsidP="00690A0E">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 شاهر محمد علي المطيري، الشكوى كقيد على تحريك الدعوى العمومية الجزائية في القانون الجزائي الأردني و الكويتي و المصري، رسالة استكمالية لمتطلبات الحصول على درجة الماجيستير في الحقوق تخصص قانون عام، جامعة الشرق الأوسط،  كلية الحقوق، إشراف/ محمد عياد الحلبي ، 2010 ، ص 79</w:t>
      </w:r>
    </w:p>
  </w:footnote>
  <w:footnote w:id="170">
    <w:p w14:paraId="7E483C51" w14:textId="77777777" w:rsidR="004218DE" w:rsidRPr="002D6CD0" w:rsidRDefault="004218DE" w:rsidP="00690A0E">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rPr>
        <w:t>- فتيحة حبريح، التنازل عن الشكوى في الفقه الإسلامي و القانون الجزائري، مجلة الدراسات القانونية المقارنة، المجلد 07 ، العدد 01 ،  جوان 2021، ص 2217</w:t>
      </w:r>
    </w:p>
  </w:footnote>
  <w:footnote w:id="171">
    <w:p w14:paraId="343EE48A" w14:textId="77777777" w:rsidR="004218DE" w:rsidRDefault="004218DE" w:rsidP="00690A0E">
      <w:pPr>
        <w:pStyle w:val="Notedebasdepage"/>
        <w:bidi/>
        <w:rPr>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rPr>
        <w:t>- فتيحة حبريح، المرجع السابق، ص 2218</w:t>
      </w:r>
      <w:r>
        <w:rPr>
          <w:rFonts w:hint="cs"/>
          <w:rtl/>
        </w:rPr>
        <w:t xml:space="preserve"> </w:t>
      </w:r>
    </w:p>
  </w:footnote>
  <w:footnote w:id="172">
    <w:p w14:paraId="6BD2585F" w14:textId="77777777" w:rsidR="004218DE" w:rsidRPr="002D6CD0" w:rsidRDefault="004218DE" w:rsidP="008C1D14">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 xml:space="preserve"> نسرين مشتة، الوساطة الجزائية ودورها في حل النزاعات الأسرية في التشريع الجزائري، مجلة الجزائرية للأمن الإنساني، جامعة باتنة، المجلد 6، العدد2، سنة 2021، ص 1017</w:t>
      </w:r>
    </w:p>
  </w:footnote>
  <w:footnote w:id="173">
    <w:p w14:paraId="7F953755" w14:textId="77777777" w:rsidR="004218DE" w:rsidRPr="002D6CD0" w:rsidRDefault="004218DE" w:rsidP="00A333A4">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rPr>
        <w:t>- لزرق عقاب،</w:t>
      </w:r>
      <w:r w:rsidRPr="002D6CD0">
        <w:rPr>
          <w:rFonts w:ascii="Simplified Arabic" w:hAnsi="Simplified Arabic" w:cs="Simplified Arabic"/>
          <w:sz w:val="24"/>
          <w:szCs w:val="24"/>
          <w:rtl/>
          <w:lang w:bidi="ar-DZ"/>
        </w:rPr>
        <w:t xml:space="preserve"> أحكام الوساطة الجزائية في التشريع الجزائري، جامعة مولاي الطاهر سعيدة، مجلة صوت القانون، 06،  العدد2،  2019 ، ص14</w:t>
      </w:r>
    </w:p>
  </w:footnote>
  <w:footnote w:id="174">
    <w:p w14:paraId="1A78BDC7" w14:textId="77777777" w:rsidR="004218DE" w:rsidRPr="002D6CD0" w:rsidRDefault="004218DE" w:rsidP="008C1D14">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-نسرين مشتة، الوساطة الجزائية ودورها في حل نزاعات الأسرية في التشريع الجزائري، المرجع السابق، ص1018</w:t>
      </w:r>
    </w:p>
  </w:footnote>
  <w:footnote w:id="175">
    <w:p w14:paraId="2515458D" w14:textId="77777777" w:rsidR="004218DE" w:rsidRPr="002D6CD0" w:rsidRDefault="004218DE" w:rsidP="008C1D14">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tl/>
        </w:rPr>
        <w:t>- لزرق عقاب، المرجع السابق، ص 25_26</w:t>
      </w:r>
    </w:p>
  </w:footnote>
  <w:footnote w:id="176">
    <w:p w14:paraId="3C19E5EC" w14:textId="77777777" w:rsidR="004218DE" w:rsidRPr="002D6CD0" w:rsidRDefault="004218DE" w:rsidP="008C1D14">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2D6CD0">
        <w:rPr>
          <w:rFonts w:ascii="Simplified Arabic" w:hAnsi="Simplified Arabic" w:cs="Simplified Arabic"/>
          <w:sz w:val="24"/>
          <w:szCs w:val="24"/>
          <w:rtl/>
          <w:lang w:bidi="ar-DZ"/>
        </w:rPr>
        <w:t>مريم عثماني، الوساطة الجزائية كآلية بديلة للتحول من العدالة العقابية إلى العدالة التفاوضية، جامعة عباس لغرور خنشلة، مجلة الدارسات القانونية، المجلد 9، العدد 1، 2023،  ص 703</w:t>
      </w:r>
    </w:p>
  </w:footnote>
  <w:footnote w:id="177">
    <w:p w14:paraId="48967550" w14:textId="77777777" w:rsidR="004218DE" w:rsidRPr="002D6CD0" w:rsidRDefault="004218DE" w:rsidP="008C1D14">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-نسرين مشتة، جرائم العنف الأسري على ضوء التعديلات الجديدة في القانون الجزائري، المرجع السابق، ص 414</w:t>
      </w:r>
    </w:p>
  </w:footnote>
  <w:footnote w:id="178">
    <w:p w14:paraId="4F1F4B17" w14:textId="77777777" w:rsidR="004218DE" w:rsidRPr="002D6CD0" w:rsidRDefault="004218DE" w:rsidP="008C1D14">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-لزرق عقاب، المرجع السابق، ص 29</w:t>
      </w:r>
    </w:p>
  </w:footnote>
  <w:footnote w:id="179">
    <w:p w14:paraId="7E9080B3" w14:textId="77777777" w:rsidR="004218DE" w:rsidRDefault="004218DE" w:rsidP="002D6CD0">
      <w:pPr>
        <w:pStyle w:val="Notedebasdepage"/>
        <w:bidi/>
        <w:rPr>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-مريم عثمان</w:t>
      </w:r>
      <w:r>
        <w:rPr>
          <w:rFonts w:ascii="Simplified Arabic" w:hAnsi="Simplified Arabic" w:cs="Simplified Arabic"/>
          <w:sz w:val="24"/>
          <w:szCs w:val="24"/>
          <w:rtl/>
          <w:lang w:bidi="ar-DZ"/>
        </w:rPr>
        <w:t xml:space="preserve">ي، المرجع </w:t>
      </w:r>
      <w:r>
        <w:rPr>
          <w:rFonts w:ascii="Simplified Arabic" w:hAnsi="Simplified Arabic" w:cs="Simplified Arabic" w:hint="cs"/>
          <w:sz w:val="24"/>
          <w:szCs w:val="24"/>
          <w:rtl/>
          <w:lang w:bidi="ar-DZ"/>
        </w:rPr>
        <w:t>السابق</w:t>
      </w:r>
      <w:r w:rsidRPr="002D6CD0">
        <w:rPr>
          <w:rFonts w:ascii="Simplified Arabic" w:hAnsi="Simplified Arabic" w:cs="Simplified Arabic"/>
          <w:sz w:val="24"/>
          <w:szCs w:val="24"/>
          <w:rtl/>
          <w:lang w:bidi="ar-DZ"/>
        </w:rPr>
        <w:t>، ص709</w:t>
      </w:r>
    </w:p>
  </w:footnote>
  <w:footnote w:id="180">
    <w:p w14:paraId="08A660F2" w14:textId="77777777" w:rsidR="004218DE" w:rsidRPr="002D6CD0" w:rsidRDefault="004218DE" w:rsidP="008C1D14">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Pr>
          <w:rFonts w:ascii="Simplified Arabic" w:hAnsi="Simplified Arabic" w:cs="Simplified Arabic"/>
          <w:sz w:val="24"/>
          <w:szCs w:val="24"/>
          <w:rtl/>
          <w:lang w:bidi="ar-DZ"/>
        </w:rPr>
        <w:t xml:space="preserve">- لزرق عقاب، المرجع </w:t>
      </w:r>
      <w:r>
        <w:rPr>
          <w:rFonts w:ascii="Simplified Arabic" w:hAnsi="Simplified Arabic" w:cs="Simplified Arabic" w:hint="cs"/>
          <w:sz w:val="24"/>
          <w:szCs w:val="24"/>
          <w:rtl/>
          <w:lang w:bidi="ar-DZ"/>
        </w:rPr>
        <w:t>نفسه</w:t>
      </w:r>
      <w:r w:rsidRPr="002D6CD0">
        <w:rPr>
          <w:rFonts w:ascii="Simplified Arabic" w:hAnsi="Simplified Arabic" w:cs="Simplified Arabic"/>
          <w:sz w:val="24"/>
          <w:szCs w:val="24"/>
          <w:rtl/>
          <w:lang w:bidi="ar-DZ"/>
        </w:rPr>
        <w:t>، ص 33</w:t>
      </w:r>
    </w:p>
  </w:footnote>
  <w:footnote w:id="181">
    <w:p w14:paraId="71E1D896" w14:textId="77777777" w:rsidR="004218DE" w:rsidRDefault="004218DE" w:rsidP="008C1D14">
      <w:pPr>
        <w:pStyle w:val="Notedebasdepage"/>
        <w:bidi/>
        <w:rPr>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-صفيان بوفراش، الوساطة الجزائية بين النص والتطبيق في الجزائر،  المجلة النقدية للقانون والعلوم السياسية، جامعة تيزي وزو ، المجلد 16،  العدد 4، 2021، ص362</w:t>
      </w:r>
    </w:p>
  </w:footnote>
  <w:footnote w:id="182">
    <w:p w14:paraId="003EE6EF" w14:textId="77777777" w:rsidR="004218DE" w:rsidRPr="002D6CD0" w:rsidRDefault="004218DE" w:rsidP="008C1D14">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rPr>
        <w:t>- مريم عثماني، المرجع السابق، ص711</w:t>
      </w:r>
    </w:p>
  </w:footnote>
  <w:footnote w:id="183">
    <w:p w14:paraId="082E1CCB" w14:textId="77777777" w:rsidR="004218DE" w:rsidRPr="002D6CD0" w:rsidRDefault="004218DE" w:rsidP="00553A08">
      <w:pPr>
        <w:pStyle w:val="Notedebasdepage"/>
        <w:bidi/>
        <w:rPr>
          <w:rFonts w:ascii="Simplified Arabic" w:hAnsi="Simplified Arabic" w:cs="Simplified Arabic"/>
          <w:sz w:val="24"/>
          <w:szCs w:val="24"/>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rPr>
        <w:t>- صفيان بوفراش، المرجع نفسه، ص 362</w:t>
      </w:r>
    </w:p>
  </w:footnote>
  <w:footnote w:id="184">
    <w:p w14:paraId="6C13538A" w14:textId="77777777" w:rsidR="004218DE" w:rsidRDefault="004218DE" w:rsidP="008C1D14">
      <w:pPr>
        <w:pStyle w:val="Notedebasdepage"/>
        <w:bidi/>
        <w:rPr>
          <w:rtl/>
          <w:lang w:bidi="ar-DZ"/>
        </w:rPr>
      </w:pPr>
      <w:r w:rsidRPr="002D6CD0">
        <w:rPr>
          <w:rStyle w:val="Appelnotedebasdep"/>
          <w:rFonts w:ascii="Simplified Arabic" w:hAnsi="Simplified Arabic" w:cs="Simplified Arabic"/>
          <w:sz w:val="24"/>
          <w:szCs w:val="24"/>
        </w:rPr>
        <w:footnoteRef/>
      </w:r>
      <w:r w:rsidRPr="002D6CD0">
        <w:rPr>
          <w:rFonts w:ascii="Simplified Arabic" w:hAnsi="Simplified Arabic" w:cs="Simplified Arabic"/>
          <w:sz w:val="24"/>
          <w:szCs w:val="24"/>
        </w:rPr>
        <w:t xml:space="preserve"> </w:t>
      </w:r>
      <w:r w:rsidRPr="002D6CD0">
        <w:rPr>
          <w:rFonts w:ascii="Simplified Arabic" w:hAnsi="Simplified Arabic" w:cs="Simplified Arabic"/>
          <w:sz w:val="24"/>
          <w:szCs w:val="24"/>
          <w:rtl/>
          <w:lang w:bidi="ar-DZ"/>
        </w:rPr>
        <w:t>- نسرين مشتة، الوساطة الجزائية ودورها في حل النزاعات الأسرية في التشريع الجزائري، المرجع السابق، ص1028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B072BA" w14:textId="77777777" w:rsidR="004218DE" w:rsidRPr="00D43A92" w:rsidRDefault="004218DE" w:rsidP="00D43A92">
    <w:pPr>
      <w:pStyle w:val="En-tte"/>
      <w:bidi/>
      <w:rPr>
        <w:sz w:val="32"/>
        <w:szCs w:val="32"/>
        <w:lang w:bidi="ar-DZ"/>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7F8D70" w14:textId="77777777" w:rsidR="004218DE" w:rsidRPr="00AC47B5" w:rsidRDefault="00000000" w:rsidP="0050340B">
    <w:pPr>
      <w:bidi/>
      <w:rPr>
        <w:sz w:val="32"/>
        <w:szCs w:val="32"/>
      </w:rPr>
    </w:pPr>
    <w:r>
      <w:rPr>
        <w:noProof/>
        <w:sz w:val="32"/>
        <w:szCs w:val="32"/>
      </w:rPr>
      <w:pict w14:anchorId="5D9F278B">
        <v:shapetype id="_x0000_t32" coordsize="21600,21600" o:spt="32" o:oned="t" path="m,l21600,21600e" filled="f">
          <v:path arrowok="t" fillok="f" o:connecttype="none"/>
          <o:lock v:ext="edit" shapetype="t"/>
        </v:shapetype>
        <v:shape id="_x0000_s1037" type="#_x0000_t32" style="position:absolute;left:0;text-align:left;margin-left:-54pt;margin-top:24pt;width:527.4pt;height:0;z-index:251669504" o:connectortype="straight" strokeweight="2.25pt"/>
      </w:pict>
    </w:r>
    <w:r w:rsidR="004218DE">
      <w:rPr>
        <w:rFonts w:hint="cs"/>
        <w:sz w:val="32"/>
        <w:szCs w:val="32"/>
        <w:rtl/>
      </w:rPr>
      <w:t>الفهرس</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04C2EE9" w14:textId="77777777" w:rsidR="004218DE" w:rsidRPr="006A1801" w:rsidRDefault="004218DE" w:rsidP="00B46014">
    <w:pPr>
      <w:pStyle w:val="En-tte"/>
      <w:bidi/>
      <w:rPr>
        <w:sz w:val="32"/>
        <w:szCs w:val="32"/>
        <w:u w:val="single"/>
        <w:lang w:bidi="ar-DZ"/>
      </w:rPr>
    </w:pPr>
    <w:r>
      <w:rPr>
        <w:rFonts w:hint="cs"/>
        <w:sz w:val="32"/>
        <w:szCs w:val="32"/>
        <w:u w:val="single"/>
        <w:rtl/>
        <w:lang w:bidi="ar-DZ"/>
      </w:rPr>
      <w:t xml:space="preserve"> </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60014F" w14:textId="77777777" w:rsidR="004218DE" w:rsidRPr="006A1801" w:rsidRDefault="00000000" w:rsidP="00B46014">
    <w:pPr>
      <w:pStyle w:val="En-tte"/>
      <w:bidi/>
      <w:rPr>
        <w:sz w:val="32"/>
        <w:szCs w:val="32"/>
        <w:u w:val="single"/>
        <w:lang w:bidi="ar-DZ"/>
      </w:rPr>
    </w:pPr>
    <w:r>
      <w:rPr>
        <w:noProof/>
        <w:sz w:val="32"/>
        <w:szCs w:val="32"/>
        <w:u w:val="single"/>
      </w:rPr>
      <w:pict w14:anchorId="3DBCEB2B">
        <v:shapetype id="_x0000_t32" coordsize="21600,21600" o:spt="32" o:oned="t" path="m,l21600,21600e" filled="f">
          <v:path arrowok="t" fillok="f" o:connecttype="none"/>
          <o:lock v:ext="edit" shapetype="t"/>
        </v:shapetype>
        <v:shape id="_x0000_s1041" type="#_x0000_t32" style="position:absolute;left:0;text-align:left;margin-left:-48.5pt;margin-top:24.65pt;width:509.95pt;height:.05pt;z-index:251675648" o:connectortype="straight" strokeweight="2.25pt"/>
      </w:pict>
    </w:r>
    <w:r w:rsidR="004218DE">
      <w:rPr>
        <w:rFonts w:hint="cs"/>
        <w:sz w:val="32"/>
        <w:szCs w:val="32"/>
        <w:u w:val="single"/>
        <w:rtl/>
        <w:lang w:bidi="ar-DZ"/>
      </w:rPr>
      <w:t xml:space="preserve">الملخص </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7934B9" w14:textId="77777777" w:rsidR="004218DE" w:rsidRPr="006B4876" w:rsidRDefault="00000000" w:rsidP="00B46014">
    <w:pPr>
      <w:pStyle w:val="En-tte"/>
      <w:bidi/>
      <w:rPr>
        <w:rFonts w:ascii="Simplified Arabic" w:hAnsi="Simplified Arabic" w:cs="Simplified Arabic"/>
        <w:sz w:val="32"/>
        <w:szCs w:val="32"/>
        <w:lang w:bidi="ar-DZ"/>
      </w:rPr>
    </w:pPr>
    <w:r>
      <w:rPr>
        <w:rFonts w:ascii="Simplified Arabic" w:hAnsi="Simplified Arabic" w:cs="Simplified Arabic"/>
        <w:noProof/>
        <w:sz w:val="32"/>
        <w:szCs w:val="32"/>
      </w:rPr>
      <w:pict w14:anchorId="1396AB23">
        <v:shapetype id="_x0000_t32" coordsize="21600,21600" o:spt="32" o:oned="t" path="m,l21600,21600e" filled="f">
          <v:path arrowok="t" fillok="f" o:connecttype="none"/>
          <o:lock v:ext="edit" shapetype="t"/>
        </v:shapetype>
        <v:shape id="_x0000_s1034" type="#_x0000_t32" style="position:absolute;left:0;text-align:left;margin-left:-42.75pt;margin-top:25.35pt;width:526.5pt;height:0;z-index:251666432" o:connectortype="straight"/>
      </w:pict>
    </w:r>
    <w:r w:rsidR="004218DE" w:rsidRPr="006B4876">
      <w:rPr>
        <w:rFonts w:ascii="Simplified Arabic" w:hAnsi="Simplified Arabic" w:cs="Simplified Arabic"/>
        <w:sz w:val="32"/>
        <w:szCs w:val="32"/>
        <w:rtl/>
        <w:lang w:bidi="ar-DZ"/>
      </w:rPr>
      <w:t xml:space="preserve">قائمة المصادر و المراجع  </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45B7DF" w14:textId="77777777" w:rsidR="004218DE" w:rsidRPr="006B4876" w:rsidRDefault="004218DE" w:rsidP="00B46014">
    <w:pPr>
      <w:pStyle w:val="En-tte"/>
      <w:bidi/>
      <w:rPr>
        <w:rFonts w:ascii="Simplified Arabic" w:hAnsi="Simplified Arabic" w:cs="Simplified Arabic"/>
        <w:sz w:val="32"/>
        <w:szCs w:val="32"/>
        <w:lang w:bidi="ar-DZ"/>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4BC0A8" w14:textId="77777777" w:rsidR="004218DE" w:rsidRPr="00AC47B5" w:rsidRDefault="004218DE" w:rsidP="0050340B">
    <w:pPr>
      <w:bidi/>
      <w:rPr>
        <w:sz w:val="32"/>
        <w:szCs w:val="3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299C60" w14:textId="77777777" w:rsidR="004218DE" w:rsidRPr="00D43A92" w:rsidRDefault="00000000" w:rsidP="00D43A92">
    <w:pPr>
      <w:pStyle w:val="En-tte"/>
      <w:bidi/>
      <w:rPr>
        <w:sz w:val="32"/>
        <w:szCs w:val="32"/>
        <w:lang w:bidi="ar-DZ"/>
      </w:rPr>
    </w:pPr>
    <w:r>
      <w:rPr>
        <w:noProof/>
        <w:sz w:val="32"/>
        <w:szCs w:val="32"/>
      </w:rPr>
      <w:pict w14:anchorId="78664130">
        <v:shapetype id="_x0000_t32" coordsize="21600,21600" o:spt="32" o:oned="t" path="m,l21600,21600e" filled="f">
          <v:path arrowok="t" fillok="f" o:connecttype="none"/>
          <o:lock v:ext="edit" shapetype="t"/>
        </v:shapetype>
        <v:shape id="_x0000_s1027" type="#_x0000_t32" style="position:absolute;left:0;text-align:left;margin-left:-35.5pt;margin-top:23.25pt;width:474.2pt;height:0;z-index:251659264" o:connectortype="straight"/>
      </w:pict>
    </w:r>
    <w:r w:rsidR="004218DE">
      <w:rPr>
        <w:rFonts w:hint="cs"/>
        <w:sz w:val="32"/>
        <w:szCs w:val="32"/>
        <w:rtl/>
        <w:lang w:bidi="ar-DZ"/>
      </w:rPr>
      <w:t xml:space="preserve">مقــدمــة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508406" w14:textId="77777777" w:rsidR="004218DE" w:rsidRDefault="004218DE">
    <w:r>
      <w:cr/>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636A92" w14:textId="77777777" w:rsidR="004218DE" w:rsidRDefault="00000000" w:rsidP="009025F2">
    <w:pPr>
      <w:bidi/>
    </w:pPr>
    <w:r>
      <w:rPr>
        <w:noProof/>
      </w:rPr>
      <w:pict w14:anchorId="7A9FEAFE">
        <v:shapetype id="_x0000_t32" coordsize="21600,21600" o:spt="32" o:oned="t" path="m,l21600,21600e" filled="f">
          <v:path arrowok="t" fillok="f" o:connecttype="none"/>
          <o:lock v:ext="edit" shapetype="t"/>
        </v:shapetype>
        <v:shape id="_x0000_s1026" type="#_x0000_t32" style="position:absolute;left:0;text-align:left;margin-left:-54pt;margin-top:25.3pt;width:519.45pt;height:0;z-index:251658240" o:connectortype="straight" strokeweight="2.25pt"/>
      </w:pict>
    </w:r>
    <w:r w:rsidR="004218DE">
      <w:rPr>
        <w:rFonts w:hint="cs"/>
        <w:sz w:val="32"/>
        <w:szCs w:val="32"/>
        <w:rtl/>
      </w:rPr>
      <w:t>الفصل الأول                              الحماية الموضوعي</w:t>
    </w:r>
    <w:r w:rsidR="004218DE">
      <w:rPr>
        <w:rFonts w:hint="eastAsia"/>
        <w:sz w:val="32"/>
        <w:szCs w:val="32"/>
        <w:rtl/>
      </w:rPr>
      <w:t>ة</w:t>
    </w:r>
    <w:r w:rsidR="004218DE">
      <w:rPr>
        <w:rFonts w:hint="cs"/>
        <w:sz w:val="32"/>
        <w:szCs w:val="32"/>
        <w:rtl/>
      </w:rPr>
      <w:t xml:space="preserve"> لضحايا العنف الأسري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D596A6" w14:textId="77777777" w:rsidR="004218DE" w:rsidRDefault="00000000" w:rsidP="009025F2">
    <w:pPr>
      <w:bidi/>
    </w:pPr>
    <w:r>
      <w:rPr>
        <w:noProof/>
      </w:rPr>
      <w:pict w14:anchorId="6406FBFF">
        <v:shapetype id="_x0000_t32" coordsize="21600,21600" o:spt="32" o:oned="t" path="m,l21600,21600e" filled="f">
          <v:path arrowok="t" fillok="f" o:connecttype="none"/>
          <o:lock v:ext="edit" shapetype="t"/>
        </v:shapetype>
        <v:shape id="_x0000_s1049" type="#_x0000_t32" style="position:absolute;left:0;text-align:left;margin-left:-54pt;margin-top:25.3pt;width:519.45pt;height:0;z-index:251680768" o:connectortype="straight" strokeweight="2.25pt"/>
      </w:pict>
    </w:r>
    <w:r w:rsidR="004218DE">
      <w:rPr>
        <w:rFonts w:hint="cs"/>
        <w:sz w:val="32"/>
        <w:szCs w:val="32"/>
        <w:rtl/>
      </w:rPr>
      <w:t>الفصل الأول                              الحماية الموضوعي</w:t>
    </w:r>
    <w:r w:rsidR="004218DE">
      <w:rPr>
        <w:rFonts w:hint="eastAsia"/>
        <w:sz w:val="32"/>
        <w:szCs w:val="32"/>
        <w:rtl/>
      </w:rPr>
      <w:t>ة</w:t>
    </w:r>
    <w:r w:rsidR="004218DE">
      <w:rPr>
        <w:rFonts w:hint="cs"/>
        <w:sz w:val="32"/>
        <w:szCs w:val="32"/>
        <w:rtl/>
      </w:rPr>
      <w:t xml:space="preserve"> لضحايا العنف الأسري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80AFE2" w14:textId="77777777" w:rsidR="004218DE" w:rsidRPr="006A1801" w:rsidRDefault="004218DE" w:rsidP="00B46014">
    <w:pPr>
      <w:pStyle w:val="En-tte"/>
      <w:bidi/>
      <w:rPr>
        <w:sz w:val="32"/>
        <w:szCs w:val="32"/>
        <w:u w:val="single"/>
        <w:lang w:bidi="ar-DZ"/>
      </w:rPr>
    </w:pPr>
    <w:r w:rsidRPr="006A1801">
      <w:rPr>
        <w:rFonts w:ascii="Simplified Arabic" w:hAnsi="Simplified Arabic" w:cs="Simplified Arabic"/>
        <w:b/>
        <w:bCs/>
        <w:sz w:val="36"/>
        <w:szCs w:val="36"/>
        <w:rtl/>
        <w:lang w:bidi="ar-DZ"/>
      </w:rPr>
      <w:t>مـلخـص الفصل الأول</w:t>
    </w:r>
    <w:r w:rsidRPr="006A1801">
      <w:rPr>
        <w:rFonts w:hint="cs"/>
        <w:sz w:val="32"/>
        <w:szCs w:val="32"/>
        <w:u w:val="single"/>
        <w:rtl/>
        <w:lang w:bidi="ar-DZ"/>
      </w:rPr>
      <w:t>____________________</w:t>
    </w:r>
    <w:r>
      <w:rPr>
        <w:rFonts w:hint="cs"/>
        <w:sz w:val="32"/>
        <w:szCs w:val="32"/>
        <w:u w:val="single"/>
        <w:rtl/>
        <w:lang w:bidi="ar-DZ"/>
      </w:rPr>
      <w:t>_________________</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DA6281" w14:textId="77777777" w:rsidR="004218DE" w:rsidRPr="006A1801" w:rsidRDefault="00000000" w:rsidP="00B46014">
    <w:pPr>
      <w:pStyle w:val="En-tte"/>
      <w:bidi/>
      <w:rPr>
        <w:sz w:val="32"/>
        <w:szCs w:val="32"/>
        <w:u w:val="single"/>
        <w:lang w:bidi="ar-DZ"/>
      </w:rPr>
    </w:pPr>
    <w:r>
      <w:rPr>
        <w:noProof/>
        <w:sz w:val="32"/>
        <w:szCs w:val="32"/>
        <w:u w:val="single"/>
      </w:rPr>
      <w:pict w14:anchorId="7AFE4ADD">
        <v:shapetype id="_x0000_t32" coordsize="21600,21600" o:spt="32" o:oned="t" path="m,l21600,21600e" filled="f">
          <v:path arrowok="t" fillok="f" o:connecttype="none"/>
          <o:lock v:ext="edit" shapetype="t"/>
        </v:shapetype>
        <v:shape id="_x0000_s1031" type="#_x0000_t32" style="position:absolute;left:0;text-align:left;margin-left:-48.5pt;margin-top:24.65pt;width:509.95pt;height:.05pt;z-index:251664384" o:connectortype="straight" strokeweight="2.25pt"/>
      </w:pict>
    </w:r>
    <w:r w:rsidR="004218DE">
      <w:rPr>
        <w:rFonts w:hint="cs"/>
        <w:sz w:val="32"/>
        <w:szCs w:val="32"/>
        <w:u w:val="single"/>
        <w:rtl/>
        <w:lang w:bidi="ar-DZ"/>
      </w:rPr>
      <w:t xml:space="preserve">خاتمة  </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BDB546" w14:textId="77777777" w:rsidR="004218DE" w:rsidRDefault="00000000" w:rsidP="0050340B">
    <w:pPr>
      <w:bidi/>
    </w:pPr>
    <w:r>
      <w:rPr>
        <w:noProof/>
      </w:rPr>
      <w:pict w14:anchorId="088AE957">
        <v:shapetype id="_x0000_t32" coordsize="21600,21600" o:spt="32" o:oned="t" path="m,l21600,21600e" filled="f">
          <v:path arrowok="t" fillok="f" o:connecttype="none"/>
          <o:lock v:ext="edit" shapetype="t"/>
        </v:shapetype>
        <v:shape id="_x0000_s1028" type="#_x0000_t32" style="position:absolute;left:0;text-align:left;margin-left:-54pt;margin-top:25.3pt;width:519.45pt;height:0;z-index:251661312" o:connectortype="straight" strokeweight="2.25pt"/>
      </w:pict>
    </w:r>
    <w:r w:rsidR="004218DE">
      <w:rPr>
        <w:rFonts w:hint="cs"/>
        <w:sz w:val="32"/>
        <w:szCs w:val="32"/>
        <w:rtl/>
      </w:rPr>
      <w:t xml:space="preserve">الفصل الثاني                                 الحماية الإجرائية لضحايا العنف الأسري  </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BE5F60" w14:textId="77777777" w:rsidR="004218DE" w:rsidRDefault="00000000" w:rsidP="00A245AB">
    <w:pPr>
      <w:bidi/>
      <w:rPr>
        <w:rtl/>
        <w:lang w:bidi="ar-DZ"/>
      </w:rPr>
    </w:pPr>
    <w:r>
      <w:rPr>
        <w:noProof/>
        <w:rtl/>
      </w:rPr>
      <w:pict w14:anchorId="54265531">
        <v:shapetype id="_x0000_t32" coordsize="21600,21600" o:spt="32" o:oned="t" path="m,l21600,21600e" filled="f">
          <v:path arrowok="t" fillok="f" o:connecttype="none"/>
          <o:lock v:ext="edit" shapetype="t"/>
        </v:shapetype>
        <v:shape id="_x0000_s1029" type="#_x0000_t32" style="position:absolute;left:0;text-align:left;margin-left:-54pt;margin-top:25.3pt;width:519.45pt;height:0;z-index:251663360" o:connectortype="straight" strokeweight="2.25pt"/>
      </w:pict>
    </w:r>
    <w:r w:rsidR="004218DE">
      <w:rPr>
        <w:rFonts w:hint="cs"/>
        <w:sz w:val="32"/>
        <w:szCs w:val="32"/>
        <w:rtl/>
      </w:rPr>
      <w:t>ملخص الفصل الثاني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B275B6"/>
    <w:multiLevelType w:val="hybridMultilevel"/>
    <w:tmpl w:val="65A2646E"/>
    <w:lvl w:ilvl="0" w:tplc="A9BAB272">
      <w:start w:val="2"/>
      <w:numFmt w:val="decimal"/>
      <w:lvlText w:val="%1-"/>
      <w:lvlJc w:val="left"/>
      <w:pPr>
        <w:ind w:left="1570" w:hanging="360"/>
      </w:pPr>
      <w:rPr>
        <w:rFonts w:hint="default"/>
        <w:b/>
      </w:rPr>
    </w:lvl>
    <w:lvl w:ilvl="1" w:tplc="040C0019" w:tentative="1">
      <w:start w:val="1"/>
      <w:numFmt w:val="lowerLetter"/>
      <w:lvlText w:val="%2."/>
      <w:lvlJc w:val="left"/>
      <w:pPr>
        <w:ind w:left="2290" w:hanging="360"/>
      </w:pPr>
    </w:lvl>
    <w:lvl w:ilvl="2" w:tplc="040C001B" w:tentative="1">
      <w:start w:val="1"/>
      <w:numFmt w:val="lowerRoman"/>
      <w:lvlText w:val="%3."/>
      <w:lvlJc w:val="right"/>
      <w:pPr>
        <w:ind w:left="3010" w:hanging="180"/>
      </w:pPr>
    </w:lvl>
    <w:lvl w:ilvl="3" w:tplc="040C000F" w:tentative="1">
      <w:start w:val="1"/>
      <w:numFmt w:val="decimal"/>
      <w:lvlText w:val="%4."/>
      <w:lvlJc w:val="left"/>
      <w:pPr>
        <w:ind w:left="3730" w:hanging="360"/>
      </w:pPr>
    </w:lvl>
    <w:lvl w:ilvl="4" w:tplc="040C0019" w:tentative="1">
      <w:start w:val="1"/>
      <w:numFmt w:val="lowerLetter"/>
      <w:lvlText w:val="%5."/>
      <w:lvlJc w:val="left"/>
      <w:pPr>
        <w:ind w:left="4450" w:hanging="360"/>
      </w:pPr>
    </w:lvl>
    <w:lvl w:ilvl="5" w:tplc="040C001B" w:tentative="1">
      <w:start w:val="1"/>
      <w:numFmt w:val="lowerRoman"/>
      <w:lvlText w:val="%6."/>
      <w:lvlJc w:val="right"/>
      <w:pPr>
        <w:ind w:left="5170" w:hanging="180"/>
      </w:pPr>
    </w:lvl>
    <w:lvl w:ilvl="6" w:tplc="040C000F" w:tentative="1">
      <w:start w:val="1"/>
      <w:numFmt w:val="decimal"/>
      <w:lvlText w:val="%7."/>
      <w:lvlJc w:val="left"/>
      <w:pPr>
        <w:ind w:left="5890" w:hanging="360"/>
      </w:pPr>
    </w:lvl>
    <w:lvl w:ilvl="7" w:tplc="040C0019" w:tentative="1">
      <w:start w:val="1"/>
      <w:numFmt w:val="lowerLetter"/>
      <w:lvlText w:val="%8."/>
      <w:lvlJc w:val="left"/>
      <w:pPr>
        <w:ind w:left="6610" w:hanging="360"/>
      </w:pPr>
    </w:lvl>
    <w:lvl w:ilvl="8" w:tplc="040C001B" w:tentative="1">
      <w:start w:val="1"/>
      <w:numFmt w:val="lowerRoman"/>
      <w:lvlText w:val="%9."/>
      <w:lvlJc w:val="right"/>
      <w:pPr>
        <w:ind w:left="7330" w:hanging="180"/>
      </w:pPr>
    </w:lvl>
  </w:abstractNum>
  <w:abstractNum w:abstractNumId="1" w15:restartNumberingAfterBreak="0">
    <w:nsid w:val="054C6240"/>
    <w:multiLevelType w:val="hybridMultilevel"/>
    <w:tmpl w:val="9488B50A"/>
    <w:lvl w:ilvl="0" w:tplc="64349EDE">
      <w:start w:val="1"/>
      <w:numFmt w:val="bullet"/>
      <w:lvlText w:val=""/>
      <w:lvlJc w:val="left"/>
      <w:pPr>
        <w:ind w:left="1543" w:hanging="360"/>
      </w:pPr>
      <w:rPr>
        <w:rFonts w:ascii="Symbol" w:hAnsi="Symbol" w:hint="default"/>
      </w:rPr>
    </w:lvl>
    <w:lvl w:ilvl="1" w:tplc="040C0003" w:tentative="1">
      <w:start w:val="1"/>
      <w:numFmt w:val="bullet"/>
      <w:lvlText w:val="o"/>
      <w:lvlJc w:val="left"/>
      <w:pPr>
        <w:ind w:left="2263" w:hanging="360"/>
      </w:pPr>
      <w:rPr>
        <w:rFonts w:ascii="Courier New" w:hAnsi="Courier New" w:cs="Courier New" w:hint="default"/>
      </w:rPr>
    </w:lvl>
    <w:lvl w:ilvl="2" w:tplc="040C0005" w:tentative="1">
      <w:start w:val="1"/>
      <w:numFmt w:val="bullet"/>
      <w:lvlText w:val=""/>
      <w:lvlJc w:val="left"/>
      <w:pPr>
        <w:ind w:left="2983" w:hanging="360"/>
      </w:pPr>
      <w:rPr>
        <w:rFonts w:ascii="Wingdings" w:hAnsi="Wingdings" w:hint="default"/>
      </w:rPr>
    </w:lvl>
    <w:lvl w:ilvl="3" w:tplc="040C0001" w:tentative="1">
      <w:start w:val="1"/>
      <w:numFmt w:val="bullet"/>
      <w:lvlText w:val=""/>
      <w:lvlJc w:val="left"/>
      <w:pPr>
        <w:ind w:left="3703" w:hanging="360"/>
      </w:pPr>
      <w:rPr>
        <w:rFonts w:ascii="Symbol" w:hAnsi="Symbol" w:hint="default"/>
      </w:rPr>
    </w:lvl>
    <w:lvl w:ilvl="4" w:tplc="040C0003" w:tentative="1">
      <w:start w:val="1"/>
      <w:numFmt w:val="bullet"/>
      <w:lvlText w:val="o"/>
      <w:lvlJc w:val="left"/>
      <w:pPr>
        <w:ind w:left="4423" w:hanging="360"/>
      </w:pPr>
      <w:rPr>
        <w:rFonts w:ascii="Courier New" w:hAnsi="Courier New" w:cs="Courier New" w:hint="default"/>
      </w:rPr>
    </w:lvl>
    <w:lvl w:ilvl="5" w:tplc="040C0005" w:tentative="1">
      <w:start w:val="1"/>
      <w:numFmt w:val="bullet"/>
      <w:lvlText w:val=""/>
      <w:lvlJc w:val="left"/>
      <w:pPr>
        <w:ind w:left="5143" w:hanging="360"/>
      </w:pPr>
      <w:rPr>
        <w:rFonts w:ascii="Wingdings" w:hAnsi="Wingdings" w:hint="default"/>
      </w:rPr>
    </w:lvl>
    <w:lvl w:ilvl="6" w:tplc="040C0001" w:tentative="1">
      <w:start w:val="1"/>
      <w:numFmt w:val="bullet"/>
      <w:lvlText w:val=""/>
      <w:lvlJc w:val="left"/>
      <w:pPr>
        <w:ind w:left="5863" w:hanging="360"/>
      </w:pPr>
      <w:rPr>
        <w:rFonts w:ascii="Symbol" w:hAnsi="Symbol" w:hint="default"/>
      </w:rPr>
    </w:lvl>
    <w:lvl w:ilvl="7" w:tplc="040C0003" w:tentative="1">
      <w:start w:val="1"/>
      <w:numFmt w:val="bullet"/>
      <w:lvlText w:val="o"/>
      <w:lvlJc w:val="left"/>
      <w:pPr>
        <w:ind w:left="6583" w:hanging="360"/>
      </w:pPr>
      <w:rPr>
        <w:rFonts w:ascii="Courier New" w:hAnsi="Courier New" w:cs="Courier New" w:hint="default"/>
      </w:rPr>
    </w:lvl>
    <w:lvl w:ilvl="8" w:tplc="040C0005" w:tentative="1">
      <w:start w:val="1"/>
      <w:numFmt w:val="bullet"/>
      <w:lvlText w:val=""/>
      <w:lvlJc w:val="left"/>
      <w:pPr>
        <w:ind w:left="7303" w:hanging="360"/>
      </w:pPr>
      <w:rPr>
        <w:rFonts w:ascii="Wingdings" w:hAnsi="Wingdings" w:hint="default"/>
      </w:rPr>
    </w:lvl>
  </w:abstractNum>
  <w:abstractNum w:abstractNumId="2" w15:restartNumberingAfterBreak="0">
    <w:nsid w:val="068E1B44"/>
    <w:multiLevelType w:val="hybridMultilevel"/>
    <w:tmpl w:val="60261258"/>
    <w:lvl w:ilvl="0" w:tplc="64349EDE">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15:restartNumberingAfterBreak="0">
    <w:nsid w:val="06E24E31"/>
    <w:multiLevelType w:val="hybridMultilevel"/>
    <w:tmpl w:val="79FE80B6"/>
    <w:lvl w:ilvl="0" w:tplc="B99E85C0">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 w15:restartNumberingAfterBreak="0">
    <w:nsid w:val="088E706E"/>
    <w:multiLevelType w:val="hybridMultilevel"/>
    <w:tmpl w:val="D7A22220"/>
    <w:lvl w:ilvl="0" w:tplc="64349ED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AF2107D"/>
    <w:multiLevelType w:val="hybridMultilevel"/>
    <w:tmpl w:val="66E6DC1C"/>
    <w:lvl w:ilvl="0" w:tplc="64349ED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0DC85D64"/>
    <w:multiLevelType w:val="hybridMultilevel"/>
    <w:tmpl w:val="409C2DE6"/>
    <w:lvl w:ilvl="0" w:tplc="64349ED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0E947992"/>
    <w:multiLevelType w:val="hybridMultilevel"/>
    <w:tmpl w:val="56C421C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0F6B293B"/>
    <w:multiLevelType w:val="hybridMultilevel"/>
    <w:tmpl w:val="22B02010"/>
    <w:lvl w:ilvl="0" w:tplc="56A43348">
      <w:start w:val="1"/>
      <w:numFmt w:val="decimal"/>
      <w:lvlText w:val="%1-"/>
      <w:lvlJc w:val="left"/>
      <w:pPr>
        <w:ind w:left="720" w:hanging="360"/>
      </w:pPr>
      <w:rPr>
        <w:rFonts w:ascii="Simplified Arabic" w:eastAsiaTheme="minorEastAsia" w:hAnsi="Simplified Arabic" w:cs="Simplified Arabic"/>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123528CE"/>
    <w:multiLevelType w:val="hybridMultilevel"/>
    <w:tmpl w:val="42923F84"/>
    <w:lvl w:ilvl="0" w:tplc="612EBCC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126B4BE7"/>
    <w:multiLevelType w:val="hybridMultilevel"/>
    <w:tmpl w:val="D2D81E80"/>
    <w:lvl w:ilvl="0" w:tplc="64349EDE">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1" w15:restartNumberingAfterBreak="0">
    <w:nsid w:val="128D69C9"/>
    <w:multiLevelType w:val="hybridMultilevel"/>
    <w:tmpl w:val="6B029FB2"/>
    <w:lvl w:ilvl="0" w:tplc="F9A0281A">
      <w:start w:val="3"/>
      <w:numFmt w:val="bullet"/>
      <w:lvlText w:val="-"/>
      <w:lvlJc w:val="left"/>
      <w:pPr>
        <w:ind w:left="1080" w:hanging="360"/>
      </w:pPr>
      <w:rPr>
        <w:rFonts w:ascii="Simplified Arabic" w:eastAsiaTheme="minorEastAsia" w:hAnsi="Simplified Arabic"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2" w15:restartNumberingAfterBreak="0">
    <w:nsid w:val="15825AE0"/>
    <w:multiLevelType w:val="hybridMultilevel"/>
    <w:tmpl w:val="D0447232"/>
    <w:lvl w:ilvl="0" w:tplc="2C0E6770">
      <w:start w:val="1"/>
      <w:numFmt w:val="decimal"/>
      <w:lvlText w:val="%1-"/>
      <w:lvlJc w:val="left"/>
      <w:pPr>
        <w:ind w:left="1570" w:hanging="360"/>
      </w:pPr>
      <w:rPr>
        <w:rFonts w:hint="default"/>
        <w:b/>
      </w:rPr>
    </w:lvl>
    <w:lvl w:ilvl="1" w:tplc="040C0019" w:tentative="1">
      <w:start w:val="1"/>
      <w:numFmt w:val="lowerLetter"/>
      <w:lvlText w:val="%2."/>
      <w:lvlJc w:val="left"/>
      <w:pPr>
        <w:ind w:left="2290" w:hanging="360"/>
      </w:pPr>
    </w:lvl>
    <w:lvl w:ilvl="2" w:tplc="040C001B" w:tentative="1">
      <w:start w:val="1"/>
      <w:numFmt w:val="lowerRoman"/>
      <w:lvlText w:val="%3."/>
      <w:lvlJc w:val="right"/>
      <w:pPr>
        <w:ind w:left="3010" w:hanging="180"/>
      </w:pPr>
    </w:lvl>
    <w:lvl w:ilvl="3" w:tplc="040C000F" w:tentative="1">
      <w:start w:val="1"/>
      <w:numFmt w:val="decimal"/>
      <w:lvlText w:val="%4."/>
      <w:lvlJc w:val="left"/>
      <w:pPr>
        <w:ind w:left="3730" w:hanging="360"/>
      </w:pPr>
    </w:lvl>
    <w:lvl w:ilvl="4" w:tplc="040C0019" w:tentative="1">
      <w:start w:val="1"/>
      <w:numFmt w:val="lowerLetter"/>
      <w:lvlText w:val="%5."/>
      <w:lvlJc w:val="left"/>
      <w:pPr>
        <w:ind w:left="4450" w:hanging="360"/>
      </w:pPr>
    </w:lvl>
    <w:lvl w:ilvl="5" w:tplc="040C001B" w:tentative="1">
      <w:start w:val="1"/>
      <w:numFmt w:val="lowerRoman"/>
      <w:lvlText w:val="%6."/>
      <w:lvlJc w:val="right"/>
      <w:pPr>
        <w:ind w:left="5170" w:hanging="180"/>
      </w:pPr>
    </w:lvl>
    <w:lvl w:ilvl="6" w:tplc="040C000F" w:tentative="1">
      <w:start w:val="1"/>
      <w:numFmt w:val="decimal"/>
      <w:lvlText w:val="%7."/>
      <w:lvlJc w:val="left"/>
      <w:pPr>
        <w:ind w:left="5890" w:hanging="360"/>
      </w:pPr>
    </w:lvl>
    <w:lvl w:ilvl="7" w:tplc="040C0019" w:tentative="1">
      <w:start w:val="1"/>
      <w:numFmt w:val="lowerLetter"/>
      <w:lvlText w:val="%8."/>
      <w:lvlJc w:val="left"/>
      <w:pPr>
        <w:ind w:left="6610" w:hanging="360"/>
      </w:pPr>
    </w:lvl>
    <w:lvl w:ilvl="8" w:tplc="040C001B" w:tentative="1">
      <w:start w:val="1"/>
      <w:numFmt w:val="lowerRoman"/>
      <w:lvlText w:val="%9."/>
      <w:lvlJc w:val="right"/>
      <w:pPr>
        <w:ind w:left="7330" w:hanging="180"/>
      </w:pPr>
    </w:lvl>
  </w:abstractNum>
  <w:abstractNum w:abstractNumId="13" w15:restartNumberingAfterBreak="0">
    <w:nsid w:val="1867696B"/>
    <w:multiLevelType w:val="hybridMultilevel"/>
    <w:tmpl w:val="78164DD2"/>
    <w:lvl w:ilvl="0" w:tplc="E3E0A15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1919005F"/>
    <w:multiLevelType w:val="hybridMultilevel"/>
    <w:tmpl w:val="08421356"/>
    <w:lvl w:ilvl="0" w:tplc="0C14C59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19492E86"/>
    <w:multiLevelType w:val="hybridMultilevel"/>
    <w:tmpl w:val="873C77E0"/>
    <w:lvl w:ilvl="0" w:tplc="5F223090">
      <w:start w:val="10"/>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1BAD781E"/>
    <w:multiLevelType w:val="hybridMultilevel"/>
    <w:tmpl w:val="C02ABF8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1C701874"/>
    <w:multiLevelType w:val="hybridMultilevel"/>
    <w:tmpl w:val="84088954"/>
    <w:lvl w:ilvl="0" w:tplc="64349EDE">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8" w15:restartNumberingAfterBreak="0">
    <w:nsid w:val="1E926F1D"/>
    <w:multiLevelType w:val="hybridMultilevel"/>
    <w:tmpl w:val="5A76DA28"/>
    <w:lvl w:ilvl="0" w:tplc="64349EDE">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9" w15:restartNumberingAfterBreak="0">
    <w:nsid w:val="20726D80"/>
    <w:multiLevelType w:val="hybridMultilevel"/>
    <w:tmpl w:val="4606EB48"/>
    <w:lvl w:ilvl="0" w:tplc="64349ED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24697FED"/>
    <w:multiLevelType w:val="hybridMultilevel"/>
    <w:tmpl w:val="44E2216C"/>
    <w:lvl w:ilvl="0" w:tplc="A0764614">
      <w:start w:val="1"/>
      <w:numFmt w:val="decimal"/>
      <w:lvlText w:val="%1-"/>
      <w:lvlJc w:val="left"/>
      <w:pPr>
        <w:ind w:left="720" w:hanging="360"/>
      </w:pPr>
      <w:rPr>
        <w:rFonts w:ascii="Simplified Arabic" w:eastAsiaTheme="minorEastAsia" w:hAnsi="Simplified Arabic" w:cs="Simplified Arabic"/>
        <w:lang w:val="en-U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24DE1362"/>
    <w:multiLevelType w:val="hybridMultilevel"/>
    <w:tmpl w:val="88B28248"/>
    <w:lvl w:ilvl="0" w:tplc="64349ED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25F72633"/>
    <w:multiLevelType w:val="hybridMultilevel"/>
    <w:tmpl w:val="377A9EE8"/>
    <w:lvl w:ilvl="0" w:tplc="64349EDE">
      <w:start w:val="1"/>
      <w:numFmt w:val="bullet"/>
      <w:lvlText w:val=""/>
      <w:lvlJc w:val="left"/>
      <w:pPr>
        <w:ind w:left="644" w:hanging="360"/>
      </w:pPr>
      <w:rPr>
        <w:rFonts w:ascii="Symbol" w:hAnsi="Symbol"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23" w15:restartNumberingAfterBreak="0">
    <w:nsid w:val="26E559AA"/>
    <w:multiLevelType w:val="hybridMultilevel"/>
    <w:tmpl w:val="D47AEF0E"/>
    <w:lvl w:ilvl="0" w:tplc="64349ED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27CB4879"/>
    <w:multiLevelType w:val="hybridMultilevel"/>
    <w:tmpl w:val="29FC08EE"/>
    <w:lvl w:ilvl="0" w:tplc="64349EDE">
      <w:start w:val="1"/>
      <w:numFmt w:val="bullet"/>
      <w:lvlText w:val=""/>
      <w:lvlJc w:val="left"/>
      <w:pPr>
        <w:ind w:left="2160" w:hanging="360"/>
      </w:pPr>
      <w:rPr>
        <w:rFonts w:ascii="Symbol" w:hAnsi="Symbol"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25" w15:restartNumberingAfterBreak="0">
    <w:nsid w:val="289936B9"/>
    <w:multiLevelType w:val="hybridMultilevel"/>
    <w:tmpl w:val="121621AC"/>
    <w:lvl w:ilvl="0" w:tplc="5236347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15:restartNumberingAfterBreak="0">
    <w:nsid w:val="293F19E3"/>
    <w:multiLevelType w:val="hybridMultilevel"/>
    <w:tmpl w:val="6E542CD0"/>
    <w:lvl w:ilvl="0" w:tplc="040C000F">
      <w:start w:val="1"/>
      <w:numFmt w:val="decimal"/>
      <w:lvlText w:val="%1."/>
      <w:lvlJc w:val="left"/>
      <w:pPr>
        <w:ind w:left="502" w:hanging="360"/>
      </w:pPr>
      <w:rPr>
        <w:rFonts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27" w15:restartNumberingAfterBreak="0">
    <w:nsid w:val="2A2E67CB"/>
    <w:multiLevelType w:val="hybridMultilevel"/>
    <w:tmpl w:val="A25EA35E"/>
    <w:lvl w:ilvl="0" w:tplc="FCFACD52">
      <w:start w:val="1"/>
      <w:numFmt w:val="decimal"/>
      <w:lvlText w:val="%1-"/>
      <w:lvlJc w:val="left"/>
      <w:pPr>
        <w:ind w:left="720" w:hanging="360"/>
      </w:pPr>
      <w:rPr>
        <w:rFonts w:ascii="Simplified Arabic" w:eastAsiaTheme="minorEastAsia" w:hAnsi="Simplified Arabic" w:cs="Simplified Arabic"/>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2E8550E3"/>
    <w:multiLevelType w:val="hybridMultilevel"/>
    <w:tmpl w:val="55F03F28"/>
    <w:lvl w:ilvl="0" w:tplc="A3149FA0">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9" w15:restartNumberingAfterBreak="0">
    <w:nsid w:val="2F4515B3"/>
    <w:multiLevelType w:val="hybridMultilevel"/>
    <w:tmpl w:val="6450A87E"/>
    <w:lvl w:ilvl="0" w:tplc="64349ED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2F4B123B"/>
    <w:multiLevelType w:val="hybridMultilevel"/>
    <w:tmpl w:val="944EF212"/>
    <w:lvl w:ilvl="0" w:tplc="6512D61C">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1" w15:restartNumberingAfterBreak="0">
    <w:nsid w:val="30E56E40"/>
    <w:multiLevelType w:val="hybridMultilevel"/>
    <w:tmpl w:val="0444EDE8"/>
    <w:lvl w:ilvl="0" w:tplc="8A1CF58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15:restartNumberingAfterBreak="0">
    <w:nsid w:val="324715B4"/>
    <w:multiLevelType w:val="hybridMultilevel"/>
    <w:tmpl w:val="D94A689C"/>
    <w:lvl w:ilvl="0" w:tplc="E0FE2A3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15:restartNumberingAfterBreak="0">
    <w:nsid w:val="33AD1FE6"/>
    <w:multiLevelType w:val="hybridMultilevel"/>
    <w:tmpl w:val="89609070"/>
    <w:lvl w:ilvl="0" w:tplc="8394271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15:restartNumberingAfterBreak="0">
    <w:nsid w:val="366C7B33"/>
    <w:multiLevelType w:val="hybridMultilevel"/>
    <w:tmpl w:val="BECE55DC"/>
    <w:lvl w:ilvl="0" w:tplc="F9A0281A">
      <w:start w:val="3"/>
      <w:numFmt w:val="bullet"/>
      <w:lvlText w:val="-"/>
      <w:lvlJc w:val="left"/>
      <w:pPr>
        <w:ind w:left="785"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37E61ECD"/>
    <w:multiLevelType w:val="hybridMultilevel"/>
    <w:tmpl w:val="7A56B19C"/>
    <w:lvl w:ilvl="0" w:tplc="DBAC028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15:restartNumberingAfterBreak="0">
    <w:nsid w:val="3A04618F"/>
    <w:multiLevelType w:val="hybridMultilevel"/>
    <w:tmpl w:val="087A9B7C"/>
    <w:lvl w:ilvl="0" w:tplc="CD5A9762">
      <w:start w:val="1"/>
      <w:numFmt w:val="decimal"/>
      <w:lvlText w:val="%1-"/>
      <w:lvlJc w:val="left"/>
      <w:pPr>
        <w:ind w:left="1395" w:hanging="360"/>
      </w:pPr>
      <w:rPr>
        <w:rFonts w:hint="default"/>
      </w:rPr>
    </w:lvl>
    <w:lvl w:ilvl="1" w:tplc="040C0019" w:tentative="1">
      <w:start w:val="1"/>
      <w:numFmt w:val="lowerLetter"/>
      <w:lvlText w:val="%2."/>
      <w:lvlJc w:val="left"/>
      <w:pPr>
        <w:ind w:left="2115" w:hanging="360"/>
      </w:pPr>
    </w:lvl>
    <w:lvl w:ilvl="2" w:tplc="040C001B" w:tentative="1">
      <w:start w:val="1"/>
      <w:numFmt w:val="lowerRoman"/>
      <w:lvlText w:val="%3."/>
      <w:lvlJc w:val="right"/>
      <w:pPr>
        <w:ind w:left="2835" w:hanging="180"/>
      </w:pPr>
    </w:lvl>
    <w:lvl w:ilvl="3" w:tplc="040C000F" w:tentative="1">
      <w:start w:val="1"/>
      <w:numFmt w:val="decimal"/>
      <w:lvlText w:val="%4."/>
      <w:lvlJc w:val="left"/>
      <w:pPr>
        <w:ind w:left="3555" w:hanging="360"/>
      </w:pPr>
    </w:lvl>
    <w:lvl w:ilvl="4" w:tplc="040C0019" w:tentative="1">
      <w:start w:val="1"/>
      <w:numFmt w:val="lowerLetter"/>
      <w:lvlText w:val="%5."/>
      <w:lvlJc w:val="left"/>
      <w:pPr>
        <w:ind w:left="4275" w:hanging="360"/>
      </w:pPr>
    </w:lvl>
    <w:lvl w:ilvl="5" w:tplc="040C001B" w:tentative="1">
      <w:start w:val="1"/>
      <w:numFmt w:val="lowerRoman"/>
      <w:lvlText w:val="%6."/>
      <w:lvlJc w:val="right"/>
      <w:pPr>
        <w:ind w:left="4995" w:hanging="180"/>
      </w:pPr>
    </w:lvl>
    <w:lvl w:ilvl="6" w:tplc="040C000F" w:tentative="1">
      <w:start w:val="1"/>
      <w:numFmt w:val="decimal"/>
      <w:lvlText w:val="%7."/>
      <w:lvlJc w:val="left"/>
      <w:pPr>
        <w:ind w:left="5715" w:hanging="360"/>
      </w:pPr>
    </w:lvl>
    <w:lvl w:ilvl="7" w:tplc="040C0019" w:tentative="1">
      <w:start w:val="1"/>
      <w:numFmt w:val="lowerLetter"/>
      <w:lvlText w:val="%8."/>
      <w:lvlJc w:val="left"/>
      <w:pPr>
        <w:ind w:left="6435" w:hanging="360"/>
      </w:pPr>
    </w:lvl>
    <w:lvl w:ilvl="8" w:tplc="040C001B" w:tentative="1">
      <w:start w:val="1"/>
      <w:numFmt w:val="lowerRoman"/>
      <w:lvlText w:val="%9."/>
      <w:lvlJc w:val="right"/>
      <w:pPr>
        <w:ind w:left="7155" w:hanging="180"/>
      </w:pPr>
    </w:lvl>
  </w:abstractNum>
  <w:abstractNum w:abstractNumId="37" w15:restartNumberingAfterBreak="0">
    <w:nsid w:val="3DF4683F"/>
    <w:multiLevelType w:val="hybridMultilevel"/>
    <w:tmpl w:val="5F12C110"/>
    <w:lvl w:ilvl="0" w:tplc="64349ED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3EC303D3"/>
    <w:multiLevelType w:val="hybridMultilevel"/>
    <w:tmpl w:val="4178EF2E"/>
    <w:lvl w:ilvl="0" w:tplc="64349EDE">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9" w15:restartNumberingAfterBreak="0">
    <w:nsid w:val="4008255E"/>
    <w:multiLevelType w:val="hybridMultilevel"/>
    <w:tmpl w:val="BF604F2C"/>
    <w:lvl w:ilvl="0" w:tplc="64349EDE">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0" w15:restartNumberingAfterBreak="0">
    <w:nsid w:val="4359611C"/>
    <w:multiLevelType w:val="hybridMultilevel"/>
    <w:tmpl w:val="5848203A"/>
    <w:lvl w:ilvl="0" w:tplc="64349ED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15:restartNumberingAfterBreak="0">
    <w:nsid w:val="444A14DC"/>
    <w:multiLevelType w:val="hybridMultilevel"/>
    <w:tmpl w:val="EAB25708"/>
    <w:lvl w:ilvl="0" w:tplc="64349ED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15:restartNumberingAfterBreak="0">
    <w:nsid w:val="46114979"/>
    <w:multiLevelType w:val="hybridMultilevel"/>
    <w:tmpl w:val="18DE71E8"/>
    <w:lvl w:ilvl="0" w:tplc="D06C6042">
      <w:start w:val="1"/>
      <w:numFmt w:val="decimal"/>
      <w:lvlText w:val="%1-"/>
      <w:lvlJc w:val="left"/>
      <w:pPr>
        <w:ind w:left="1080" w:hanging="360"/>
      </w:pPr>
      <w:rPr>
        <w:rFonts w:hint="default"/>
        <w:b/>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3" w15:restartNumberingAfterBreak="0">
    <w:nsid w:val="46F31E5E"/>
    <w:multiLevelType w:val="hybridMultilevel"/>
    <w:tmpl w:val="DC5EA364"/>
    <w:lvl w:ilvl="0" w:tplc="763C6054">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15:restartNumberingAfterBreak="0">
    <w:nsid w:val="478F05FE"/>
    <w:multiLevelType w:val="hybridMultilevel"/>
    <w:tmpl w:val="A23AF600"/>
    <w:lvl w:ilvl="0" w:tplc="23782F9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15:restartNumberingAfterBreak="0">
    <w:nsid w:val="491743AD"/>
    <w:multiLevelType w:val="hybridMultilevel"/>
    <w:tmpl w:val="6BF6139E"/>
    <w:lvl w:ilvl="0" w:tplc="77567D7A">
      <w:start w:val="15"/>
      <w:numFmt w:val="decimal"/>
      <w:lvlText w:val="%1"/>
      <w:lvlJc w:val="left"/>
      <w:pPr>
        <w:ind w:left="927"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15:restartNumberingAfterBreak="0">
    <w:nsid w:val="50C43C0C"/>
    <w:multiLevelType w:val="hybridMultilevel"/>
    <w:tmpl w:val="3CC22CC6"/>
    <w:lvl w:ilvl="0" w:tplc="64349EDE">
      <w:start w:val="1"/>
      <w:numFmt w:val="bullet"/>
      <w:lvlText w:val=""/>
      <w:lvlJc w:val="left"/>
      <w:pPr>
        <w:ind w:left="643" w:hanging="360"/>
      </w:pPr>
      <w:rPr>
        <w:rFonts w:ascii="Symbol" w:hAnsi="Symbol"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47" w15:restartNumberingAfterBreak="0">
    <w:nsid w:val="51073329"/>
    <w:multiLevelType w:val="hybridMultilevel"/>
    <w:tmpl w:val="156875C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15:restartNumberingAfterBreak="0">
    <w:nsid w:val="55CE0709"/>
    <w:multiLevelType w:val="hybridMultilevel"/>
    <w:tmpl w:val="C068011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15:restartNumberingAfterBreak="0">
    <w:nsid w:val="565F3384"/>
    <w:multiLevelType w:val="hybridMultilevel"/>
    <w:tmpl w:val="44920472"/>
    <w:lvl w:ilvl="0" w:tplc="E1623158">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15:restartNumberingAfterBreak="0">
    <w:nsid w:val="575815E8"/>
    <w:multiLevelType w:val="hybridMultilevel"/>
    <w:tmpl w:val="6D3E7ACA"/>
    <w:lvl w:ilvl="0" w:tplc="CBEA8BD2">
      <w:start w:val="19"/>
      <w:numFmt w:val="decimal"/>
      <w:lvlText w:val="%1."/>
      <w:lvlJc w:val="left"/>
      <w:pPr>
        <w:ind w:left="795" w:hanging="435"/>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1" w15:restartNumberingAfterBreak="0">
    <w:nsid w:val="580E5BA8"/>
    <w:multiLevelType w:val="hybridMultilevel"/>
    <w:tmpl w:val="2050F2B2"/>
    <w:lvl w:ilvl="0" w:tplc="64349ED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15:restartNumberingAfterBreak="0">
    <w:nsid w:val="5C18523C"/>
    <w:multiLevelType w:val="hybridMultilevel"/>
    <w:tmpl w:val="FE7EC4C4"/>
    <w:lvl w:ilvl="0" w:tplc="3482E930">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15:restartNumberingAfterBreak="0">
    <w:nsid w:val="5C207FC5"/>
    <w:multiLevelType w:val="hybridMultilevel"/>
    <w:tmpl w:val="09B237F4"/>
    <w:lvl w:ilvl="0" w:tplc="02BEA2E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4" w15:restartNumberingAfterBreak="0">
    <w:nsid w:val="5CD525BD"/>
    <w:multiLevelType w:val="hybridMultilevel"/>
    <w:tmpl w:val="CFA6A9E2"/>
    <w:lvl w:ilvl="0" w:tplc="040C000F">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5" w15:restartNumberingAfterBreak="0">
    <w:nsid w:val="5E110317"/>
    <w:multiLevelType w:val="hybridMultilevel"/>
    <w:tmpl w:val="7B96B270"/>
    <w:lvl w:ilvl="0" w:tplc="0E10C732">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6" w15:restartNumberingAfterBreak="0">
    <w:nsid w:val="5E8442C5"/>
    <w:multiLevelType w:val="hybridMultilevel"/>
    <w:tmpl w:val="6980D9A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15:restartNumberingAfterBreak="0">
    <w:nsid w:val="61721FB6"/>
    <w:multiLevelType w:val="hybridMultilevel"/>
    <w:tmpl w:val="6EDA0CE2"/>
    <w:lvl w:ilvl="0" w:tplc="64349ED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15:restartNumberingAfterBreak="0">
    <w:nsid w:val="61D879B7"/>
    <w:multiLevelType w:val="hybridMultilevel"/>
    <w:tmpl w:val="527CD7EE"/>
    <w:lvl w:ilvl="0" w:tplc="B2BC47A8">
      <w:start w:val="1"/>
      <w:numFmt w:val="decimal"/>
      <w:lvlText w:val="%1-"/>
      <w:lvlJc w:val="left"/>
      <w:pPr>
        <w:ind w:left="1080" w:hanging="360"/>
      </w:pPr>
      <w:rPr>
        <w:rFonts w:hint="default"/>
        <w:b/>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9" w15:restartNumberingAfterBreak="0">
    <w:nsid w:val="62EC369F"/>
    <w:multiLevelType w:val="hybridMultilevel"/>
    <w:tmpl w:val="1A105C66"/>
    <w:lvl w:ilvl="0" w:tplc="10303C64">
      <w:start w:val="1"/>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60" w15:restartNumberingAfterBreak="0">
    <w:nsid w:val="64DB0160"/>
    <w:multiLevelType w:val="hybridMultilevel"/>
    <w:tmpl w:val="F0D4989A"/>
    <w:lvl w:ilvl="0" w:tplc="6D42FEC8">
      <w:start w:val="1"/>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61" w15:restartNumberingAfterBreak="0">
    <w:nsid w:val="67644632"/>
    <w:multiLevelType w:val="hybridMultilevel"/>
    <w:tmpl w:val="B6241C8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2" w15:restartNumberingAfterBreak="0">
    <w:nsid w:val="6A767611"/>
    <w:multiLevelType w:val="hybridMultilevel"/>
    <w:tmpl w:val="87764162"/>
    <w:lvl w:ilvl="0" w:tplc="64349ED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15:restartNumberingAfterBreak="0">
    <w:nsid w:val="6B475C35"/>
    <w:multiLevelType w:val="hybridMultilevel"/>
    <w:tmpl w:val="232EF104"/>
    <w:lvl w:ilvl="0" w:tplc="F7CCDAD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4" w15:restartNumberingAfterBreak="0">
    <w:nsid w:val="6BF43FEF"/>
    <w:multiLevelType w:val="hybridMultilevel"/>
    <w:tmpl w:val="5688373A"/>
    <w:lvl w:ilvl="0" w:tplc="116EFFB0">
      <w:start w:val="1"/>
      <w:numFmt w:val="decimal"/>
      <w:lvlText w:val="%1-"/>
      <w:lvlJc w:val="left"/>
      <w:pPr>
        <w:ind w:left="720" w:hanging="360"/>
      </w:pPr>
      <w:rPr>
        <w:rFonts w:ascii="Simplified Arabic" w:eastAsiaTheme="minorEastAsia" w:hAnsi="Simplified Arabic" w:cs="Simplified Arabic"/>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5" w15:restartNumberingAfterBreak="0">
    <w:nsid w:val="6C3746AB"/>
    <w:multiLevelType w:val="hybridMultilevel"/>
    <w:tmpl w:val="6AE441EA"/>
    <w:lvl w:ilvl="0" w:tplc="F9A0281A">
      <w:start w:val="3"/>
      <w:numFmt w:val="bullet"/>
      <w:lvlText w:val="-"/>
      <w:lvlJc w:val="left"/>
      <w:pPr>
        <w:ind w:left="72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15:restartNumberingAfterBreak="0">
    <w:nsid w:val="6D0F16AC"/>
    <w:multiLevelType w:val="hybridMultilevel"/>
    <w:tmpl w:val="F5A2E93C"/>
    <w:lvl w:ilvl="0" w:tplc="64349ED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15:restartNumberingAfterBreak="0">
    <w:nsid w:val="6FC07B6B"/>
    <w:multiLevelType w:val="hybridMultilevel"/>
    <w:tmpl w:val="24B492A2"/>
    <w:lvl w:ilvl="0" w:tplc="64349EDE">
      <w:start w:val="1"/>
      <w:numFmt w:val="bullet"/>
      <w:lvlText w:val=""/>
      <w:lvlJc w:val="left"/>
      <w:pPr>
        <w:ind w:left="1440" w:hanging="360"/>
      </w:pPr>
      <w:rPr>
        <w:rFonts w:ascii="Symbol" w:hAnsi="Symbol"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68" w15:restartNumberingAfterBreak="0">
    <w:nsid w:val="6FD470C6"/>
    <w:multiLevelType w:val="hybridMultilevel"/>
    <w:tmpl w:val="CFA6A9E2"/>
    <w:lvl w:ilvl="0" w:tplc="040C000F">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9" w15:restartNumberingAfterBreak="0">
    <w:nsid w:val="718E2FC8"/>
    <w:multiLevelType w:val="hybridMultilevel"/>
    <w:tmpl w:val="5C20B790"/>
    <w:lvl w:ilvl="0" w:tplc="E75661B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0" w15:restartNumberingAfterBreak="0">
    <w:nsid w:val="77D86D1B"/>
    <w:multiLevelType w:val="hybridMultilevel"/>
    <w:tmpl w:val="12222672"/>
    <w:lvl w:ilvl="0" w:tplc="64349EDE">
      <w:start w:val="1"/>
      <w:numFmt w:val="bullet"/>
      <w:lvlText w:val=""/>
      <w:lvlJc w:val="left"/>
      <w:pPr>
        <w:ind w:left="72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1" w15:restartNumberingAfterBreak="0">
    <w:nsid w:val="792A2242"/>
    <w:multiLevelType w:val="hybridMultilevel"/>
    <w:tmpl w:val="CF86C672"/>
    <w:lvl w:ilvl="0" w:tplc="64349ED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2" w15:restartNumberingAfterBreak="0">
    <w:nsid w:val="7AF96D2E"/>
    <w:multiLevelType w:val="hybridMultilevel"/>
    <w:tmpl w:val="2D0A54E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3" w15:restartNumberingAfterBreak="0">
    <w:nsid w:val="7AFF5805"/>
    <w:multiLevelType w:val="hybridMultilevel"/>
    <w:tmpl w:val="4DA668AC"/>
    <w:lvl w:ilvl="0" w:tplc="64349ED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4" w15:restartNumberingAfterBreak="0">
    <w:nsid w:val="7B3330A1"/>
    <w:multiLevelType w:val="hybridMultilevel"/>
    <w:tmpl w:val="061CBE3A"/>
    <w:lvl w:ilvl="0" w:tplc="970E6AD6">
      <w:start w:val="17"/>
      <w:numFmt w:val="decimal"/>
      <w:lvlText w:val="%1."/>
      <w:lvlJc w:val="left"/>
      <w:pPr>
        <w:ind w:left="795" w:hanging="435"/>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1514228636">
    <w:abstractNumId w:val="2"/>
  </w:num>
  <w:num w:numId="2" w16cid:durableId="1978876766">
    <w:abstractNumId w:val="5"/>
  </w:num>
  <w:num w:numId="3" w16cid:durableId="894975492">
    <w:abstractNumId w:val="62"/>
  </w:num>
  <w:num w:numId="4" w16cid:durableId="1854025548">
    <w:abstractNumId w:val="19"/>
  </w:num>
  <w:num w:numId="5" w16cid:durableId="1944067401">
    <w:abstractNumId w:val="47"/>
  </w:num>
  <w:num w:numId="6" w16cid:durableId="600726252">
    <w:abstractNumId w:val="32"/>
  </w:num>
  <w:num w:numId="7" w16cid:durableId="1843666866">
    <w:abstractNumId w:val="63"/>
  </w:num>
  <w:num w:numId="8" w16cid:durableId="354893213">
    <w:abstractNumId w:val="66"/>
  </w:num>
  <w:num w:numId="9" w16cid:durableId="419184369">
    <w:abstractNumId w:val="22"/>
  </w:num>
  <w:num w:numId="10" w16cid:durableId="407967078">
    <w:abstractNumId w:val="20"/>
  </w:num>
  <w:num w:numId="11" w16cid:durableId="1048719402">
    <w:abstractNumId w:val="10"/>
  </w:num>
  <w:num w:numId="12" w16cid:durableId="213586208">
    <w:abstractNumId w:val="58"/>
  </w:num>
  <w:num w:numId="13" w16cid:durableId="1778020192">
    <w:abstractNumId w:val="31"/>
  </w:num>
  <w:num w:numId="14" w16cid:durableId="798184681">
    <w:abstractNumId w:val="55"/>
  </w:num>
  <w:num w:numId="15" w16cid:durableId="1253901502">
    <w:abstractNumId w:val="64"/>
  </w:num>
  <w:num w:numId="16" w16cid:durableId="612788644">
    <w:abstractNumId w:val="8"/>
  </w:num>
  <w:num w:numId="17" w16cid:durableId="536504165">
    <w:abstractNumId w:val="29"/>
  </w:num>
  <w:num w:numId="18" w16cid:durableId="628631279">
    <w:abstractNumId w:val="4"/>
  </w:num>
  <w:num w:numId="19" w16cid:durableId="133766902">
    <w:abstractNumId w:val="52"/>
  </w:num>
  <w:num w:numId="20" w16cid:durableId="2057461278">
    <w:abstractNumId w:val="28"/>
  </w:num>
  <w:num w:numId="21" w16cid:durableId="237981474">
    <w:abstractNumId w:val="59"/>
  </w:num>
  <w:num w:numId="22" w16cid:durableId="1146169817">
    <w:abstractNumId w:val="13"/>
  </w:num>
  <w:num w:numId="23" w16cid:durableId="1701130833">
    <w:abstractNumId w:val="70"/>
  </w:num>
  <w:num w:numId="24" w16cid:durableId="543369509">
    <w:abstractNumId w:val="9"/>
  </w:num>
  <w:num w:numId="25" w16cid:durableId="1376616116">
    <w:abstractNumId w:val="49"/>
  </w:num>
  <w:num w:numId="26" w16cid:durableId="887492375">
    <w:abstractNumId w:val="42"/>
  </w:num>
  <w:num w:numId="27" w16cid:durableId="673462743">
    <w:abstractNumId w:val="11"/>
  </w:num>
  <w:num w:numId="28" w16cid:durableId="1907952496">
    <w:abstractNumId w:val="1"/>
  </w:num>
  <w:num w:numId="29" w16cid:durableId="257568587">
    <w:abstractNumId w:val="17"/>
  </w:num>
  <w:num w:numId="30" w16cid:durableId="927805980">
    <w:abstractNumId w:val="72"/>
  </w:num>
  <w:num w:numId="31" w16cid:durableId="1736317064">
    <w:abstractNumId w:val="73"/>
  </w:num>
  <w:num w:numId="32" w16cid:durableId="1982155581">
    <w:abstractNumId w:val="38"/>
  </w:num>
  <w:num w:numId="33" w16cid:durableId="1349798239">
    <w:abstractNumId w:val="43"/>
  </w:num>
  <w:num w:numId="34" w16cid:durableId="603147651">
    <w:abstractNumId w:val="61"/>
  </w:num>
  <w:num w:numId="35" w16cid:durableId="667093999">
    <w:abstractNumId w:val="53"/>
  </w:num>
  <w:num w:numId="36" w16cid:durableId="1599219184">
    <w:abstractNumId w:val="67"/>
  </w:num>
  <w:num w:numId="37" w16cid:durableId="2049138932">
    <w:abstractNumId w:val="44"/>
  </w:num>
  <w:num w:numId="38" w16cid:durableId="1182471448">
    <w:abstractNumId w:val="25"/>
  </w:num>
  <w:num w:numId="39" w16cid:durableId="481971366">
    <w:abstractNumId w:val="41"/>
  </w:num>
  <w:num w:numId="40" w16cid:durableId="1769276950">
    <w:abstractNumId w:val="57"/>
  </w:num>
  <w:num w:numId="41" w16cid:durableId="2137405498">
    <w:abstractNumId w:val="21"/>
  </w:num>
  <w:num w:numId="42" w16cid:durableId="1860390514">
    <w:abstractNumId w:val="65"/>
  </w:num>
  <w:num w:numId="43" w16cid:durableId="144318580">
    <w:abstractNumId w:val="34"/>
  </w:num>
  <w:num w:numId="44" w16cid:durableId="1485968826">
    <w:abstractNumId w:val="27"/>
  </w:num>
  <w:num w:numId="45" w16cid:durableId="1840466398">
    <w:abstractNumId w:val="37"/>
  </w:num>
  <w:num w:numId="46" w16cid:durableId="1336608670">
    <w:abstractNumId w:val="23"/>
  </w:num>
  <w:num w:numId="47" w16cid:durableId="803305444">
    <w:abstractNumId w:val="24"/>
  </w:num>
  <w:num w:numId="48" w16cid:durableId="2052342628">
    <w:abstractNumId w:val="0"/>
  </w:num>
  <w:num w:numId="49" w16cid:durableId="658116323">
    <w:abstractNumId w:val="14"/>
  </w:num>
  <w:num w:numId="50" w16cid:durableId="585499191">
    <w:abstractNumId w:val="51"/>
  </w:num>
  <w:num w:numId="51" w16cid:durableId="1722437223">
    <w:abstractNumId w:val="69"/>
  </w:num>
  <w:num w:numId="52" w16cid:durableId="1239554431">
    <w:abstractNumId w:val="6"/>
  </w:num>
  <w:num w:numId="53" w16cid:durableId="298808661">
    <w:abstractNumId w:val="35"/>
  </w:num>
  <w:num w:numId="54" w16cid:durableId="1276789956">
    <w:abstractNumId w:val="30"/>
  </w:num>
  <w:num w:numId="55" w16cid:durableId="395202178">
    <w:abstractNumId w:val="39"/>
  </w:num>
  <w:num w:numId="56" w16cid:durableId="1414089413">
    <w:abstractNumId w:val="46"/>
  </w:num>
  <w:num w:numId="57" w16cid:durableId="801116297">
    <w:abstractNumId w:val="36"/>
  </w:num>
  <w:num w:numId="58" w16cid:durableId="1473794318">
    <w:abstractNumId w:val="12"/>
  </w:num>
  <w:num w:numId="59" w16cid:durableId="1313219408">
    <w:abstractNumId w:val="48"/>
  </w:num>
  <w:num w:numId="60" w16cid:durableId="1957060175">
    <w:abstractNumId w:val="56"/>
  </w:num>
  <w:num w:numId="61" w16cid:durableId="2128697109">
    <w:abstractNumId w:val="33"/>
  </w:num>
  <w:num w:numId="62" w16cid:durableId="1374767810">
    <w:abstractNumId w:val="40"/>
  </w:num>
  <w:num w:numId="63" w16cid:durableId="1578632515">
    <w:abstractNumId w:val="26"/>
  </w:num>
  <w:num w:numId="64" w16cid:durableId="1619263649">
    <w:abstractNumId w:val="45"/>
  </w:num>
  <w:num w:numId="65" w16cid:durableId="1979458715">
    <w:abstractNumId w:val="15"/>
  </w:num>
  <w:num w:numId="66" w16cid:durableId="1579434794">
    <w:abstractNumId w:val="54"/>
  </w:num>
  <w:num w:numId="67" w16cid:durableId="365839551">
    <w:abstractNumId w:val="16"/>
  </w:num>
  <w:num w:numId="68" w16cid:durableId="295333432">
    <w:abstractNumId w:val="18"/>
  </w:num>
  <w:num w:numId="69" w16cid:durableId="1542092563">
    <w:abstractNumId w:val="7"/>
  </w:num>
  <w:num w:numId="70" w16cid:durableId="1900554031">
    <w:abstractNumId w:val="3"/>
  </w:num>
  <w:num w:numId="71" w16cid:durableId="1920285741">
    <w:abstractNumId w:val="60"/>
  </w:num>
  <w:num w:numId="72" w16cid:durableId="234125478">
    <w:abstractNumId w:val="50"/>
  </w:num>
  <w:num w:numId="73" w16cid:durableId="28336190">
    <w:abstractNumId w:val="74"/>
  </w:num>
  <w:num w:numId="74" w16cid:durableId="780607373">
    <w:abstractNumId w:val="68"/>
  </w:num>
  <w:num w:numId="75" w16cid:durableId="55670965">
    <w:abstractNumId w:val="71"/>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drawingGridHorizontalSpacing w:val="110"/>
  <w:displayHorizontalDrawingGridEvery w:val="2"/>
  <w:characterSpacingControl w:val="doNotCompress"/>
  <w:hdrShapeDefaults>
    <o:shapedefaults v:ext="edit" spidmax="2116"/>
    <o:shapelayout v:ext="edit">
      <o:idmap v:ext="edit" data="1"/>
      <o:rules v:ext="edit">
        <o:r id="V:Rule1" type="connector" idref="#_x0000_s1031"/>
        <o:r id="V:Rule2" type="connector" idref="#_x0000_s1029"/>
        <o:r id="V:Rule3" type="connector" idref="#_x0000_s1037"/>
        <o:r id="V:Rule4" type="connector" idref="#_x0000_s1041"/>
        <o:r id="V:Rule5" type="connector" idref="#_x0000_s1026"/>
        <o:r id="V:Rule6" type="connector" idref="#_x0000_s1047"/>
        <o:r id="V:Rule7" type="connector" idref="#_x0000_s1034"/>
        <o:r id="V:Rule8" type="connector" idref="#_x0000_s1028"/>
        <o:r id="V:Rule9" type="connector" idref="#_x0000_s1049"/>
        <o:r id="V:Rule10" type="connector" idref="#_x0000_s1057"/>
        <o:r id="V:Rule11" type="connector" idref="#_x0000_s1027"/>
      </o:rules>
    </o:shapelayout>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654912"/>
    <w:rsid w:val="0000236E"/>
    <w:rsid w:val="000257DE"/>
    <w:rsid w:val="000305D4"/>
    <w:rsid w:val="00043D6D"/>
    <w:rsid w:val="00047260"/>
    <w:rsid w:val="00050D65"/>
    <w:rsid w:val="000534B8"/>
    <w:rsid w:val="0005370D"/>
    <w:rsid w:val="00080E6F"/>
    <w:rsid w:val="00085AB2"/>
    <w:rsid w:val="000939A1"/>
    <w:rsid w:val="000A4C02"/>
    <w:rsid w:val="000A7C47"/>
    <w:rsid w:val="000B155D"/>
    <w:rsid w:val="000B7101"/>
    <w:rsid w:val="000D12F3"/>
    <w:rsid w:val="000D13B6"/>
    <w:rsid w:val="000D645A"/>
    <w:rsid w:val="000E015C"/>
    <w:rsid w:val="000E1745"/>
    <w:rsid w:val="000E1BCD"/>
    <w:rsid w:val="000E40A5"/>
    <w:rsid w:val="000E50FE"/>
    <w:rsid w:val="000F2CAE"/>
    <w:rsid w:val="001037B3"/>
    <w:rsid w:val="00107C6D"/>
    <w:rsid w:val="001159A7"/>
    <w:rsid w:val="001201AC"/>
    <w:rsid w:val="0012205B"/>
    <w:rsid w:val="00124E38"/>
    <w:rsid w:val="00124EE0"/>
    <w:rsid w:val="001265FB"/>
    <w:rsid w:val="001317AE"/>
    <w:rsid w:val="00132C0B"/>
    <w:rsid w:val="00136442"/>
    <w:rsid w:val="00147C49"/>
    <w:rsid w:val="001526E0"/>
    <w:rsid w:val="001564BF"/>
    <w:rsid w:val="0016282A"/>
    <w:rsid w:val="00182990"/>
    <w:rsid w:val="00193860"/>
    <w:rsid w:val="00193A57"/>
    <w:rsid w:val="00196289"/>
    <w:rsid w:val="001A1B76"/>
    <w:rsid w:val="001A560B"/>
    <w:rsid w:val="001B70EC"/>
    <w:rsid w:val="001E2CB6"/>
    <w:rsid w:val="001E7499"/>
    <w:rsid w:val="001F05BF"/>
    <w:rsid w:val="001F0AA7"/>
    <w:rsid w:val="001F0D2F"/>
    <w:rsid w:val="001F4396"/>
    <w:rsid w:val="001F5546"/>
    <w:rsid w:val="001F7AB8"/>
    <w:rsid w:val="002052EC"/>
    <w:rsid w:val="00217E5E"/>
    <w:rsid w:val="00220A6E"/>
    <w:rsid w:val="0022222C"/>
    <w:rsid w:val="00223493"/>
    <w:rsid w:val="00227AA3"/>
    <w:rsid w:val="00235F93"/>
    <w:rsid w:val="00240274"/>
    <w:rsid w:val="00241022"/>
    <w:rsid w:val="0026149F"/>
    <w:rsid w:val="0026779A"/>
    <w:rsid w:val="00277DFF"/>
    <w:rsid w:val="00290881"/>
    <w:rsid w:val="00294386"/>
    <w:rsid w:val="00295B83"/>
    <w:rsid w:val="00297EB8"/>
    <w:rsid w:val="002A0DAC"/>
    <w:rsid w:val="002B1E28"/>
    <w:rsid w:val="002B3F8E"/>
    <w:rsid w:val="002C0975"/>
    <w:rsid w:val="002C5D72"/>
    <w:rsid w:val="002C7BFA"/>
    <w:rsid w:val="002D4398"/>
    <w:rsid w:val="002D6CD0"/>
    <w:rsid w:val="002D727C"/>
    <w:rsid w:val="002E18E1"/>
    <w:rsid w:val="003006A8"/>
    <w:rsid w:val="00301E68"/>
    <w:rsid w:val="003036EE"/>
    <w:rsid w:val="00311910"/>
    <w:rsid w:val="00320C03"/>
    <w:rsid w:val="00320D47"/>
    <w:rsid w:val="00324964"/>
    <w:rsid w:val="00332A6C"/>
    <w:rsid w:val="003338BA"/>
    <w:rsid w:val="00337FEF"/>
    <w:rsid w:val="00345F68"/>
    <w:rsid w:val="003528C0"/>
    <w:rsid w:val="00354ECC"/>
    <w:rsid w:val="003552E6"/>
    <w:rsid w:val="00356061"/>
    <w:rsid w:val="00357AC5"/>
    <w:rsid w:val="00367544"/>
    <w:rsid w:val="0037044C"/>
    <w:rsid w:val="0037686D"/>
    <w:rsid w:val="003945F4"/>
    <w:rsid w:val="00394C1A"/>
    <w:rsid w:val="003A6BEC"/>
    <w:rsid w:val="003B1314"/>
    <w:rsid w:val="003B3F58"/>
    <w:rsid w:val="003C71FD"/>
    <w:rsid w:val="003D1690"/>
    <w:rsid w:val="003D34CD"/>
    <w:rsid w:val="003E0DAC"/>
    <w:rsid w:val="003E15F7"/>
    <w:rsid w:val="003E2813"/>
    <w:rsid w:val="003E560F"/>
    <w:rsid w:val="003F52EC"/>
    <w:rsid w:val="004014BA"/>
    <w:rsid w:val="0040545D"/>
    <w:rsid w:val="00406EFD"/>
    <w:rsid w:val="00421271"/>
    <w:rsid w:val="004218DE"/>
    <w:rsid w:val="00423038"/>
    <w:rsid w:val="0044451A"/>
    <w:rsid w:val="00454861"/>
    <w:rsid w:val="00460721"/>
    <w:rsid w:val="004714FD"/>
    <w:rsid w:val="00483BA8"/>
    <w:rsid w:val="004977BF"/>
    <w:rsid w:val="004A2F31"/>
    <w:rsid w:val="004A307D"/>
    <w:rsid w:val="004A3E7D"/>
    <w:rsid w:val="004B5242"/>
    <w:rsid w:val="004C2BC3"/>
    <w:rsid w:val="004C78C0"/>
    <w:rsid w:val="004E61CD"/>
    <w:rsid w:val="004F0D2D"/>
    <w:rsid w:val="004F33B3"/>
    <w:rsid w:val="0050340B"/>
    <w:rsid w:val="00506823"/>
    <w:rsid w:val="00521BEF"/>
    <w:rsid w:val="005249A3"/>
    <w:rsid w:val="0052536F"/>
    <w:rsid w:val="0053601E"/>
    <w:rsid w:val="00536266"/>
    <w:rsid w:val="00541558"/>
    <w:rsid w:val="005423FA"/>
    <w:rsid w:val="005436C1"/>
    <w:rsid w:val="005438AD"/>
    <w:rsid w:val="005457C9"/>
    <w:rsid w:val="0055224A"/>
    <w:rsid w:val="00553A08"/>
    <w:rsid w:val="005557C1"/>
    <w:rsid w:val="005559E2"/>
    <w:rsid w:val="00556ED3"/>
    <w:rsid w:val="0055708C"/>
    <w:rsid w:val="0056150E"/>
    <w:rsid w:val="0056614F"/>
    <w:rsid w:val="0057179B"/>
    <w:rsid w:val="00571A66"/>
    <w:rsid w:val="00585224"/>
    <w:rsid w:val="00593743"/>
    <w:rsid w:val="005A082A"/>
    <w:rsid w:val="005A1EE3"/>
    <w:rsid w:val="005B4303"/>
    <w:rsid w:val="005B7F20"/>
    <w:rsid w:val="005C2A76"/>
    <w:rsid w:val="005D28D5"/>
    <w:rsid w:val="005D2D64"/>
    <w:rsid w:val="005D7107"/>
    <w:rsid w:val="005E4E47"/>
    <w:rsid w:val="005E652B"/>
    <w:rsid w:val="005E7F25"/>
    <w:rsid w:val="005E7F94"/>
    <w:rsid w:val="005F2379"/>
    <w:rsid w:val="005F4C00"/>
    <w:rsid w:val="00603148"/>
    <w:rsid w:val="006050CB"/>
    <w:rsid w:val="006225D8"/>
    <w:rsid w:val="00623858"/>
    <w:rsid w:val="006251B0"/>
    <w:rsid w:val="006274F0"/>
    <w:rsid w:val="006351B6"/>
    <w:rsid w:val="00643375"/>
    <w:rsid w:val="006462DC"/>
    <w:rsid w:val="00650DDE"/>
    <w:rsid w:val="00651C74"/>
    <w:rsid w:val="00654912"/>
    <w:rsid w:val="0065575C"/>
    <w:rsid w:val="00660C8C"/>
    <w:rsid w:val="00670950"/>
    <w:rsid w:val="00671A80"/>
    <w:rsid w:val="00682F8E"/>
    <w:rsid w:val="00685075"/>
    <w:rsid w:val="00690A0E"/>
    <w:rsid w:val="00692EEC"/>
    <w:rsid w:val="00697BA0"/>
    <w:rsid w:val="006A063A"/>
    <w:rsid w:val="006A4340"/>
    <w:rsid w:val="006B1A30"/>
    <w:rsid w:val="006B31DC"/>
    <w:rsid w:val="006B3D51"/>
    <w:rsid w:val="006B4876"/>
    <w:rsid w:val="006B5486"/>
    <w:rsid w:val="006B6500"/>
    <w:rsid w:val="006D12A8"/>
    <w:rsid w:val="006D2A8B"/>
    <w:rsid w:val="006D5408"/>
    <w:rsid w:val="006E570A"/>
    <w:rsid w:val="006E74FB"/>
    <w:rsid w:val="006F0C19"/>
    <w:rsid w:val="006F25F4"/>
    <w:rsid w:val="006F4202"/>
    <w:rsid w:val="006F7E08"/>
    <w:rsid w:val="00700F60"/>
    <w:rsid w:val="00706FD0"/>
    <w:rsid w:val="007234F1"/>
    <w:rsid w:val="0072612B"/>
    <w:rsid w:val="007277E2"/>
    <w:rsid w:val="007317A5"/>
    <w:rsid w:val="00731BED"/>
    <w:rsid w:val="00736332"/>
    <w:rsid w:val="00740F9A"/>
    <w:rsid w:val="00750232"/>
    <w:rsid w:val="00751BDB"/>
    <w:rsid w:val="00753D5D"/>
    <w:rsid w:val="00763E3E"/>
    <w:rsid w:val="007710D7"/>
    <w:rsid w:val="00774842"/>
    <w:rsid w:val="00775E64"/>
    <w:rsid w:val="007805BD"/>
    <w:rsid w:val="00780FD0"/>
    <w:rsid w:val="00781F61"/>
    <w:rsid w:val="007850F5"/>
    <w:rsid w:val="007924B2"/>
    <w:rsid w:val="00795349"/>
    <w:rsid w:val="007A6157"/>
    <w:rsid w:val="007C6C72"/>
    <w:rsid w:val="007D0A48"/>
    <w:rsid w:val="007D324F"/>
    <w:rsid w:val="007D4499"/>
    <w:rsid w:val="007D5434"/>
    <w:rsid w:val="007E1FD4"/>
    <w:rsid w:val="007F08AE"/>
    <w:rsid w:val="008002F2"/>
    <w:rsid w:val="008012D2"/>
    <w:rsid w:val="008059EF"/>
    <w:rsid w:val="00806C00"/>
    <w:rsid w:val="0081153E"/>
    <w:rsid w:val="00811ECC"/>
    <w:rsid w:val="00815B59"/>
    <w:rsid w:val="00821B7D"/>
    <w:rsid w:val="008429E0"/>
    <w:rsid w:val="008448DC"/>
    <w:rsid w:val="00854778"/>
    <w:rsid w:val="00860A2F"/>
    <w:rsid w:val="00863CA6"/>
    <w:rsid w:val="00864332"/>
    <w:rsid w:val="0086444C"/>
    <w:rsid w:val="00864F8B"/>
    <w:rsid w:val="0086696D"/>
    <w:rsid w:val="0087128F"/>
    <w:rsid w:val="008754E4"/>
    <w:rsid w:val="00877F07"/>
    <w:rsid w:val="00881CD3"/>
    <w:rsid w:val="00883716"/>
    <w:rsid w:val="008851DF"/>
    <w:rsid w:val="008869FC"/>
    <w:rsid w:val="008874E6"/>
    <w:rsid w:val="00891BFE"/>
    <w:rsid w:val="0089356C"/>
    <w:rsid w:val="0089380E"/>
    <w:rsid w:val="008A21DF"/>
    <w:rsid w:val="008A25A0"/>
    <w:rsid w:val="008A646E"/>
    <w:rsid w:val="008A7422"/>
    <w:rsid w:val="008B0578"/>
    <w:rsid w:val="008B0692"/>
    <w:rsid w:val="008B6AF9"/>
    <w:rsid w:val="008C1D14"/>
    <w:rsid w:val="008D371B"/>
    <w:rsid w:val="008E218A"/>
    <w:rsid w:val="008E22E7"/>
    <w:rsid w:val="008E286F"/>
    <w:rsid w:val="008E28D2"/>
    <w:rsid w:val="008E3226"/>
    <w:rsid w:val="008E3B5A"/>
    <w:rsid w:val="008E7637"/>
    <w:rsid w:val="008F2A99"/>
    <w:rsid w:val="008F6DCF"/>
    <w:rsid w:val="009009EE"/>
    <w:rsid w:val="0090125D"/>
    <w:rsid w:val="00901933"/>
    <w:rsid w:val="009025F2"/>
    <w:rsid w:val="00902A84"/>
    <w:rsid w:val="00911F2B"/>
    <w:rsid w:val="00912222"/>
    <w:rsid w:val="009158ED"/>
    <w:rsid w:val="00916869"/>
    <w:rsid w:val="00923AC9"/>
    <w:rsid w:val="00937749"/>
    <w:rsid w:val="00940178"/>
    <w:rsid w:val="00941832"/>
    <w:rsid w:val="0094680F"/>
    <w:rsid w:val="0095171E"/>
    <w:rsid w:val="00962181"/>
    <w:rsid w:val="00964DD4"/>
    <w:rsid w:val="00995BF9"/>
    <w:rsid w:val="00996385"/>
    <w:rsid w:val="009974B7"/>
    <w:rsid w:val="009A19E5"/>
    <w:rsid w:val="009A3F3A"/>
    <w:rsid w:val="009B14CA"/>
    <w:rsid w:val="009B2EF7"/>
    <w:rsid w:val="009B55A6"/>
    <w:rsid w:val="009D47CC"/>
    <w:rsid w:val="009D4D86"/>
    <w:rsid w:val="009D7893"/>
    <w:rsid w:val="009E17DE"/>
    <w:rsid w:val="009F1194"/>
    <w:rsid w:val="009F2675"/>
    <w:rsid w:val="009F4085"/>
    <w:rsid w:val="00A04553"/>
    <w:rsid w:val="00A11BD2"/>
    <w:rsid w:val="00A16D5A"/>
    <w:rsid w:val="00A20DE1"/>
    <w:rsid w:val="00A24130"/>
    <w:rsid w:val="00A245AB"/>
    <w:rsid w:val="00A333A4"/>
    <w:rsid w:val="00A348B8"/>
    <w:rsid w:val="00A37CB2"/>
    <w:rsid w:val="00A477E5"/>
    <w:rsid w:val="00A502B1"/>
    <w:rsid w:val="00A53035"/>
    <w:rsid w:val="00A6627F"/>
    <w:rsid w:val="00A820CB"/>
    <w:rsid w:val="00A907C7"/>
    <w:rsid w:val="00A90F50"/>
    <w:rsid w:val="00A93154"/>
    <w:rsid w:val="00A938C9"/>
    <w:rsid w:val="00A93C64"/>
    <w:rsid w:val="00A969EA"/>
    <w:rsid w:val="00A97D25"/>
    <w:rsid w:val="00AA03A5"/>
    <w:rsid w:val="00AA3ED6"/>
    <w:rsid w:val="00AB22F8"/>
    <w:rsid w:val="00AC47B5"/>
    <w:rsid w:val="00AC6399"/>
    <w:rsid w:val="00AD008E"/>
    <w:rsid w:val="00AD210E"/>
    <w:rsid w:val="00AD2922"/>
    <w:rsid w:val="00AD7BD5"/>
    <w:rsid w:val="00AE06CF"/>
    <w:rsid w:val="00AE42A5"/>
    <w:rsid w:val="00B0411C"/>
    <w:rsid w:val="00B04FB7"/>
    <w:rsid w:val="00B13C4D"/>
    <w:rsid w:val="00B15C52"/>
    <w:rsid w:val="00B16638"/>
    <w:rsid w:val="00B25A4C"/>
    <w:rsid w:val="00B34E4A"/>
    <w:rsid w:val="00B44178"/>
    <w:rsid w:val="00B46014"/>
    <w:rsid w:val="00B56B52"/>
    <w:rsid w:val="00B77C4F"/>
    <w:rsid w:val="00B8093E"/>
    <w:rsid w:val="00BA2076"/>
    <w:rsid w:val="00BA6A9E"/>
    <w:rsid w:val="00BA7DC6"/>
    <w:rsid w:val="00BB6FCF"/>
    <w:rsid w:val="00BB75B0"/>
    <w:rsid w:val="00BC152E"/>
    <w:rsid w:val="00BC3D36"/>
    <w:rsid w:val="00BC6669"/>
    <w:rsid w:val="00BE2900"/>
    <w:rsid w:val="00BE3974"/>
    <w:rsid w:val="00BE3FBA"/>
    <w:rsid w:val="00BF0351"/>
    <w:rsid w:val="00BF2C45"/>
    <w:rsid w:val="00BF3AFF"/>
    <w:rsid w:val="00BF6771"/>
    <w:rsid w:val="00C042FC"/>
    <w:rsid w:val="00C05D52"/>
    <w:rsid w:val="00C07F74"/>
    <w:rsid w:val="00C14C25"/>
    <w:rsid w:val="00C14F0D"/>
    <w:rsid w:val="00C2133D"/>
    <w:rsid w:val="00C24A6F"/>
    <w:rsid w:val="00C31539"/>
    <w:rsid w:val="00C33F5C"/>
    <w:rsid w:val="00C368C5"/>
    <w:rsid w:val="00C43B53"/>
    <w:rsid w:val="00C443B8"/>
    <w:rsid w:val="00C5088C"/>
    <w:rsid w:val="00C53C84"/>
    <w:rsid w:val="00C578AF"/>
    <w:rsid w:val="00C6236B"/>
    <w:rsid w:val="00C63421"/>
    <w:rsid w:val="00C643AB"/>
    <w:rsid w:val="00C6571E"/>
    <w:rsid w:val="00C75F46"/>
    <w:rsid w:val="00C83612"/>
    <w:rsid w:val="00C93247"/>
    <w:rsid w:val="00CA1319"/>
    <w:rsid w:val="00CA2058"/>
    <w:rsid w:val="00CA35DC"/>
    <w:rsid w:val="00CA7958"/>
    <w:rsid w:val="00CB0CEE"/>
    <w:rsid w:val="00CB19D6"/>
    <w:rsid w:val="00CB2D81"/>
    <w:rsid w:val="00CB33C4"/>
    <w:rsid w:val="00CB353C"/>
    <w:rsid w:val="00CB727D"/>
    <w:rsid w:val="00CC6345"/>
    <w:rsid w:val="00CD2D27"/>
    <w:rsid w:val="00CD2DD6"/>
    <w:rsid w:val="00CD6EA1"/>
    <w:rsid w:val="00CD7579"/>
    <w:rsid w:val="00CF0F54"/>
    <w:rsid w:val="00CF4BDA"/>
    <w:rsid w:val="00D0005A"/>
    <w:rsid w:val="00D03302"/>
    <w:rsid w:val="00D1252B"/>
    <w:rsid w:val="00D21F30"/>
    <w:rsid w:val="00D25A82"/>
    <w:rsid w:val="00D35193"/>
    <w:rsid w:val="00D40CC8"/>
    <w:rsid w:val="00D43A92"/>
    <w:rsid w:val="00D566A6"/>
    <w:rsid w:val="00D574B5"/>
    <w:rsid w:val="00D57F94"/>
    <w:rsid w:val="00D81D43"/>
    <w:rsid w:val="00D82259"/>
    <w:rsid w:val="00D83C7B"/>
    <w:rsid w:val="00D906B7"/>
    <w:rsid w:val="00D952C7"/>
    <w:rsid w:val="00D95AB1"/>
    <w:rsid w:val="00DA42AF"/>
    <w:rsid w:val="00DB47A2"/>
    <w:rsid w:val="00DC0DA1"/>
    <w:rsid w:val="00DD4C08"/>
    <w:rsid w:val="00DE2665"/>
    <w:rsid w:val="00DE7090"/>
    <w:rsid w:val="00DF3DF8"/>
    <w:rsid w:val="00E102C3"/>
    <w:rsid w:val="00E14A83"/>
    <w:rsid w:val="00E174A1"/>
    <w:rsid w:val="00E22D1B"/>
    <w:rsid w:val="00E30F00"/>
    <w:rsid w:val="00E31238"/>
    <w:rsid w:val="00E35B77"/>
    <w:rsid w:val="00E4252F"/>
    <w:rsid w:val="00E43F67"/>
    <w:rsid w:val="00E47380"/>
    <w:rsid w:val="00E56A14"/>
    <w:rsid w:val="00E63D53"/>
    <w:rsid w:val="00E826D8"/>
    <w:rsid w:val="00E9346E"/>
    <w:rsid w:val="00E958B2"/>
    <w:rsid w:val="00EA10DD"/>
    <w:rsid w:val="00EA1DC7"/>
    <w:rsid w:val="00EA263A"/>
    <w:rsid w:val="00EA5D86"/>
    <w:rsid w:val="00EB49E1"/>
    <w:rsid w:val="00EC51D4"/>
    <w:rsid w:val="00ED2558"/>
    <w:rsid w:val="00EE6476"/>
    <w:rsid w:val="00EF5579"/>
    <w:rsid w:val="00EF6CF0"/>
    <w:rsid w:val="00EF70D1"/>
    <w:rsid w:val="00F02745"/>
    <w:rsid w:val="00F069C8"/>
    <w:rsid w:val="00F205BB"/>
    <w:rsid w:val="00F25659"/>
    <w:rsid w:val="00F26961"/>
    <w:rsid w:val="00F327DD"/>
    <w:rsid w:val="00F341CC"/>
    <w:rsid w:val="00F437DF"/>
    <w:rsid w:val="00F46151"/>
    <w:rsid w:val="00F472B5"/>
    <w:rsid w:val="00F4754F"/>
    <w:rsid w:val="00F477F9"/>
    <w:rsid w:val="00F505A5"/>
    <w:rsid w:val="00F54D4D"/>
    <w:rsid w:val="00F64CB4"/>
    <w:rsid w:val="00F813E7"/>
    <w:rsid w:val="00F964B7"/>
    <w:rsid w:val="00F96DBE"/>
    <w:rsid w:val="00F97F38"/>
    <w:rsid w:val="00FA1E20"/>
    <w:rsid w:val="00FA2BD4"/>
    <w:rsid w:val="00FB191E"/>
    <w:rsid w:val="00FB2781"/>
    <w:rsid w:val="00FB5F24"/>
    <w:rsid w:val="00FB7263"/>
    <w:rsid w:val="00FC1126"/>
    <w:rsid w:val="00FC1D28"/>
    <w:rsid w:val="00FC6DCB"/>
    <w:rsid w:val="00FC6EDF"/>
    <w:rsid w:val="00FD1980"/>
    <w:rsid w:val="00FD6888"/>
    <w:rsid w:val="00FD7D56"/>
    <w:rsid w:val="00FE6BE6"/>
    <w:rsid w:val="00FF64A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116"/>
    <o:shapelayout v:ext="edit">
      <o:idmap v:ext="edit" data="2"/>
    </o:shapelayout>
  </w:shapeDefaults>
  <w:decimalSymbol w:val=","/>
  <w:listSeparator w:val=";"/>
  <w14:docId w14:val="30A3D7BF"/>
  <w15:docId w15:val="{53D62DA6-E5F4-48C4-98CF-CFC521379E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0D2F"/>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217E5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17E5E"/>
    <w:rPr>
      <w:rFonts w:ascii="Tahoma" w:hAnsi="Tahoma" w:cs="Tahoma"/>
      <w:sz w:val="16"/>
      <w:szCs w:val="16"/>
    </w:rPr>
  </w:style>
  <w:style w:type="table" w:styleId="Grilledutableau">
    <w:name w:val="Table Grid"/>
    <w:basedOn w:val="TableauNormal"/>
    <w:uiPriority w:val="59"/>
    <w:rsid w:val="001265FB"/>
    <w:pPr>
      <w:spacing w:after="0" w:line="240" w:lineRule="auto"/>
    </w:pPr>
    <w:rPr>
      <w:rFonts w:ascii="Sakkal Majalla" w:hAnsi="Sakkal Majall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En-tte">
    <w:name w:val="header"/>
    <w:basedOn w:val="Normal"/>
    <w:link w:val="En-tteCar"/>
    <w:uiPriority w:val="99"/>
    <w:unhideWhenUsed/>
    <w:rsid w:val="00A53035"/>
    <w:pPr>
      <w:tabs>
        <w:tab w:val="center" w:pos="4153"/>
        <w:tab w:val="right" w:pos="8306"/>
      </w:tabs>
      <w:spacing w:after="0" w:line="240" w:lineRule="auto"/>
    </w:pPr>
  </w:style>
  <w:style w:type="character" w:customStyle="1" w:styleId="En-tteCar">
    <w:name w:val="En-tête Car"/>
    <w:basedOn w:val="Policepardfaut"/>
    <w:link w:val="En-tte"/>
    <w:uiPriority w:val="99"/>
    <w:rsid w:val="00A53035"/>
  </w:style>
  <w:style w:type="paragraph" w:styleId="Pieddepage">
    <w:name w:val="footer"/>
    <w:basedOn w:val="Normal"/>
    <w:link w:val="PieddepageCar"/>
    <w:uiPriority w:val="99"/>
    <w:unhideWhenUsed/>
    <w:rsid w:val="00A53035"/>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A53035"/>
  </w:style>
  <w:style w:type="paragraph" w:styleId="Paragraphedeliste">
    <w:name w:val="List Paragraph"/>
    <w:basedOn w:val="Normal"/>
    <w:uiPriority w:val="34"/>
    <w:qFormat/>
    <w:rsid w:val="007E1FD4"/>
    <w:pPr>
      <w:ind w:left="720"/>
      <w:contextualSpacing/>
    </w:pPr>
  </w:style>
  <w:style w:type="paragraph" w:styleId="Notedebasdepage">
    <w:name w:val="footnote text"/>
    <w:basedOn w:val="Normal"/>
    <w:link w:val="NotedebasdepageCar"/>
    <w:uiPriority w:val="99"/>
    <w:unhideWhenUsed/>
    <w:rsid w:val="00B77C4F"/>
    <w:pPr>
      <w:spacing w:after="0" w:line="240" w:lineRule="auto"/>
    </w:pPr>
    <w:rPr>
      <w:sz w:val="20"/>
      <w:szCs w:val="20"/>
    </w:rPr>
  </w:style>
  <w:style w:type="character" w:customStyle="1" w:styleId="NotedebasdepageCar">
    <w:name w:val="Note de bas de page Car"/>
    <w:basedOn w:val="Policepardfaut"/>
    <w:link w:val="Notedebasdepage"/>
    <w:uiPriority w:val="99"/>
    <w:rsid w:val="00B77C4F"/>
    <w:rPr>
      <w:sz w:val="20"/>
      <w:szCs w:val="20"/>
    </w:rPr>
  </w:style>
  <w:style w:type="character" w:styleId="Appelnotedebasdep">
    <w:name w:val="footnote reference"/>
    <w:basedOn w:val="Policepardfaut"/>
    <w:uiPriority w:val="99"/>
    <w:semiHidden/>
    <w:unhideWhenUsed/>
    <w:rsid w:val="00B77C4F"/>
    <w:rPr>
      <w:vertAlign w:val="superscript"/>
    </w:rPr>
  </w:style>
  <w:style w:type="character" w:customStyle="1" w:styleId="ExplorateurdedocumentsCar">
    <w:name w:val="Explorateur de documents Car"/>
    <w:basedOn w:val="Policepardfaut"/>
    <w:link w:val="Explorateurdedocuments"/>
    <w:uiPriority w:val="99"/>
    <w:semiHidden/>
    <w:rsid w:val="00BA6A9E"/>
    <w:rPr>
      <w:rFonts w:ascii="Tahoma" w:hAnsi="Tahoma" w:cs="Tahoma"/>
      <w:sz w:val="16"/>
      <w:szCs w:val="16"/>
    </w:rPr>
  </w:style>
  <w:style w:type="paragraph" w:styleId="Explorateurdedocuments">
    <w:name w:val="Document Map"/>
    <w:basedOn w:val="Normal"/>
    <w:link w:val="ExplorateurdedocumentsCar"/>
    <w:uiPriority w:val="99"/>
    <w:semiHidden/>
    <w:unhideWhenUsed/>
    <w:rsid w:val="00BA6A9E"/>
    <w:pPr>
      <w:spacing w:after="0" w:line="240" w:lineRule="auto"/>
    </w:pPr>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eader" Target="header1.xml"/><Relationship Id="rId26" Type="http://schemas.openxmlformats.org/officeDocument/2006/relationships/header" Target="header3.xml"/><Relationship Id="rId39" Type="http://schemas.openxmlformats.org/officeDocument/2006/relationships/header" Target="header15.xml"/><Relationship Id="rId21" Type="http://schemas.openxmlformats.org/officeDocument/2006/relationships/image" Target="media/image13.jpeg"/><Relationship Id="rId34" Type="http://schemas.openxmlformats.org/officeDocument/2006/relationships/header" Target="header1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2.png"/><Relationship Id="rId29" Type="http://schemas.openxmlformats.org/officeDocument/2006/relationships/header" Target="header6.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eader" Target="header2.xml"/><Relationship Id="rId32" Type="http://schemas.openxmlformats.org/officeDocument/2006/relationships/header" Target="header9.xml"/><Relationship Id="rId37" Type="http://schemas.openxmlformats.org/officeDocument/2006/relationships/hyperlink" Target="https://fr.scribd.com/home"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1.xml"/><Relationship Id="rId28" Type="http://schemas.openxmlformats.org/officeDocument/2006/relationships/header" Target="header5.xml"/><Relationship Id="rId36" Type="http://schemas.openxmlformats.org/officeDocument/2006/relationships/header" Target="header13.xml"/><Relationship Id="rId10" Type="http://schemas.openxmlformats.org/officeDocument/2006/relationships/image" Target="media/image3.jpeg"/><Relationship Id="rId19" Type="http://schemas.openxmlformats.org/officeDocument/2006/relationships/image" Target="media/image11.jpeg"/><Relationship Id="rId31" Type="http://schemas.openxmlformats.org/officeDocument/2006/relationships/header" Target="header8.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4.jpeg"/><Relationship Id="rId27" Type="http://schemas.openxmlformats.org/officeDocument/2006/relationships/header" Target="header4.xml"/><Relationship Id="rId30" Type="http://schemas.openxmlformats.org/officeDocument/2006/relationships/header" Target="header7.xml"/><Relationship Id="rId35" Type="http://schemas.openxmlformats.org/officeDocument/2006/relationships/header" Target="header12.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footer" Target="footer2.xml"/><Relationship Id="rId33" Type="http://schemas.openxmlformats.org/officeDocument/2006/relationships/header" Target="header10.xml"/><Relationship Id="rId38" Type="http://schemas.openxmlformats.org/officeDocument/2006/relationships/header" Target="header14.xml"/></Relationships>
</file>

<file path=word/_rels/footnotes.xml.rels><?xml version="1.0" encoding="UTF-8" standalone="yes"?>
<Relationships xmlns="http://schemas.openxmlformats.org/package/2006/relationships"><Relationship Id="rId1" Type="http://schemas.openxmlformats.org/officeDocument/2006/relationships/hyperlink" Target="https://fr.scribd.com/hom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5E2119-6A3A-4C1C-AD8B-C88377BFAA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3264</TotalTime>
  <Pages>112</Pages>
  <Words>15427</Words>
  <Characters>84853</Characters>
  <Application>Microsoft Office Word</Application>
  <DocSecurity>0</DocSecurity>
  <Lines>707</Lines>
  <Paragraphs>200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100080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Fujitsu</dc:creator>
  <cp:keywords/>
  <dc:description/>
  <cp:lastModifiedBy>kami lachkhab</cp:lastModifiedBy>
  <cp:revision>193</cp:revision>
  <dcterms:created xsi:type="dcterms:W3CDTF">2024-02-03T18:40:00Z</dcterms:created>
  <dcterms:modified xsi:type="dcterms:W3CDTF">2024-07-08T18:08:00Z</dcterms:modified>
</cp:coreProperties>
</file>