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909" w:rsidRPr="00AB7757" w:rsidRDefault="000B3909" w:rsidP="000B3909">
      <w:pPr>
        <w:bidi/>
        <w:spacing w:after="0" w:line="240" w:lineRule="auto"/>
        <w:jc w:val="center"/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</w:pPr>
      <w:proofErr w:type="gramStart"/>
      <w:r w:rsidRPr="00AB7757"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  <w:t>وزارة</w:t>
      </w:r>
      <w:proofErr w:type="gramEnd"/>
      <w:r w:rsidRPr="00AB7757"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  <w:t xml:space="preserve"> التعليم العالي والبحث العلمي</w:t>
      </w:r>
    </w:p>
    <w:p w:rsidR="000B3909" w:rsidRPr="00AB7757" w:rsidRDefault="000B3909" w:rsidP="000B3909">
      <w:pPr>
        <w:bidi/>
        <w:spacing w:after="0" w:line="240" w:lineRule="auto"/>
        <w:jc w:val="center"/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</w:pPr>
      <w:r w:rsidRPr="00AB7757"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  <w:t>جامعة عباس لغرور خنشلة</w:t>
      </w:r>
    </w:p>
    <w:p w:rsidR="000B3909" w:rsidRPr="00AB7757" w:rsidRDefault="000B3909" w:rsidP="000B3909">
      <w:pPr>
        <w:bidi/>
        <w:spacing w:after="0" w:line="240" w:lineRule="auto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AB7757"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  <w:t>كلية الحقوق والعلوم السياسية</w:t>
      </w:r>
    </w:p>
    <w:p w:rsidR="000B3909" w:rsidRPr="00AB7757" w:rsidRDefault="000B3909" w:rsidP="000B3909">
      <w:pPr>
        <w:spacing w:after="0"/>
        <w:jc w:val="center"/>
        <w:rPr>
          <w:rFonts w:ascii="Sakkal Majalla" w:hAnsi="Sakkal Majalla" w:cs="Sakkal Majalla"/>
          <w:b/>
          <w:bCs/>
          <w:sz w:val="26"/>
          <w:szCs w:val="26"/>
          <w:rtl/>
          <w:lang w:bidi="ar-DZ"/>
        </w:rPr>
      </w:pPr>
    </w:p>
    <w:p w:rsidR="000B3909" w:rsidRPr="00B76716" w:rsidRDefault="000B3909" w:rsidP="000B3909">
      <w:pPr>
        <w:bidi/>
        <w:spacing w:after="0"/>
        <w:jc w:val="center"/>
        <w:rPr>
          <w:rFonts w:ascii="Sakkal Majalla" w:hAnsi="Sakkal Majalla" w:cs="Sakkal Majalla"/>
          <w:b/>
          <w:bCs/>
          <w:sz w:val="32"/>
          <w:szCs w:val="32"/>
          <w:u w:val="single"/>
          <w:rtl/>
          <w:lang w:bidi="ar-DZ"/>
        </w:rPr>
      </w:pPr>
      <w:r w:rsidRPr="00B76716">
        <w:rPr>
          <w:rFonts w:ascii="Sakkal Majalla" w:hAnsi="Sakkal Majalla" w:cs="Sakkal Majalla"/>
          <w:b/>
          <w:bCs/>
          <w:sz w:val="32"/>
          <w:szCs w:val="32"/>
          <w:u w:val="single"/>
          <w:rtl/>
          <w:lang w:bidi="ar-DZ"/>
        </w:rPr>
        <w:t xml:space="preserve">امتحان الدورة العادية في مادة: </w:t>
      </w:r>
      <w:r w:rsidR="00B76716" w:rsidRPr="00B76716">
        <w:rPr>
          <w:rFonts w:ascii="Sakkal Majalla" w:hAnsi="Sakkal Majalla" w:cs="Sakkal Majalla" w:hint="cs"/>
          <w:b/>
          <w:bCs/>
          <w:sz w:val="32"/>
          <w:szCs w:val="32"/>
          <w:u w:val="single"/>
          <w:rtl/>
          <w:lang w:bidi="ar-DZ"/>
        </w:rPr>
        <w:t xml:space="preserve">نظرية </w:t>
      </w:r>
      <w:r w:rsidRPr="00B76716">
        <w:rPr>
          <w:rFonts w:ascii="Sakkal Majalla" w:hAnsi="Sakkal Majalla" w:cs="Sakkal Majalla"/>
          <w:b/>
          <w:bCs/>
          <w:sz w:val="32"/>
          <w:szCs w:val="32"/>
          <w:u w:val="single"/>
          <w:rtl/>
          <w:lang w:bidi="ar-DZ"/>
        </w:rPr>
        <w:t>المرفق العام</w:t>
      </w:r>
      <w:r w:rsidR="00B76716" w:rsidRPr="00B76716">
        <w:rPr>
          <w:rFonts w:ascii="Sakkal Majalla" w:hAnsi="Sakkal Majalla" w:cs="Sakkal Majalla" w:hint="cs"/>
          <w:b/>
          <w:bCs/>
          <w:sz w:val="32"/>
          <w:szCs w:val="32"/>
          <w:u w:val="single"/>
          <w:rtl/>
          <w:lang w:bidi="ar-DZ"/>
        </w:rPr>
        <w:t xml:space="preserve"> والمؤسسات العمومية</w:t>
      </w:r>
    </w:p>
    <w:p w:rsidR="000B3909" w:rsidRPr="00AB7757" w:rsidRDefault="000B3909" w:rsidP="00B76716">
      <w:pPr>
        <w:bidi/>
        <w:spacing w:after="0"/>
        <w:jc w:val="center"/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</w:pPr>
      <w:r w:rsidRPr="00B76716">
        <w:rPr>
          <w:rFonts w:ascii="Sakkal Majalla" w:hAnsi="Sakkal Majalla" w:cs="Sakkal Majalla"/>
          <w:b/>
          <w:bCs/>
          <w:sz w:val="32"/>
          <w:szCs w:val="32"/>
          <w:u w:val="single"/>
          <w:rtl/>
          <w:lang w:bidi="ar-DZ"/>
        </w:rPr>
        <w:t xml:space="preserve">سنة أولى </w:t>
      </w:r>
      <w:proofErr w:type="spellStart"/>
      <w:r w:rsidRPr="00B76716">
        <w:rPr>
          <w:rFonts w:ascii="Sakkal Majalla" w:hAnsi="Sakkal Majalla" w:cs="Sakkal Majalla"/>
          <w:b/>
          <w:bCs/>
          <w:sz w:val="32"/>
          <w:szCs w:val="32"/>
          <w:u w:val="single"/>
          <w:rtl/>
          <w:lang w:bidi="ar-DZ"/>
        </w:rPr>
        <w:t>ماستر</w:t>
      </w:r>
      <w:proofErr w:type="spellEnd"/>
      <w:r w:rsidRPr="00B76716">
        <w:rPr>
          <w:rFonts w:ascii="Sakkal Majalla" w:hAnsi="Sakkal Majalla" w:cs="Sakkal Majalla"/>
          <w:b/>
          <w:bCs/>
          <w:sz w:val="32"/>
          <w:szCs w:val="32"/>
          <w:u w:val="single"/>
          <w:rtl/>
          <w:lang w:bidi="ar-DZ"/>
        </w:rPr>
        <w:t xml:space="preserve"> تخصص </w:t>
      </w:r>
      <w:r w:rsidR="00B76716" w:rsidRPr="00B76716">
        <w:rPr>
          <w:rFonts w:ascii="Sakkal Majalla" w:hAnsi="Sakkal Majalla" w:cs="Sakkal Majalla" w:hint="cs"/>
          <w:b/>
          <w:bCs/>
          <w:sz w:val="32"/>
          <w:szCs w:val="32"/>
          <w:u w:val="single"/>
          <w:rtl/>
          <w:lang w:bidi="ar-DZ"/>
        </w:rPr>
        <w:t>دولة ومؤسسات</w:t>
      </w:r>
    </w:p>
    <w:p w:rsidR="000B3909" w:rsidRPr="00B76716" w:rsidRDefault="000B3909" w:rsidP="000B3909">
      <w:pPr>
        <w:bidi/>
        <w:spacing w:after="0"/>
        <w:rPr>
          <w:rFonts w:ascii="Sakkal Majalla" w:hAnsi="Sakkal Majalla" w:cs="Sakkal Majalla"/>
          <w:b/>
          <w:bCs/>
          <w:sz w:val="36"/>
          <w:szCs w:val="36"/>
          <w:u w:val="single"/>
          <w:rtl/>
          <w:lang w:bidi="ar-DZ"/>
        </w:rPr>
      </w:pPr>
      <w:proofErr w:type="gramStart"/>
      <w:r w:rsidRPr="00B76716">
        <w:rPr>
          <w:rFonts w:ascii="Sakkal Majalla" w:hAnsi="Sakkal Majalla" w:cs="Sakkal Majalla" w:hint="cs"/>
          <w:b/>
          <w:bCs/>
          <w:sz w:val="36"/>
          <w:szCs w:val="36"/>
          <w:u w:val="single"/>
          <w:rtl/>
          <w:lang w:bidi="ar-DZ"/>
        </w:rPr>
        <w:t>السؤال</w:t>
      </w:r>
      <w:proofErr w:type="gramEnd"/>
      <w:r w:rsidRPr="00B76716">
        <w:rPr>
          <w:rFonts w:ascii="Sakkal Majalla" w:hAnsi="Sakkal Majalla" w:cs="Sakkal Majalla" w:hint="cs"/>
          <w:b/>
          <w:bCs/>
          <w:sz w:val="36"/>
          <w:szCs w:val="36"/>
          <w:u w:val="single"/>
          <w:rtl/>
          <w:lang w:bidi="ar-DZ"/>
        </w:rPr>
        <w:t>:</w:t>
      </w:r>
    </w:p>
    <w:p w:rsidR="00B76716" w:rsidRPr="00B76716" w:rsidRDefault="00B76716" w:rsidP="00B76716">
      <w:pPr>
        <w:tabs>
          <w:tab w:val="left" w:pos="7542"/>
        </w:tabs>
        <w:bidi/>
        <w:ind w:firstLine="425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B76716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الإضراب بين الحق الدستوري ومبدأ استمرارية 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</w:t>
      </w:r>
      <w:r w:rsidRPr="00B76716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مرفق العام. حلل وناقش</w:t>
      </w:r>
    </w:p>
    <w:p w:rsidR="000B3909" w:rsidRPr="00B76716" w:rsidRDefault="000B3909" w:rsidP="00B76716">
      <w:pPr>
        <w:tabs>
          <w:tab w:val="left" w:pos="7542"/>
        </w:tabs>
        <w:bidi/>
        <w:spacing w:after="0"/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ab/>
      </w:r>
      <w:proofErr w:type="gramStart"/>
      <w:r w:rsidRPr="00B76716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بالتوفيق</w:t>
      </w:r>
      <w:proofErr w:type="gramEnd"/>
      <w:r w:rsidRPr="00B76716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</w:t>
      </w:r>
    </w:p>
    <w:p w:rsidR="000B3909" w:rsidRPr="007221D5" w:rsidRDefault="000B3909" w:rsidP="00B76716">
      <w:pPr>
        <w:tabs>
          <w:tab w:val="left" w:pos="7542"/>
        </w:tabs>
        <w:bidi/>
        <w:spacing w:after="0"/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</w:pPr>
      <w:r w:rsidRPr="00B76716">
        <w:rPr>
          <w:rFonts w:ascii="Sakkal Majalla" w:hAnsi="Sakkal Majalla" w:cs="Sakkal Majalla"/>
          <w:b/>
          <w:bCs/>
          <w:sz w:val="36"/>
          <w:szCs w:val="36"/>
          <w:rtl/>
          <w:lang w:bidi="ar-DZ"/>
        </w:rPr>
        <w:tab/>
      </w:r>
      <w:r w:rsidRPr="00B76716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د</w:t>
      </w:r>
      <w:r w:rsidR="00B76716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.</w:t>
      </w:r>
      <w:proofErr w:type="spellStart"/>
      <w:r w:rsidRPr="00B76716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>خليفي</w:t>
      </w:r>
      <w:proofErr w:type="spellEnd"/>
      <w:r w:rsidRPr="00B76716">
        <w:rPr>
          <w:rFonts w:ascii="Sakkal Majalla" w:hAnsi="Sakkal Majalla" w:cs="Sakkal Majalla" w:hint="cs"/>
          <w:b/>
          <w:bCs/>
          <w:sz w:val="36"/>
          <w:szCs w:val="36"/>
          <w:rtl/>
          <w:lang w:bidi="ar-DZ"/>
        </w:rPr>
        <w:t xml:space="preserve"> وردة</w:t>
      </w:r>
    </w:p>
    <w:p w:rsidR="005729BE" w:rsidRPr="000B3909" w:rsidRDefault="005729BE" w:rsidP="00B76716">
      <w:pPr>
        <w:tabs>
          <w:tab w:val="left" w:pos="7317"/>
        </w:tabs>
        <w:bidi/>
        <w:spacing w:after="0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sectPr w:rsidR="005729BE" w:rsidRPr="000B3909" w:rsidSect="000B3909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B3909"/>
    <w:rsid w:val="00075F07"/>
    <w:rsid w:val="000B3909"/>
    <w:rsid w:val="005729BE"/>
    <w:rsid w:val="00AE19D6"/>
    <w:rsid w:val="00B76716"/>
    <w:rsid w:val="00B9266E"/>
    <w:rsid w:val="00E171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390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246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hp</cp:lastModifiedBy>
  <cp:revision>2</cp:revision>
  <cp:lastPrinted>2024-05-11T21:26:00Z</cp:lastPrinted>
  <dcterms:created xsi:type="dcterms:W3CDTF">2024-05-11T21:26:00Z</dcterms:created>
  <dcterms:modified xsi:type="dcterms:W3CDTF">2024-05-11T21:26:00Z</dcterms:modified>
</cp:coreProperties>
</file>