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7715" w:rsidRDefault="00157715" w:rsidP="00157715">
      <w:pPr>
        <w:bidi/>
        <w:rPr>
          <w:rFonts w:ascii="Simplified Arabic" w:hAnsi="Simplified Arabic" w:cs="Simplified Arabic"/>
          <w:b/>
          <w:bCs/>
          <w:sz w:val="28"/>
          <w:szCs w:val="28"/>
          <w:rtl/>
        </w:rPr>
      </w:pPr>
    </w:p>
    <w:p w:rsidR="00157715" w:rsidRDefault="00157715" w:rsidP="00157715">
      <w:pPr>
        <w:bidi/>
        <w:rPr>
          <w:rFonts w:ascii="Simplified Arabic" w:hAnsi="Simplified Arabic" w:cs="Simplified Arabic"/>
          <w:b/>
          <w:bCs/>
          <w:sz w:val="28"/>
          <w:szCs w:val="28"/>
          <w:rtl/>
        </w:rPr>
      </w:pPr>
      <w:r>
        <w:rPr>
          <w:rFonts w:ascii="Simplified Arabic" w:hAnsi="Simplified Arabic" w:cs="Simplified Arabic" w:hint="cs"/>
          <w:b/>
          <w:bCs/>
          <w:sz w:val="28"/>
          <w:szCs w:val="28"/>
          <w:rtl/>
        </w:rPr>
        <w:t>قسم العلوم السياسية</w:t>
      </w:r>
    </w:p>
    <w:p w:rsidR="00157715" w:rsidRDefault="00157715" w:rsidP="00053F17">
      <w:pPr>
        <w:bidi/>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الإجابة النموذجية </w:t>
      </w:r>
      <w:r w:rsidR="00053F17">
        <w:rPr>
          <w:rFonts w:ascii="Simplified Arabic" w:hAnsi="Simplified Arabic" w:cs="Simplified Arabic" w:hint="cs"/>
          <w:b/>
          <w:bCs/>
          <w:sz w:val="28"/>
          <w:szCs w:val="28"/>
          <w:rtl/>
        </w:rPr>
        <w:t>لمادة</w:t>
      </w:r>
      <w:r>
        <w:rPr>
          <w:rFonts w:ascii="Simplified Arabic" w:hAnsi="Simplified Arabic" w:cs="Simplified Arabic" w:hint="cs"/>
          <w:b/>
          <w:bCs/>
          <w:sz w:val="28"/>
          <w:szCs w:val="28"/>
          <w:rtl/>
        </w:rPr>
        <w:t>: مناهج البحث في العلاقات الدولية</w:t>
      </w:r>
    </w:p>
    <w:p w:rsidR="00157715" w:rsidRDefault="00157715" w:rsidP="00157715">
      <w:pPr>
        <w:bidi/>
        <w:rPr>
          <w:rFonts w:ascii="Simplified Arabic" w:hAnsi="Simplified Arabic" w:cs="Simplified Arabic"/>
          <w:b/>
          <w:bCs/>
          <w:sz w:val="28"/>
          <w:szCs w:val="28"/>
          <w:rtl/>
        </w:rPr>
      </w:pPr>
      <w:r>
        <w:rPr>
          <w:rFonts w:ascii="Simplified Arabic" w:hAnsi="Simplified Arabic" w:cs="Simplified Arabic" w:hint="cs"/>
          <w:b/>
          <w:bCs/>
          <w:sz w:val="28"/>
          <w:szCs w:val="28"/>
          <w:rtl/>
        </w:rPr>
        <w:t>سنة ثالثة ليسانس علاقات دولية // السداسي السادس</w:t>
      </w:r>
    </w:p>
    <w:p w:rsidR="00157715" w:rsidRDefault="00157715" w:rsidP="00157715">
      <w:pPr>
        <w:bidi/>
        <w:rPr>
          <w:rFonts w:ascii="Simplified Arabic" w:hAnsi="Simplified Arabic" w:cs="Simplified Arabic"/>
          <w:b/>
          <w:bCs/>
          <w:sz w:val="28"/>
          <w:szCs w:val="28"/>
          <w:rtl/>
        </w:rPr>
      </w:pPr>
      <w:r>
        <w:rPr>
          <w:rFonts w:ascii="Simplified Arabic" w:hAnsi="Simplified Arabic" w:cs="Simplified Arabic" w:hint="cs"/>
          <w:b/>
          <w:bCs/>
          <w:sz w:val="28"/>
          <w:szCs w:val="28"/>
          <w:rtl/>
        </w:rPr>
        <w:t>د. ركنية سهام</w:t>
      </w:r>
    </w:p>
    <w:p w:rsidR="00157715" w:rsidRDefault="00157715" w:rsidP="00157715">
      <w:pPr>
        <w:bidi/>
        <w:rPr>
          <w:rFonts w:ascii="Simplified Arabic" w:hAnsi="Simplified Arabic" w:cs="Simplified Arabic"/>
          <w:b/>
          <w:bCs/>
          <w:sz w:val="28"/>
          <w:szCs w:val="28"/>
          <w:rtl/>
        </w:rPr>
      </w:pPr>
    </w:p>
    <w:p w:rsidR="00254EF6" w:rsidRPr="00254EF6" w:rsidRDefault="00157715" w:rsidP="00157715">
      <w:pPr>
        <w:bidi/>
        <w:rPr>
          <w:rFonts w:ascii="Simplified Arabic" w:hAnsi="Simplified Arabic" w:cs="Simplified Arabic"/>
          <w:sz w:val="28"/>
          <w:szCs w:val="28"/>
          <w:rtl/>
        </w:rPr>
      </w:pPr>
      <w:r>
        <w:rPr>
          <w:rFonts w:ascii="Simplified Arabic" w:hAnsi="Simplified Arabic" w:cs="Simplified Arabic" w:hint="cs"/>
          <w:b/>
          <w:bCs/>
          <w:sz w:val="28"/>
          <w:szCs w:val="28"/>
          <w:rtl/>
        </w:rPr>
        <w:t>1</w:t>
      </w:r>
      <w:r w:rsidR="00254EF6" w:rsidRPr="00157715">
        <w:rPr>
          <w:rFonts w:ascii="Simplified Arabic" w:hAnsi="Simplified Arabic" w:cs="Simplified Arabic"/>
          <w:b/>
          <w:bCs/>
          <w:sz w:val="28"/>
          <w:szCs w:val="28"/>
        </w:rPr>
        <w:t xml:space="preserve"> </w:t>
      </w:r>
      <w:r w:rsidR="00254EF6" w:rsidRPr="00157715">
        <w:rPr>
          <w:rFonts w:ascii="Simplified Arabic" w:hAnsi="Simplified Arabic" w:cs="Simplified Arabic" w:hint="cs"/>
          <w:b/>
          <w:bCs/>
          <w:sz w:val="28"/>
          <w:szCs w:val="28"/>
          <w:rtl/>
        </w:rPr>
        <w:t>/</w:t>
      </w:r>
      <w:r w:rsidR="00254EF6">
        <w:rPr>
          <w:rFonts w:ascii="Simplified Arabic" w:hAnsi="Simplified Arabic" w:cs="Simplified Arabic" w:hint="cs"/>
          <w:sz w:val="28"/>
          <w:szCs w:val="28"/>
          <w:rtl/>
        </w:rPr>
        <w:t xml:space="preserve"> </w:t>
      </w:r>
      <w:r w:rsidR="00254EF6" w:rsidRPr="00254EF6">
        <w:rPr>
          <w:rFonts w:ascii="Simplified Arabic" w:hAnsi="Simplified Arabic" w:cs="Simplified Arabic"/>
          <w:sz w:val="28"/>
          <w:szCs w:val="28"/>
          <w:rtl/>
        </w:rPr>
        <w:t xml:space="preserve">وحدات التحليل الأساسية في نموذج ريتشارد </w:t>
      </w:r>
      <w:proofErr w:type="spellStart"/>
      <w:r w:rsidR="00254EF6" w:rsidRPr="00254EF6">
        <w:rPr>
          <w:rFonts w:ascii="Simplified Arabic" w:hAnsi="Simplified Arabic" w:cs="Simplified Arabic"/>
          <w:sz w:val="28"/>
          <w:szCs w:val="28"/>
          <w:rtl/>
        </w:rPr>
        <w:t>سنايدر</w:t>
      </w:r>
      <w:proofErr w:type="spellEnd"/>
      <w:r w:rsidR="00254EF6" w:rsidRPr="00254EF6">
        <w:rPr>
          <w:rFonts w:ascii="Simplified Arabic" w:hAnsi="Simplified Arabic" w:cs="Simplified Arabic"/>
          <w:sz w:val="28"/>
          <w:szCs w:val="28"/>
          <w:rtl/>
        </w:rPr>
        <w:t xml:space="preserve"> ودور كل وحدة في صنع القرار</w:t>
      </w:r>
      <w:r>
        <w:rPr>
          <w:rFonts w:ascii="Simplified Arabic" w:hAnsi="Simplified Arabic" w:cs="Simplified Arabic" w:hint="cs"/>
          <w:sz w:val="28"/>
          <w:szCs w:val="28"/>
          <w:rtl/>
        </w:rPr>
        <w:t xml:space="preserve"> </w:t>
      </w:r>
      <w:proofErr w:type="gramStart"/>
      <w:r w:rsidRPr="00157715">
        <w:rPr>
          <w:rFonts w:ascii="Simplified Arabic" w:hAnsi="Simplified Arabic" w:cs="Simplified Arabic" w:hint="cs"/>
          <w:b/>
          <w:bCs/>
          <w:sz w:val="28"/>
          <w:szCs w:val="28"/>
          <w:rtl/>
        </w:rPr>
        <w:t>( 5</w:t>
      </w:r>
      <w:proofErr w:type="gramEnd"/>
      <w:r w:rsidRPr="00157715">
        <w:rPr>
          <w:rFonts w:ascii="Simplified Arabic" w:hAnsi="Simplified Arabic" w:cs="Simplified Arabic" w:hint="cs"/>
          <w:b/>
          <w:bCs/>
          <w:sz w:val="28"/>
          <w:szCs w:val="28"/>
          <w:rtl/>
        </w:rPr>
        <w:t>ن)</w:t>
      </w:r>
    </w:p>
    <w:p w:rsidR="00254EF6" w:rsidRPr="00254EF6" w:rsidRDefault="00254EF6" w:rsidP="00254EF6">
      <w:pPr>
        <w:bidi/>
        <w:ind w:firstLine="651"/>
        <w:rPr>
          <w:rFonts w:ascii="Simplified Arabic" w:hAnsi="Simplified Arabic" w:cs="Simplified Arabic"/>
          <w:sz w:val="28"/>
          <w:szCs w:val="28"/>
          <w:rtl/>
        </w:rPr>
      </w:pPr>
      <w:r w:rsidRPr="00254EF6">
        <w:rPr>
          <w:rFonts w:ascii="Simplified Arabic" w:hAnsi="Simplified Arabic" w:cs="Simplified Arabic"/>
          <w:sz w:val="28"/>
          <w:szCs w:val="28"/>
          <w:rtl/>
        </w:rPr>
        <w:t xml:space="preserve">يعتمد نموذج ريتشارد </w:t>
      </w:r>
      <w:proofErr w:type="spellStart"/>
      <w:r w:rsidRPr="00254EF6">
        <w:rPr>
          <w:rFonts w:ascii="Simplified Arabic" w:hAnsi="Simplified Arabic" w:cs="Simplified Arabic"/>
          <w:sz w:val="28"/>
          <w:szCs w:val="28"/>
          <w:rtl/>
        </w:rPr>
        <w:t>سنايدر</w:t>
      </w:r>
      <w:proofErr w:type="spellEnd"/>
      <w:r w:rsidRPr="00254EF6">
        <w:rPr>
          <w:rFonts w:ascii="Simplified Arabic" w:hAnsi="Simplified Arabic" w:cs="Simplified Arabic"/>
          <w:sz w:val="28"/>
          <w:szCs w:val="28"/>
          <w:rtl/>
        </w:rPr>
        <w:t xml:space="preserve"> لتحليل صنع القرار في السياسة الخارجية على ثلاث وحدات تحليل رئيسية يجب أن يأخذها الفريق بعين الاعتبار عند دراسة قرار دولة "</w:t>
      </w:r>
      <w:proofErr w:type="spellStart"/>
      <w:r w:rsidRPr="00254EF6">
        <w:rPr>
          <w:rFonts w:ascii="Simplified Arabic" w:hAnsi="Simplified Arabic" w:cs="Simplified Arabic"/>
          <w:sz w:val="28"/>
          <w:szCs w:val="28"/>
          <w:rtl/>
        </w:rPr>
        <w:t>إيريديا</w:t>
      </w:r>
      <w:proofErr w:type="spellEnd"/>
      <w:r w:rsidRPr="00254EF6">
        <w:rPr>
          <w:rFonts w:ascii="Simplified Arabic" w:hAnsi="Simplified Arabic" w:cs="Simplified Arabic"/>
          <w:sz w:val="28"/>
          <w:szCs w:val="28"/>
          <w:rtl/>
        </w:rPr>
        <w:t>" بشأن الانضمام إلى التحالف الأمني</w:t>
      </w:r>
      <w:r w:rsidRPr="00254EF6">
        <w:rPr>
          <w:rFonts w:ascii="Simplified Arabic" w:hAnsi="Simplified Arabic" w:cs="Simplified Arabic"/>
          <w:sz w:val="28"/>
          <w:szCs w:val="28"/>
        </w:rPr>
        <w:t>:</w:t>
      </w:r>
    </w:p>
    <w:p w:rsidR="00254EF6" w:rsidRPr="00254EF6" w:rsidRDefault="00254EF6" w:rsidP="00254EF6">
      <w:pPr>
        <w:bidi/>
        <w:rPr>
          <w:rFonts w:ascii="Simplified Arabic" w:hAnsi="Simplified Arabic" w:cs="Simplified Arabic"/>
          <w:sz w:val="28"/>
          <w:szCs w:val="28"/>
          <w:rtl/>
        </w:rPr>
      </w:pPr>
      <w:r w:rsidRPr="00254EF6">
        <w:rPr>
          <w:rFonts w:ascii="Simplified Arabic" w:hAnsi="Simplified Arabic" w:cs="Simplified Arabic"/>
          <w:sz w:val="28"/>
          <w:szCs w:val="28"/>
          <w:rtl/>
        </w:rPr>
        <w:t xml:space="preserve">الوحدة الأولى: </w:t>
      </w:r>
      <w:r w:rsidRPr="00254EF6">
        <w:rPr>
          <w:rFonts w:ascii="Simplified Arabic" w:hAnsi="Simplified Arabic" w:cs="Simplified Arabic"/>
          <w:b/>
          <w:bCs/>
          <w:sz w:val="28"/>
          <w:szCs w:val="28"/>
          <w:rtl/>
        </w:rPr>
        <w:t>صانعو القرار (الأفراد أو المجموعات)</w:t>
      </w:r>
    </w:p>
    <w:p w:rsidR="00254EF6" w:rsidRPr="00254EF6" w:rsidRDefault="00254EF6" w:rsidP="00254EF6">
      <w:pPr>
        <w:bidi/>
        <w:ind w:firstLine="651"/>
        <w:rPr>
          <w:rFonts w:ascii="Simplified Arabic" w:hAnsi="Simplified Arabic" w:cs="Simplified Arabic"/>
          <w:sz w:val="28"/>
          <w:szCs w:val="28"/>
          <w:rtl/>
        </w:rPr>
      </w:pPr>
      <w:r w:rsidRPr="00254EF6">
        <w:rPr>
          <w:rFonts w:ascii="Simplified Arabic" w:hAnsi="Simplified Arabic" w:cs="Simplified Arabic"/>
          <w:sz w:val="28"/>
          <w:szCs w:val="28"/>
          <w:rtl/>
        </w:rPr>
        <w:t xml:space="preserve">يشدد </w:t>
      </w:r>
      <w:proofErr w:type="spellStart"/>
      <w:r w:rsidRPr="00254EF6">
        <w:rPr>
          <w:rFonts w:ascii="Simplified Arabic" w:hAnsi="Simplified Arabic" w:cs="Simplified Arabic"/>
          <w:sz w:val="28"/>
          <w:szCs w:val="28"/>
          <w:rtl/>
        </w:rPr>
        <w:t>سنايدر</w:t>
      </w:r>
      <w:proofErr w:type="spellEnd"/>
      <w:r w:rsidRPr="00254EF6">
        <w:rPr>
          <w:rFonts w:ascii="Simplified Arabic" w:hAnsi="Simplified Arabic" w:cs="Simplified Arabic"/>
          <w:sz w:val="28"/>
          <w:szCs w:val="28"/>
          <w:rtl/>
        </w:rPr>
        <w:t xml:space="preserve"> على أهمية الأفراد أو المجموعات الصغيرة التي تتخذ القرار، حيث يرى أن جميع الأفعال السياسية تُتخذ من قبل بشر حقيقيين، وأن فهم الديناميكيات يتطلب النظر إلى الأمور من وجهة نظر هؤلاء المسؤولين. دور هذه الوحدة هو تحديد من يملك السلطة الفعلية لاتخاذ القرار، وما هي خبراتهم، ومهاراتهم، ودوافعهم، وكيفية تواصلهم وتفاعلهم مع بعضهم البعض</w:t>
      </w:r>
      <w:r w:rsidRPr="00254EF6">
        <w:rPr>
          <w:rFonts w:ascii="Simplified Arabic" w:hAnsi="Simplified Arabic" w:cs="Simplified Arabic"/>
          <w:sz w:val="28"/>
          <w:szCs w:val="28"/>
        </w:rPr>
        <w:t>.</w:t>
      </w:r>
    </w:p>
    <w:p w:rsidR="00254EF6" w:rsidRPr="00254EF6" w:rsidRDefault="00254EF6" w:rsidP="00254EF6">
      <w:pPr>
        <w:bidi/>
        <w:rPr>
          <w:rFonts w:ascii="Simplified Arabic" w:hAnsi="Simplified Arabic" w:cs="Simplified Arabic"/>
          <w:sz w:val="28"/>
          <w:szCs w:val="28"/>
          <w:rtl/>
        </w:rPr>
      </w:pPr>
      <w:r w:rsidRPr="00254EF6">
        <w:rPr>
          <w:rFonts w:ascii="Simplified Arabic" w:hAnsi="Simplified Arabic" w:cs="Simplified Arabic"/>
          <w:sz w:val="28"/>
          <w:szCs w:val="28"/>
          <w:rtl/>
        </w:rPr>
        <w:t xml:space="preserve">الوحدة الثانية: </w:t>
      </w:r>
      <w:r w:rsidRPr="00254EF6">
        <w:rPr>
          <w:rFonts w:ascii="Simplified Arabic" w:hAnsi="Simplified Arabic" w:cs="Simplified Arabic"/>
          <w:b/>
          <w:bCs/>
          <w:sz w:val="28"/>
          <w:szCs w:val="28"/>
          <w:rtl/>
        </w:rPr>
        <w:t>البيئة الداخلية</w:t>
      </w:r>
      <w:r w:rsidRPr="00254EF6">
        <w:rPr>
          <w:rFonts w:ascii="Simplified Arabic" w:hAnsi="Simplified Arabic" w:cs="Simplified Arabic"/>
          <w:b/>
          <w:bCs/>
          <w:sz w:val="28"/>
          <w:szCs w:val="28"/>
        </w:rPr>
        <w:t xml:space="preserve"> (</w:t>
      </w:r>
      <w:proofErr w:type="spellStart"/>
      <w:r w:rsidRPr="00254EF6">
        <w:rPr>
          <w:rFonts w:ascii="Simplified Arabic" w:hAnsi="Simplified Arabic" w:cs="Simplified Arabic"/>
          <w:b/>
          <w:bCs/>
          <w:sz w:val="28"/>
          <w:szCs w:val="28"/>
        </w:rPr>
        <w:t>Internal</w:t>
      </w:r>
      <w:proofErr w:type="spellEnd"/>
      <w:r w:rsidRPr="00254EF6">
        <w:rPr>
          <w:rFonts w:ascii="Simplified Arabic" w:hAnsi="Simplified Arabic" w:cs="Simplified Arabic"/>
          <w:b/>
          <w:bCs/>
          <w:sz w:val="28"/>
          <w:szCs w:val="28"/>
        </w:rPr>
        <w:t xml:space="preserve"> Setting)</w:t>
      </w:r>
    </w:p>
    <w:p w:rsidR="00254EF6" w:rsidRPr="00254EF6" w:rsidRDefault="00254EF6" w:rsidP="00254EF6">
      <w:pPr>
        <w:bidi/>
        <w:ind w:firstLine="651"/>
        <w:rPr>
          <w:rFonts w:ascii="Simplified Arabic" w:hAnsi="Simplified Arabic" w:cs="Simplified Arabic"/>
          <w:sz w:val="28"/>
          <w:szCs w:val="28"/>
          <w:rtl/>
        </w:rPr>
      </w:pPr>
      <w:r w:rsidRPr="00254EF6">
        <w:rPr>
          <w:rFonts w:ascii="Simplified Arabic" w:hAnsi="Simplified Arabic" w:cs="Simplified Arabic"/>
          <w:sz w:val="28"/>
          <w:szCs w:val="28"/>
          <w:rtl/>
        </w:rPr>
        <w:t>تشمل هذه الوحدة المجتمع الذي يُتخذ القرار باسمه، بما في ذلك الرأي العام، الأحزاب السياسية، جماعات الضغط، الهياكل والمؤسسات الاجتماعية، القيم السائدة، وأنماط التخصص الاجتماعي. دورها هو تحديد كيف تؤثر الضغوط الداخلية مثل الانقسامات الحزبية أو مطالب المجتمع المدني في توجهات صانعي القرار</w:t>
      </w:r>
      <w:r w:rsidRPr="00254EF6">
        <w:rPr>
          <w:rFonts w:ascii="Simplified Arabic" w:hAnsi="Simplified Arabic" w:cs="Simplified Arabic"/>
          <w:sz w:val="28"/>
          <w:szCs w:val="28"/>
        </w:rPr>
        <w:t>.</w:t>
      </w:r>
    </w:p>
    <w:p w:rsidR="00254EF6" w:rsidRPr="00254EF6" w:rsidRDefault="00254EF6" w:rsidP="00254EF6">
      <w:pPr>
        <w:bidi/>
        <w:rPr>
          <w:rFonts w:ascii="Simplified Arabic" w:hAnsi="Simplified Arabic" w:cs="Simplified Arabic"/>
          <w:sz w:val="28"/>
          <w:szCs w:val="28"/>
          <w:rtl/>
        </w:rPr>
      </w:pPr>
      <w:r w:rsidRPr="00254EF6">
        <w:rPr>
          <w:rFonts w:ascii="Simplified Arabic" w:hAnsi="Simplified Arabic" w:cs="Simplified Arabic"/>
          <w:sz w:val="28"/>
          <w:szCs w:val="28"/>
          <w:rtl/>
        </w:rPr>
        <w:t>الوحدة الثالثة:</w:t>
      </w:r>
      <w:r w:rsidRPr="00254EF6">
        <w:rPr>
          <w:rFonts w:ascii="Simplified Arabic" w:hAnsi="Simplified Arabic" w:cs="Simplified Arabic"/>
          <w:b/>
          <w:bCs/>
          <w:sz w:val="28"/>
          <w:szCs w:val="28"/>
          <w:rtl/>
        </w:rPr>
        <w:t xml:space="preserve"> البيئة الخارجية</w:t>
      </w:r>
      <w:r w:rsidRPr="00254EF6">
        <w:rPr>
          <w:rFonts w:ascii="Simplified Arabic" w:hAnsi="Simplified Arabic" w:cs="Simplified Arabic"/>
          <w:b/>
          <w:bCs/>
          <w:sz w:val="28"/>
          <w:szCs w:val="28"/>
        </w:rPr>
        <w:t xml:space="preserve"> (</w:t>
      </w:r>
      <w:proofErr w:type="spellStart"/>
      <w:r w:rsidRPr="00254EF6">
        <w:rPr>
          <w:rFonts w:ascii="Simplified Arabic" w:hAnsi="Simplified Arabic" w:cs="Simplified Arabic"/>
          <w:b/>
          <w:bCs/>
          <w:sz w:val="28"/>
          <w:szCs w:val="28"/>
        </w:rPr>
        <w:t>External</w:t>
      </w:r>
      <w:proofErr w:type="spellEnd"/>
      <w:r w:rsidRPr="00254EF6">
        <w:rPr>
          <w:rFonts w:ascii="Simplified Arabic" w:hAnsi="Simplified Arabic" w:cs="Simplified Arabic"/>
          <w:b/>
          <w:bCs/>
          <w:sz w:val="28"/>
          <w:szCs w:val="28"/>
        </w:rPr>
        <w:t xml:space="preserve"> Setting)</w:t>
      </w:r>
    </w:p>
    <w:p w:rsidR="00254EF6" w:rsidRPr="00254EF6" w:rsidRDefault="00254EF6" w:rsidP="00254EF6">
      <w:pPr>
        <w:bidi/>
        <w:ind w:firstLine="651"/>
        <w:rPr>
          <w:rFonts w:ascii="Simplified Arabic" w:hAnsi="Simplified Arabic" w:cs="Simplified Arabic"/>
          <w:sz w:val="28"/>
          <w:szCs w:val="28"/>
          <w:rtl/>
        </w:rPr>
      </w:pPr>
      <w:r w:rsidRPr="00254EF6">
        <w:rPr>
          <w:rFonts w:ascii="Simplified Arabic" w:hAnsi="Simplified Arabic" w:cs="Simplified Arabic"/>
          <w:sz w:val="28"/>
          <w:szCs w:val="28"/>
          <w:rtl/>
        </w:rPr>
        <w:lastRenderedPageBreak/>
        <w:t xml:space="preserve">تتعلق هذه الوحدة بتفاعلات الدولة مع الدول الأخرى، والمنظمات الدولية، والظروف الجغرافية، والتغيرات في النظام الدولي. دورها هو تحليل كيف تؤثر التحركات الإقليمية والدولية، والتهديدات الأمنية، والتحالفات الخارجية على خيارات صانعي القرار في </w:t>
      </w:r>
      <w:proofErr w:type="spellStart"/>
      <w:r w:rsidRPr="00254EF6">
        <w:rPr>
          <w:rFonts w:ascii="Simplified Arabic" w:hAnsi="Simplified Arabic" w:cs="Simplified Arabic"/>
          <w:sz w:val="28"/>
          <w:szCs w:val="28"/>
          <w:rtl/>
        </w:rPr>
        <w:t>إيريديا</w:t>
      </w:r>
      <w:proofErr w:type="spellEnd"/>
      <w:r w:rsidRPr="00254EF6">
        <w:rPr>
          <w:rFonts w:ascii="Simplified Arabic" w:hAnsi="Simplified Arabic" w:cs="Simplified Arabic"/>
          <w:sz w:val="28"/>
          <w:szCs w:val="28"/>
        </w:rPr>
        <w:t>.</w:t>
      </w:r>
    </w:p>
    <w:p w:rsidR="00254EF6" w:rsidRPr="00254EF6" w:rsidRDefault="00157715" w:rsidP="00254EF6">
      <w:pPr>
        <w:bidi/>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254EF6">
        <w:rPr>
          <w:rFonts w:ascii="Simplified Arabic" w:hAnsi="Simplified Arabic" w:cs="Simplified Arabic"/>
          <w:sz w:val="28"/>
          <w:szCs w:val="28"/>
        </w:rPr>
        <w:t>/</w:t>
      </w:r>
      <w:r w:rsidR="00254EF6" w:rsidRPr="00157715">
        <w:rPr>
          <w:rFonts w:ascii="Simplified Arabic" w:hAnsi="Simplified Arabic" w:cs="Simplified Arabic"/>
          <w:b/>
          <w:bCs/>
          <w:sz w:val="28"/>
          <w:szCs w:val="28"/>
          <w:lang w:bidi="ar-DZ"/>
        </w:rPr>
        <w:t xml:space="preserve"> </w:t>
      </w:r>
      <w:proofErr w:type="gramStart"/>
      <w:r w:rsidR="00254EF6" w:rsidRPr="00157715">
        <w:rPr>
          <w:rFonts w:ascii="Simplified Arabic" w:hAnsi="Simplified Arabic" w:cs="Simplified Arabic"/>
          <w:b/>
          <w:bCs/>
          <w:sz w:val="28"/>
          <w:szCs w:val="28"/>
        </w:rPr>
        <w:t>2</w:t>
      </w:r>
      <w:r w:rsidR="00254EF6" w:rsidRPr="00254EF6">
        <w:rPr>
          <w:rFonts w:ascii="Simplified Arabic" w:hAnsi="Simplified Arabic" w:cs="Simplified Arabic"/>
          <w:sz w:val="28"/>
          <w:szCs w:val="28"/>
        </w:rPr>
        <w:t xml:space="preserve"> </w:t>
      </w:r>
      <w:r w:rsidR="00254EF6">
        <w:rPr>
          <w:rFonts w:ascii="Simplified Arabic" w:hAnsi="Simplified Arabic" w:cs="Simplified Arabic"/>
          <w:sz w:val="28"/>
          <w:szCs w:val="28"/>
        </w:rPr>
        <w:t xml:space="preserve"> </w:t>
      </w:r>
      <w:r w:rsidR="00254EF6" w:rsidRPr="00254EF6">
        <w:rPr>
          <w:rFonts w:ascii="Simplified Arabic" w:hAnsi="Simplified Arabic" w:cs="Simplified Arabic"/>
          <w:sz w:val="28"/>
          <w:szCs w:val="28"/>
          <w:rtl/>
        </w:rPr>
        <w:t>تأثير</w:t>
      </w:r>
      <w:proofErr w:type="gramEnd"/>
      <w:r w:rsidR="00254EF6" w:rsidRPr="00254EF6">
        <w:rPr>
          <w:rFonts w:ascii="Simplified Arabic" w:hAnsi="Simplified Arabic" w:cs="Simplified Arabic"/>
          <w:sz w:val="28"/>
          <w:szCs w:val="28"/>
          <w:rtl/>
        </w:rPr>
        <w:t xml:space="preserve"> "الدوافع الهادفة" و"الدوافع السببية" مع أمثلة في سياق السيناريو</w:t>
      </w:r>
      <w:r>
        <w:rPr>
          <w:rFonts w:ascii="Simplified Arabic" w:hAnsi="Simplified Arabic" w:cs="Simplified Arabic" w:hint="cs"/>
          <w:sz w:val="28"/>
          <w:szCs w:val="28"/>
          <w:rtl/>
        </w:rPr>
        <w:t xml:space="preserve"> </w:t>
      </w:r>
      <w:r w:rsidRPr="00157715">
        <w:rPr>
          <w:rFonts w:ascii="Simplified Arabic" w:hAnsi="Simplified Arabic" w:cs="Simplified Arabic" w:hint="cs"/>
          <w:b/>
          <w:bCs/>
          <w:sz w:val="28"/>
          <w:szCs w:val="28"/>
          <w:rtl/>
        </w:rPr>
        <w:t>(5ن)</w:t>
      </w:r>
    </w:p>
    <w:p w:rsidR="00254EF6" w:rsidRPr="00254EF6" w:rsidRDefault="00157715" w:rsidP="00E244D3">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أ/ </w:t>
      </w:r>
      <w:r w:rsidR="00254EF6" w:rsidRPr="00254EF6">
        <w:rPr>
          <w:rFonts w:ascii="Simplified Arabic" w:hAnsi="Simplified Arabic" w:cs="Simplified Arabic"/>
          <w:sz w:val="28"/>
          <w:szCs w:val="28"/>
          <w:rtl/>
        </w:rPr>
        <w:t>الدوافع الهادفة</w:t>
      </w:r>
      <w:r>
        <w:rPr>
          <w:rFonts w:ascii="Simplified Arabic" w:hAnsi="Simplified Arabic" w:cs="Simplified Arabic" w:hint="cs"/>
          <w:sz w:val="28"/>
          <w:szCs w:val="28"/>
          <w:rtl/>
        </w:rPr>
        <w:t xml:space="preserve"> </w:t>
      </w:r>
      <w:r w:rsidR="00254EF6">
        <w:rPr>
          <w:rFonts w:ascii="Simplified Arabic" w:hAnsi="Simplified Arabic" w:cs="Simplified Arabic"/>
          <w:sz w:val="28"/>
          <w:szCs w:val="28"/>
        </w:rPr>
        <w:t xml:space="preserve"> (</w:t>
      </w:r>
      <w:proofErr w:type="spellStart"/>
      <w:r w:rsidR="00254EF6">
        <w:rPr>
          <w:rFonts w:ascii="Simplified Arabic" w:hAnsi="Simplified Arabic" w:cs="Simplified Arabic"/>
          <w:sz w:val="28"/>
          <w:szCs w:val="28"/>
        </w:rPr>
        <w:t>Purposive</w:t>
      </w:r>
      <w:proofErr w:type="spellEnd"/>
      <w:r w:rsidR="00254EF6">
        <w:rPr>
          <w:rFonts w:ascii="Simplified Arabic" w:hAnsi="Simplified Arabic" w:cs="Simplified Arabic"/>
          <w:sz w:val="28"/>
          <w:szCs w:val="28"/>
        </w:rPr>
        <w:t xml:space="preserve"> Motives)</w:t>
      </w:r>
      <w:r w:rsidR="00254EF6">
        <w:rPr>
          <w:rFonts w:ascii="Simplified Arabic" w:hAnsi="Simplified Arabic" w:cs="Simplified Arabic" w:hint="cs"/>
          <w:sz w:val="28"/>
          <w:szCs w:val="28"/>
          <w:rtl/>
        </w:rPr>
        <w:t>: تلك التي تعرف بالدوافع الشكلية والمرتبطة باختيار منفذ القرار لقراره بوعي منه، وهي التبريرات التي تضفي ال</w:t>
      </w:r>
      <w:r>
        <w:rPr>
          <w:rFonts w:ascii="Simplified Arabic" w:hAnsi="Simplified Arabic" w:cs="Simplified Arabic" w:hint="cs"/>
          <w:sz w:val="28"/>
          <w:szCs w:val="28"/>
          <w:rtl/>
        </w:rPr>
        <w:t>شرعية على سلوك عدواني لدولة ما، مثل ما هو الحال بالنسبة للتدخل الأمريكي في العراق</w:t>
      </w:r>
    </w:p>
    <w:p w:rsidR="00254EF6" w:rsidRPr="00254EF6" w:rsidRDefault="00157715" w:rsidP="00157715">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ب/ </w:t>
      </w:r>
      <w:r w:rsidR="00254EF6" w:rsidRPr="00254EF6">
        <w:rPr>
          <w:rFonts w:ascii="Simplified Arabic" w:hAnsi="Simplified Arabic" w:cs="Simplified Arabic"/>
          <w:sz w:val="28"/>
          <w:szCs w:val="28"/>
          <w:rtl/>
        </w:rPr>
        <w:t>الدوافع السببية</w:t>
      </w:r>
      <w:r w:rsidR="00254EF6" w:rsidRPr="00254EF6">
        <w:rPr>
          <w:rFonts w:ascii="Simplified Arabic" w:hAnsi="Simplified Arabic" w:cs="Simplified Arabic"/>
          <w:sz w:val="28"/>
          <w:szCs w:val="28"/>
        </w:rPr>
        <w:t xml:space="preserve"> (Causal Motives</w:t>
      </w:r>
      <w:proofErr w:type="gramStart"/>
      <w:r w:rsidR="00254EF6" w:rsidRPr="00254EF6">
        <w:rPr>
          <w:rFonts w:ascii="Simplified Arabic" w:hAnsi="Simplified Arabic" w:cs="Simplified Arabic"/>
          <w:sz w:val="28"/>
          <w:szCs w:val="28"/>
        </w:rPr>
        <w:t>):</w:t>
      </w:r>
      <w:r>
        <w:rPr>
          <w:rFonts w:ascii="Simplified Arabic" w:hAnsi="Simplified Arabic" w:cs="Simplified Arabic" w:hint="cs"/>
          <w:sz w:val="28"/>
          <w:szCs w:val="28"/>
          <w:rtl/>
        </w:rPr>
        <w:t>:</w:t>
      </w:r>
      <w:proofErr w:type="gramEnd"/>
      <w:r>
        <w:rPr>
          <w:rFonts w:ascii="Simplified Arabic" w:hAnsi="Simplified Arabic" w:cs="Simplified Arabic" w:hint="cs"/>
          <w:sz w:val="28"/>
          <w:szCs w:val="28"/>
          <w:rtl/>
        </w:rPr>
        <w:t xml:space="preserve"> </w:t>
      </w:r>
      <w:r w:rsidR="00254EF6" w:rsidRPr="00254EF6">
        <w:rPr>
          <w:rFonts w:ascii="Simplified Arabic" w:hAnsi="Simplified Arabic" w:cs="Simplified Arabic"/>
          <w:sz w:val="28"/>
          <w:szCs w:val="28"/>
          <w:rtl/>
        </w:rPr>
        <w:t>ترتبط هذه الدوافع بالعوامل النفسية والاجتماعية والشخصية التي تؤثر بشكل غير مباشر على القرار، مثل القيم الشخصية، التصورات، الضغوط النفسية، أو حتى الرغبة في الحفاظ على السلطة</w:t>
      </w:r>
      <w:r w:rsidR="00254EF6" w:rsidRPr="00254EF6">
        <w:rPr>
          <w:rFonts w:ascii="Simplified Arabic" w:hAnsi="Simplified Arabic" w:cs="Simplified Arabic"/>
          <w:sz w:val="28"/>
          <w:szCs w:val="28"/>
        </w:rPr>
        <w:t>.</w:t>
      </w:r>
    </w:p>
    <w:p w:rsidR="00254EF6" w:rsidRPr="00254EF6" w:rsidRDefault="00254EF6" w:rsidP="00157715">
      <w:pPr>
        <w:bidi/>
        <w:rPr>
          <w:rFonts w:ascii="Simplified Arabic" w:hAnsi="Simplified Arabic" w:cs="Simplified Arabic"/>
          <w:sz w:val="28"/>
          <w:szCs w:val="28"/>
          <w:rtl/>
        </w:rPr>
      </w:pPr>
      <w:r w:rsidRPr="00254EF6">
        <w:rPr>
          <w:rFonts w:ascii="Simplified Arabic" w:hAnsi="Simplified Arabic" w:cs="Simplified Arabic"/>
          <w:sz w:val="28"/>
          <w:szCs w:val="28"/>
          <w:rtl/>
        </w:rPr>
        <w:t>مثال: قد يتأثر القرار بخوف صناع القرار من فقدان شعبيتهم أمام الرأي العام أو رغبتهم في إثبات استقلالية الدولة أمام ضغوط خارجية، أو حتى بسبب تصوراتهم الذاتية عن تهديدات الدول المجاورة</w:t>
      </w:r>
      <w:r w:rsidRPr="00254EF6">
        <w:rPr>
          <w:rFonts w:ascii="Simplified Arabic" w:hAnsi="Simplified Arabic" w:cs="Simplified Arabic"/>
          <w:sz w:val="28"/>
          <w:szCs w:val="28"/>
        </w:rPr>
        <w:t>.</w:t>
      </w:r>
    </w:p>
    <w:p w:rsidR="00254EF6" w:rsidRPr="00254EF6" w:rsidRDefault="00254EF6" w:rsidP="00254EF6">
      <w:pPr>
        <w:bidi/>
        <w:rPr>
          <w:rFonts w:ascii="Simplified Arabic" w:hAnsi="Simplified Arabic" w:cs="Simplified Arabic"/>
          <w:sz w:val="28"/>
          <w:szCs w:val="28"/>
          <w:rtl/>
        </w:rPr>
      </w:pPr>
      <w:r w:rsidRPr="00157715">
        <w:rPr>
          <w:rFonts w:ascii="Simplified Arabic" w:hAnsi="Simplified Arabic" w:cs="Simplified Arabic" w:hint="cs"/>
          <w:b/>
          <w:bCs/>
          <w:sz w:val="28"/>
          <w:szCs w:val="28"/>
          <w:rtl/>
          <w:lang w:bidi="ar-DZ"/>
        </w:rPr>
        <w:t>3</w:t>
      </w:r>
      <w:proofErr w:type="gramStart"/>
      <w:r w:rsidRPr="00157715">
        <w:rPr>
          <w:rFonts w:ascii="Simplified Arabic" w:hAnsi="Simplified Arabic" w:cs="Simplified Arabic" w:hint="cs"/>
          <w:b/>
          <w:bCs/>
          <w:sz w:val="28"/>
          <w:szCs w:val="28"/>
          <w:rtl/>
          <w:lang w:bidi="ar-DZ"/>
        </w:rPr>
        <w:t>/</w:t>
      </w:r>
      <w:r>
        <w:rPr>
          <w:rFonts w:ascii="Simplified Arabic" w:hAnsi="Simplified Arabic" w:cs="Simplified Arabic" w:hint="cs"/>
          <w:sz w:val="28"/>
          <w:szCs w:val="28"/>
          <w:rtl/>
          <w:lang w:bidi="ar-DZ"/>
        </w:rPr>
        <w:t xml:space="preserve"> </w:t>
      </w:r>
      <w:r w:rsidRPr="00254EF6">
        <w:rPr>
          <w:rFonts w:ascii="Simplified Arabic" w:hAnsi="Simplified Arabic" w:cs="Simplified Arabic"/>
          <w:sz w:val="28"/>
          <w:szCs w:val="28"/>
        </w:rPr>
        <w:t xml:space="preserve"> </w:t>
      </w:r>
      <w:r w:rsidRPr="00254EF6">
        <w:rPr>
          <w:rFonts w:ascii="Simplified Arabic" w:hAnsi="Simplified Arabic" w:cs="Simplified Arabic"/>
          <w:sz w:val="28"/>
          <w:szCs w:val="28"/>
          <w:rtl/>
        </w:rPr>
        <w:t>خطة</w:t>
      </w:r>
      <w:proofErr w:type="gramEnd"/>
      <w:r w:rsidRPr="00254EF6">
        <w:rPr>
          <w:rFonts w:ascii="Simplified Arabic" w:hAnsi="Simplified Arabic" w:cs="Simplified Arabic"/>
          <w:sz w:val="28"/>
          <w:szCs w:val="28"/>
          <w:rtl/>
        </w:rPr>
        <w:t xml:space="preserve"> بحث منهجية لتحليل القرار بالاعتماد على نموذج </w:t>
      </w:r>
      <w:proofErr w:type="spellStart"/>
      <w:r w:rsidRPr="00254EF6">
        <w:rPr>
          <w:rFonts w:ascii="Simplified Arabic" w:hAnsi="Simplified Arabic" w:cs="Simplified Arabic"/>
          <w:sz w:val="28"/>
          <w:szCs w:val="28"/>
          <w:rtl/>
        </w:rPr>
        <w:t>سنايدر</w:t>
      </w:r>
      <w:proofErr w:type="spellEnd"/>
      <w:r w:rsidR="00157715">
        <w:rPr>
          <w:rFonts w:ascii="Simplified Arabic" w:hAnsi="Simplified Arabic" w:cs="Simplified Arabic" w:hint="cs"/>
          <w:sz w:val="28"/>
          <w:szCs w:val="28"/>
          <w:rtl/>
        </w:rPr>
        <w:t xml:space="preserve"> </w:t>
      </w:r>
      <w:r w:rsidR="00157715" w:rsidRPr="00157715">
        <w:rPr>
          <w:rFonts w:ascii="Simplified Arabic" w:hAnsi="Simplified Arabic" w:cs="Simplified Arabic" w:hint="cs"/>
          <w:b/>
          <w:bCs/>
          <w:sz w:val="28"/>
          <w:szCs w:val="28"/>
          <w:rtl/>
        </w:rPr>
        <w:t>(5ن)</w:t>
      </w:r>
    </w:p>
    <w:p w:rsidR="00254EF6" w:rsidRDefault="00254EF6" w:rsidP="00254EF6">
      <w:pPr>
        <w:bidi/>
        <w:rPr>
          <w:rFonts w:ascii="Simplified Arabic" w:hAnsi="Simplified Arabic" w:cs="Simplified Arabic"/>
          <w:sz w:val="28"/>
          <w:szCs w:val="28"/>
          <w:rtl/>
        </w:rPr>
      </w:pPr>
      <w:r>
        <w:rPr>
          <w:rFonts w:ascii="Simplified Arabic" w:hAnsi="Simplified Arabic" w:cs="Simplified Arabic" w:hint="cs"/>
          <w:sz w:val="28"/>
          <w:szCs w:val="28"/>
          <w:rtl/>
        </w:rPr>
        <w:t>أ_ وجود حافز للقرار: مع الشرح</w:t>
      </w:r>
    </w:p>
    <w:p w:rsidR="00254EF6" w:rsidRDefault="00254EF6" w:rsidP="00254EF6">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ب_ </w:t>
      </w:r>
      <w:proofErr w:type="gramStart"/>
      <w:r>
        <w:rPr>
          <w:rFonts w:ascii="Simplified Arabic" w:hAnsi="Simplified Arabic" w:cs="Simplified Arabic" w:hint="cs"/>
          <w:sz w:val="28"/>
          <w:szCs w:val="28"/>
          <w:rtl/>
        </w:rPr>
        <w:t>ادراك</w:t>
      </w:r>
      <w:proofErr w:type="gramEnd"/>
      <w:r>
        <w:rPr>
          <w:rFonts w:ascii="Simplified Arabic" w:hAnsi="Simplified Arabic" w:cs="Simplified Arabic" w:hint="cs"/>
          <w:sz w:val="28"/>
          <w:szCs w:val="28"/>
          <w:rtl/>
        </w:rPr>
        <w:t xml:space="preserve"> صانع القرار للحافز: </w:t>
      </w:r>
    </w:p>
    <w:p w:rsidR="00254EF6" w:rsidRDefault="00254EF6" w:rsidP="00254EF6">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ج_ جمع المعلومات عن الحافز: </w:t>
      </w:r>
    </w:p>
    <w:p w:rsidR="00254EF6" w:rsidRDefault="00254EF6" w:rsidP="00254EF6">
      <w:pPr>
        <w:bidi/>
        <w:rPr>
          <w:rFonts w:ascii="Simplified Arabic" w:hAnsi="Simplified Arabic" w:cs="Simplified Arabic"/>
          <w:sz w:val="28"/>
          <w:szCs w:val="28"/>
          <w:rtl/>
        </w:rPr>
      </w:pPr>
      <w:r>
        <w:rPr>
          <w:rFonts w:ascii="Simplified Arabic" w:hAnsi="Simplified Arabic" w:cs="Simplified Arabic" w:hint="cs"/>
          <w:sz w:val="28"/>
          <w:szCs w:val="28"/>
          <w:rtl/>
        </w:rPr>
        <w:t>د_ مرحلة تفسير المعلومات:</w:t>
      </w:r>
    </w:p>
    <w:p w:rsidR="00254EF6" w:rsidRPr="00254EF6" w:rsidRDefault="00254EF6" w:rsidP="00157715">
      <w:pPr>
        <w:bidi/>
        <w:rPr>
          <w:rFonts w:ascii="Simplified Arabic" w:hAnsi="Simplified Arabic" w:cs="Simplified Arabic"/>
          <w:sz w:val="28"/>
          <w:szCs w:val="28"/>
          <w:rtl/>
        </w:rPr>
      </w:pPr>
      <w:r>
        <w:rPr>
          <w:rFonts w:ascii="Simplified Arabic" w:hAnsi="Simplified Arabic" w:cs="Simplified Arabic" w:hint="cs"/>
          <w:sz w:val="28"/>
          <w:szCs w:val="28"/>
          <w:rtl/>
        </w:rPr>
        <w:t xml:space="preserve">ه_ مرحلة البحث عن البدائل: </w:t>
      </w:r>
    </w:p>
    <w:p w:rsidR="00254EF6" w:rsidRPr="00254EF6" w:rsidRDefault="00157715" w:rsidP="00254EF6">
      <w:pPr>
        <w:bidi/>
        <w:rPr>
          <w:rFonts w:ascii="Simplified Arabic" w:hAnsi="Simplified Arabic" w:cs="Simplified Arabic"/>
          <w:sz w:val="28"/>
          <w:szCs w:val="28"/>
          <w:rtl/>
        </w:rPr>
      </w:pPr>
      <w:r w:rsidRPr="00157715">
        <w:rPr>
          <w:rFonts w:ascii="Simplified Arabic" w:hAnsi="Simplified Arabic" w:cs="Simplified Arabic" w:hint="cs"/>
          <w:b/>
          <w:bCs/>
          <w:sz w:val="28"/>
          <w:szCs w:val="28"/>
          <w:rtl/>
        </w:rPr>
        <w:t>4</w:t>
      </w:r>
      <w:proofErr w:type="gramStart"/>
      <w:r w:rsidRPr="00157715">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w:t>
      </w:r>
      <w:r w:rsidR="00254EF6" w:rsidRPr="00254EF6">
        <w:rPr>
          <w:rFonts w:ascii="Simplified Arabic" w:hAnsi="Simplified Arabic" w:cs="Simplified Arabic"/>
          <w:sz w:val="28"/>
          <w:szCs w:val="28"/>
        </w:rPr>
        <w:t xml:space="preserve"> </w:t>
      </w:r>
      <w:r w:rsidR="00254EF6" w:rsidRPr="00254EF6">
        <w:rPr>
          <w:rFonts w:ascii="Simplified Arabic" w:hAnsi="Simplified Arabic" w:cs="Simplified Arabic"/>
          <w:sz w:val="28"/>
          <w:szCs w:val="28"/>
          <w:rtl/>
        </w:rPr>
        <w:t>تقييم</w:t>
      </w:r>
      <w:proofErr w:type="gramEnd"/>
      <w:r w:rsidR="00254EF6" w:rsidRPr="00254EF6">
        <w:rPr>
          <w:rFonts w:ascii="Simplified Arabic" w:hAnsi="Simplified Arabic" w:cs="Simplified Arabic"/>
          <w:sz w:val="28"/>
          <w:szCs w:val="28"/>
          <w:rtl/>
        </w:rPr>
        <w:t xml:space="preserve"> أثر الاختلافات في البيئة الداخلية والخارجية على نتائج صنع القرار وأهميتها الأكاديمية</w:t>
      </w:r>
      <w:r>
        <w:rPr>
          <w:rFonts w:ascii="Simplified Arabic" w:hAnsi="Simplified Arabic" w:cs="Simplified Arabic" w:hint="cs"/>
          <w:sz w:val="28"/>
          <w:szCs w:val="28"/>
          <w:rtl/>
        </w:rPr>
        <w:t xml:space="preserve"> </w:t>
      </w:r>
      <w:r w:rsidRPr="00157715">
        <w:rPr>
          <w:rFonts w:ascii="Simplified Arabic" w:hAnsi="Simplified Arabic" w:cs="Simplified Arabic" w:hint="cs"/>
          <w:b/>
          <w:bCs/>
          <w:sz w:val="28"/>
          <w:szCs w:val="28"/>
          <w:rtl/>
        </w:rPr>
        <w:t>(5ن)</w:t>
      </w:r>
    </w:p>
    <w:p w:rsidR="00254EF6" w:rsidRPr="00254EF6" w:rsidRDefault="00157715" w:rsidP="00157715">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أ_ </w:t>
      </w:r>
      <w:r w:rsidR="00254EF6" w:rsidRPr="00254EF6">
        <w:rPr>
          <w:rFonts w:ascii="Simplified Arabic" w:hAnsi="Simplified Arabic" w:cs="Simplified Arabic"/>
          <w:sz w:val="28"/>
          <w:szCs w:val="28"/>
          <w:rtl/>
        </w:rPr>
        <w:t>البيئة الداخلية</w:t>
      </w:r>
      <w:r w:rsidR="00254EF6" w:rsidRPr="00254EF6">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00254EF6" w:rsidRPr="00254EF6">
        <w:rPr>
          <w:rFonts w:ascii="Simplified Arabic" w:hAnsi="Simplified Arabic" w:cs="Simplified Arabic"/>
          <w:sz w:val="28"/>
          <w:szCs w:val="28"/>
          <w:rtl/>
        </w:rPr>
        <w:t>التغيرات في الرأي العام، قوة الأحزاب المعارضة أو المؤيدة، أو تصاعد نشاط جماعات الضغط قد تدفع صناع القرار لتبني سياسات أكثر حذراً أو أكثر جرأة حسب السياق</w:t>
      </w:r>
      <w:r w:rsidR="00254EF6" w:rsidRPr="00254EF6">
        <w:rPr>
          <w:rFonts w:ascii="Simplified Arabic" w:hAnsi="Simplified Arabic" w:cs="Simplified Arabic"/>
          <w:sz w:val="28"/>
          <w:szCs w:val="28"/>
        </w:rPr>
        <w:t>.</w:t>
      </w:r>
    </w:p>
    <w:p w:rsidR="00254EF6" w:rsidRPr="00254EF6" w:rsidRDefault="00254EF6" w:rsidP="00157715">
      <w:pPr>
        <w:bidi/>
        <w:rPr>
          <w:rFonts w:ascii="Simplified Arabic" w:hAnsi="Simplified Arabic" w:cs="Simplified Arabic"/>
          <w:sz w:val="28"/>
          <w:szCs w:val="28"/>
          <w:rtl/>
        </w:rPr>
      </w:pPr>
      <w:r w:rsidRPr="00254EF6">
        <w:rPr>
          <w:rFonts w:ascii="Simplified Arabic" w:hAnsi="Simplified Arabic" w:cs="Simplified Arabic"/>
          <w:sz w:val="28"/>
          <w:szCs w:val="28"/>
          <w:rtl/>
        </w:rPr>
        <w:t>مثال: إذا كان هناك انقسام داخلي حاد حول الانضمام للتحالف، قد يختار صانعو القرار تأجيل القرار أو البحث عن تسوية وسطية</w:t>
      </w:r>
      <w:r w:rsidRPr="00254EF6">
        <w:rPr>
          <w:rFonts w:ascii="Simplified Arabic" w:hAnsi="Simplified Arabic" w:cs="Simplified Arabic"/>
          <w:sz w:val="28"/>
          <w:szCs w:val="28"/>
        </w:rPr>
        <w:t>.</w:t>
      </w:r>
    </w:p>
    <w:p w:rsidR="00254EF6" w:rsidRPr="00254EF6" w:rsidRDefault="00157715" w:rsidP="00157715">
      <w:pPr>
        <w:bidi/>
        <w:rPr>
          <w:rFonts w:ascii="Simplified Arabic" w:hAnsi="Simplified Arabic" w:cs="Simplified Arabic"/>
          <w:sz w:val="28"/>
          <w:szCs w:val="28"/>
          <w:rtl/>
        </w:rPr>
      </w:pPr>
      <w:r>
        <w:rPr>
          <w:rFonts w:ascii="Simplified Arabic" w:hAnsi="Simplified Arabic" w:cs="Simplified Arabic" w:hint="cs"/>
          <w:sz w:val="28"/>
          <w:szCs w:val="28"/>
          <w:rtl/>
        </w:rPr>
        <w:t xml:space="preserve">ب_ </w:t>
      </w:r>
      <w:r w:rsidR="00254EF6" w:rsidRPr="00254EF6">
        <w:rPr>
          <w:rFonts w:ascii="Simplified Arabic" w:hAnsi="Simplified Arabic" w:cs="Simplified Arabic"/>
          <w:sz w:val="28"/>
          <w:szCs w:val="28"/>
          <w:rtl/>
        </w:rPr>
        <w:t>البيئة الخارجية</w:t>
      </w:r>
      <w:r w:rsidR="00254EF6" w:rsidRPr="00254EF6">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00254EF6" w:rsidRPr="00254EF6">
        <w:rPr>
          <w:rFonts w:ascii="Simplified Arabic" w:hAnsi="Simplified Arabic" w:cs="Simplified Arabic"/>
          <w:sz w:val="28"/>
          <w:szCs w:val="28"/>
          <w:rtl/>
        </w:rPr>
        <w:t xml:space="preserve">تصاعد التهديدات الإقليمية أو تغير مواقف الدول الكبرى قد يفرض على </w:t>
      </w:r>
      <w:proofErr w:type="spellStart"/>
      <w:r w:rsidR="00254EF6" w:rsidRPr="00254EF6">
        <w:rPr>
          <w:rFonts w:ascii="Simplified Arabic" w:hAnsi="Simplified Arabic" w:cs="Simplified Arabic"/>
          <w:sz w:val="28"/>
          <w:szCs w:val="28"/>
          <w:rtl/>
        </w:rPr>
        <w:t>إيريديا</w:t>
      </w:r>
      <w:proofErr w:type="spellEnd"/>
      <w:r w:rsidR="00254EF6" w:rsidRPr="00254EF6">
        <w:rPr>
          <w:rFonts w:ascii="Simplified Arabic" w:hAnsi="Simplified Arabic" w:cs="Simplified Arabic"/>
          <w:sz w:val="28"/>
          <w:szCs w:val="28"/>
          <w:rtl/>
        </w:rPr>
        <w:t xml:space="preserve"> إعادة تقييم موقفها، وربما اتخاذ قرار بالانضمام بسرعة أو التريث حسب شدة التهديد أو حجم الفرص المتاحة</w:t>
      </w:r>
      <w:r w:rsidR="00254EF6" w:rsidRPr="00254EF6">
        <w:rPr>
          <w:rFonts w:ascii="Simplified Arabic" w:hAnsi="Simplified Arabic" w:cs="Simplified Arabic"/>
          <w:sz w:val="28"/>
          <w:szCs w:val="28"/>
        </w:rPr>
        <w:t>.</w:t>
      </w:r>
    </w:p>
    <w:p w:rsidR="00254EF6" w:rsidRPr="00F142D5" w:rsidRDefault="00254EF6" w:rsidP="00F142D5">
      <w:pPr>
        <w:bidi/>
        <w:rPr>
          <w:rFonts w:ascii="Simplified Arabic" w:hAnsi="Simplified Arabic" w:cs="Simplified Arabic"/>
          <w:sz w:val="28"/>
          <w:szCs w:val="28"/>
          <w:rtl/>
        </w:rPr>
      </w:pPr>
      <w:r w:rsidRPr="00254EF6">
        <w:rPr>
          <w:rFonts w:ascii="Simplified Arabic" w:hAnsi="Simplified Arabic" w:cs="Simplified Arabic"/>
          <w:sz w:val="28"/>
          <w:szCs w:val="28"/>
          <w:rtl/>
        </w:rPr>
        <w:t>مثال: إذا أبدت دولة مجاورة عداءً صريحاً، قد يصبح الانضمام للتحالف ضرورة أمنية ملحة</w:t>
      </w:r>
      <w:r w:rsidRPr="00254EF6">
        <w:rPr>
          <w:rFonts w:ascii="Simplified Arabic" w:hAnsi="Simplified Arabic" w:cs="Simplified Arabic"/>
          <w:sz w:val="28"/>
          <w:szCs w:val="28"/>
        </w:rPr>
        <w:t>.</w:t>
      </w:r>
    </w:p>
    <w:p w:rsidR="00254EF6" w:rsidRPr="00254EF6" w:rsidRDefault="00254EF6" w:rsidP="00157715">
      <w:pPr>
        <w:bidi/>
        <w:rPr>
          <w:rFonts w:ascii="Simplified Arabic" w:hAnsi="Simplified Arabic" w:cs="Simplified Arabic"/>
          <w:sz w:val="28"/>
          <w:szCs w:val="28"/>
          <w:rtl/>
        </w:rPr>
      </w:pPr>
      <w:r w:rsidRPr="00254EF6">
        <w:rPr>
          <w:rFonts w:ascii="Simplified Arabic" w:hAnsi="Simplified Arabic" w:cs="Simplified Arabic"/>
          <w:sz w:val="28"/>
          <w:szCs w:val="28"/>
          <w:rtl/>
        </w:rPr>
        <w:t>أهمية فهم هذه الفروق أكاديمياً</w:t>
      </w:r>
      <w:r w:rsidRPr="00254EF6">
        <w:rPr>
          <w:rFonts w:ascii="Simplified Arabic" w:hAnsi="Simplified Arabic" w:cs="Simplified Arabic"/>
          <w:sz w:val="28"/>
          <w:szCs w:val="28"/>
        </w:rPr>
        <w:t>:</w:t>
      </w:r>
    </w:p>
    <w:p w:rsidR="00F06031" w:rsidRPr="00254EF6" w:rsidRDefault="00254EF6" w:rsidP="00F142D5">
      <w:pPr>
        <w:bidi/>
        <w:ind w:firstLine="610"/>
        <w:rPr>
          <w:rFonts w:ascii="Simplified Arabic" w:hAnsi="Simplified Arabic" w:cs="Simplified Arabic"/>
          <w:sz w:val="28"/>
          <w:szCs w:val="28"/>
        </w:rPr>
      </w:pPr>
      <w:bookmarkStart w:id="0" w:name="_GoBack"/>
      <w:bookmarkEnd w:id="0"/>
      <w:r w:rsidRPr="00254EF6">
        <w:rPr>
          <w:rFonts w:ascii="Simplified Arabic" w:hAnsi="Simplified Arabic" w:cs="Simplified Arabic"/>
          <w:sz w:val="28"/>
          <w:szCs w:val="28"/>
          <w:rtl/>
        </w:rPr>
        <w:t xml:space="preserve">يوضح نموذج </w:t>
      </w:r>
      <w:proofErr w:type="spellStart"/>
      <w:r w:rsidRPr="00254EF6">
        <w:rPr>
          <w:rFonts w:ascii="Simplified Arabic" w:hAnsi="Simplified Arabic" w:cs="Simplified Arabic"/>
          <w:sz w:val="28"/>
          <w:szCs w:val="28"/>
          <w:rtl/>
        </w:rPr>
        <w:t>سنايدر</w:t>
      </w:r>
      <w:proofErr w:type="spellEnd"/>
      <w:r w:rsidRPr="00254EF6">
        <w:rPr>
          <w:rFonts w:ascii="Simplified Arabic" w:hAnsi="Simplified Arabic" w:cs="Simplified Arabic"/>
          <w:sz w:val="28"/>
          <w:szCs w:val="28"/>
          <w:rtl/>
        </w:rPr>
        <w:t xml:space="preserve"> أن نتائج صنع القرار ليست حتمية، بل تتأثر بتفاعل معقد بين العوامل الداخلية والخارجية. هذا الفهم يعمق الدراسات الأكاديمية للعلاقات الدولية لأنه يسمح بتحليل أكثر واقعية وديناميكية لسلوك الدول، ويبرز أهمية دراسة السياق المحلي والدولي معاً في تفسير السياسات الخارجية</w:t>
      </w:r>
      <w:r>
        <w:rPr>
          <w:rFonts w:ascii="Simplified Arabic" w:hAnsi="Simplified Arabic" w:cs="Simplified Arabic" w:hint="cs"/>
          <w:sz w:val="28"/>
          <w:szCs w:val="28"/>
          <w:rtl/>
        </w:rPr>
        <w:t>.</w:t>
      </w:r>
    </w:p>
    <w:sectPr w:rsidR="00F06031" w:rsidRPr="00254EF6" w:rsidSect="00F142D5">
      <w:pgSz w:w="11906" w:h="16838"/>
      <w:pgMar w:top="1440" w:right="1558"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EF6"/>
    <w:rsid w:val="00053F17"/>
    <w:rsid w:val="00157715"/>
    <w:rsid w:val="00203A75"/>
    <w:rsid w:val="00254EF6"/>
    <w:rsid w:val="00DB753B"/>
    <w:rsid w:val="00E244D3"/>
    <w:rsid w:val="00F142D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D9E542-E2CE-42CF-AB7A-D70EB296F3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513</Words>
  <Characters>2822</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2025-05-19T14:12:00Z</dcterms:created>
  <dcterms:modified xsi:type="dcterms:W3CDTF">2025-05-19T15:04:00Z</dcterms:modified>
</cp:coreProperties>
</file>