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22A0" w:rsidRPr="007822A0" w:rsidRDefault="007822A0" w:rsidP="007822A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lang w:bidi="ar-DZ"/>
        </w:rPr>
      </w:pPr>
      <w:proofErr w:type="gramStart"/>
      <w:r w:rsidRPr="007822A0">
        <w:rPr>
          <w:rFonts w:asciiTheme="majorBidi" w:hAnsiTheme="majorBidi"/>
          <w:b/>
          <w:bCs/>
          <w:sz w:val="28"/>
          <w:szCs w:val="28"/>
          <w:rtl/>
          <w:lang w:bidi="ar-DZ"/>
        </w:rPr>
        <w:t>وزارة</w:t>
      </w:r>
      <w:proofErr w:type="gramEnd"/>
      <w:r w:rsidRPr="007822A0"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 التعـــــليم العالـــــي والبحث العلمـــــــي</w:t>
      </w:r>
    </w:p>
    <w:p w:rsidR="007822A0" w:rsidRPr="007822A0" w:rsidRDefault="007822A0" w:rsidP="007822A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rtl/>
          <w:lang w:bidi="ar-DZ"/>
        </w:rPr>
      </w:pPr>
      <w:r w:rsidRPr="007822A0">
        <w:rPr>
          <w:rFonts w:asciiTheme="majorBidi" w:hAnsiTheme="majorBidi"/>
          <w:b/>
          <w:bCs/>
          <w:sz w:val="28"/>
          <w:szCs w:val="28"/>
          <w:rtl/>
          <w:lang w:bidi="ar-DZ"/>
        </w:rPr>
        <w:t>جـــامـــــــعة عبــــــاس لغرور خنشلــــــة</w:t>
      </w:r>
    </w:p>
    <w:p w:rsidR="007822A0" w:rsidRDefault="007822A0" w:rsidP="007822A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rtl/>
          <w:lang w:bidi="ar-DZ"/>
        </w:rPr>
      </w:pPr>
      <w:r w:rsidRPr="007822A0">
        <w:rPr>
          <w:rFonts w:asciiTheme="majorBidi" w:hAnsiTheme="majorBidi"/>
          <w:b/>
          <w:bCs/>
          <w:sz w:val="28"/>
          <w:szCs w:val="28"/>
          <w:rtl/>
          <w:lang w:bidi="ar-DZ"/>
        </w:rPr>
        <w:t>كلية الحقوق والعلوم السياسية</w:t>
      </w:r>
    </w:p>
    <w:p w:rsidR="007822A0" w:rsidRDefault="007822A0" w:rsidP="007822A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rtl/>
          <w:lang w:bidi="ar-DZ"/>
        </w:rPr>
      </w:pPr>
    </w:p>
    <w:p w:rsidR="007822A0" w:rsidRPr="007822A0" w:rsidRDefault="007822A0" w:rsidP="007822A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rtl/>
          <w:lang w:bidi="ar-DZ"/>
        </w:rPr>
      </w:pPr>
    </w:p>
    <w:p w:rsidR="007822A0" w:rsidRPr="007822A0" w:rsidRDefault="007822A0" w:rsidP="00943809">
      <w:pPr>
        <w:tabs>
          <w:tab w:val="left" w:pos="6927"/>
        </w:tabs>
        <w:spacing w:line="276" w:lineRule="auto"/>
        <w:jc w:val="left"/>
        <w:rPr>
          <w:rFonts w:asciiTheme="majorBidi" w:hAnsiTheme="majorBidi"/>
          <w:b/>
          <w:bCs/>
          <w:sz w:val="28"/>
          <w:szCs w:val="28"/>
          <w:rtl/>
          <w:lang w:bidi="ar-DZ"/>
        </w:rPr>
      </w:pPr>
      <w:r w:rsidRPr="007822A0"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 قسم الحقوق                                                                       </w:t>
      </w:r>
      <w:r>
        <w:rPr>
          <w:rFonts w:asciiTheme="majorBidi" w:hAnsiTheme="majorBidi" w:hint="cs"/>
          <w:b/>
          <w:bCs/>
          <w:sz w:val="28"/>
          <w:szCs w:val="28"/>
          <w:rtl/>
          <w:lang w:bidi="ar-DZ"/>
        </w:rPr>
        <w:t xml:space="preserve">    </w:t>
      </w:r>
      <w:r w:rsidRPr="007822A0"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  التاريخ: </w:t>
      </w:r>
      <w:r w:rsidR="004A01D0">
        <w:rPr>
          <w:rFonts w:asciiTheme="majorBidi" w:hAnsiTheme="majorBidi" w:hint="cs"/>
          <w:b/>
          <w:bCs/>
          <w:sz w:val="28"/>
          <w:szCs w:val="28"/>
          <w:rtl/>
          <w:lang w:bidi="ar-DZ"/>
        </w:rPr>
        <w:t>13</w:t>
      </w:r>
      <w:r w:rsidRPr="007822A0">
        <w:rPr>
          <w:rFonts w:asciiTheme="majorBidi" w:hAnsiTheme="majorBidi"/>
          <w:b/>
          <w:bCs/>
          <w:sz w:val="28"/>
          <w:szCs w:val="28"/>
          <w:rtl/>
          <w:lang w:bidi="ar-DZ"/>
        </w:rPr>
        <w:t>ماي 202</w:t>
      </w:r>
      <w:r w:rsidR="00943809">
        <w:rPr>
          <w:rFonts w:asciiTheme="majorBidi" w:hAnsiTheme="majorBidi" w:hint="cs"/>
          <w:b/>
          <w:bCs/>
          <w:sz w:val="28"/>
          <w:szCs w:val="28"/>
          <w:rtl/>
          <w:lang w:bidi="ar-DZ"/>
        </w:rPr>
        <w:t>4</w:t>
      </w:r>
      <w:r w:rsidRPr="007822A0"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 </w:t>
      </w:r>
    </w:p>
    <w:p w:rsidR="004A01D0" w:rsidRDefault="007822A0" w:rsidP="004A01D0">
      <w:pPr>
        <w:tabs>
          <w:tab w:val="left" w:pos="6927"/>
        </w:tabs>
        <w:spacing w:line="276" w:lineRule="auto"/>
        <w:jc w:val="left"/>
        <w:rPr>
          <w:rFonts w:asciiTheme="majorBidi" w:hAnsiTheme="majorBidi"/>
          <w:b/>
          <w:bCs/>
          <w:sz w:val="28"/>
          <w:szCs w:val="28"/>
          <w:rtl/>
          <w:lang w:bidi="ar-DZ"/>
        </w:rPr>
      </w:pPr>
      <w:r w:rsidRPr="007822A0"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المستوى: السنة </w:t>
      </w:r>
      <w:r w:rsidR="004A01D0">
        <w:rPr>
          <w:rFonts w:asciiTheme="majorBidi" w:hAnsiTheme="majorBidi" w:hint="cs"/>
          <w:b/>
          <w:bCs/>
          <w:sz w:val="28"/>
          <w:szCs w:val="28"/>
          <w:rtl/>
          <w:lang w:bidi="ar-DZ"/>
        </w:rPr>
        <w:t>أولى ماستر قانون خاص</w:t>
      </w:r>
    </w:p>
    <w:p w:rsidR="007822A0" w:rsidRDefault="004A01D0" w:rsidP="004A01D0">
      <w:pPr>
        <w:tabs>
          <w:tab w:val="left" w:pos="6927"/>
        </w:tabs>
        <w:spacing w:line="276" w:lineRule="auto"/>
        <w:jc w:val="left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b/>
          <w:bCs/>
          <w:sz w:val="28"/>
          <w:szCs w:val="28"/>
          <w:rtl/>
          <w:lang w:bidi="ar-DZ"/>
        </w:rPr>
        <w:t xml:space="preserve">                                                                                               </w:t>
      </w:r>
      <w:proofErr w:type="gramStart"/>
      <w:r w:rsidR="007822A0" w:rsidRPr="007822A0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المدة :</w:t>
      </w:r>
      <w:proofErr w:type="gramEnd"/>
      <w:r w:rsidR="007822A0" w:rsidRPr="007822A0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ساعة و نصف</w:t>
      </w:r>
    </w:p>
    <w:p w:rsidR="007822A0" w:rsidRPr="007822A0" w:rsidRDefault="007822A0" w:rsidP="007822A0">
      <w:pPr>
        <w:tabs>
          <w:tab w:val="left" w:pos="6927"/>
        </w:tabs>
        <w:spacing w:line="276" w:lineRule="auto"/>
        <w:jc w:val="left"/>
        <w:rPr>
          <w:rFonts w:asciiTheme="majorBidi" w:hAnsiTheme="majorBidi"/>
          <w:b/>
          <w:bCs/>
          <w:sz w:val="28"/>
          <w:szCs w:val="28"/>
          <w:rtl/>
          <w:lang w:bidi="ar-DZ"/>
        </w:rPr>
      </w:pPr>
    </w:p>
    <w:p w:rsidR="007822A0" w:rsidRDefault="007822A0" w:rsidP="00E34A16">
      <w:pPr>
        <w:spacing w:line="276" w:lineRule="auto"/>
        <w:jc w:val="center"/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</w:pPr>
      <w:r w:rsidRPr="007822A0"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 xml:space="preserve">امتحان السداسـي </w:t>
      </w:r>
      <w:r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ا</w:t>
      </w:r>
      <w:r w:rsidR="004A01D0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 xml:space="preserve">لثاني </w:t>
      </w:r>
      <w:r w:rsidRPr="007822A0"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 xml:space="preserve">في مادة </w:t>
      </w:r>
      <w:r w:rsidR="00E34A16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 xml:space="preserve">منهجية </w:t>
      </w:r>
      <w:r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البحث العلم</w:t>
      </w:r>
      <w:r w:rsidR="00E34A16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ي2</w:t>
      </w:r>
    </w:p>
    <w:p w:rsidR="007822A0" w:rsidRPr="007822A0" w:rsidRDefault="007822A0" w:rsidP="007822A0">
      <w:pPr>
        <w:spacing w:line="276" w:lineRule="auto"/>
        <w:jc w:val="center"/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</w:pPr>
    </w:p>
    <w:p w:rsidR="007822A0" w:rsidRPr="0061489D" w:rsidRDefault="007822A0" w:rsidP="007822A0">
      <w:pPr>
        <w:spacing w:line="276" w:lineRule="auto"/>
        <w:ind w:left="-567"/>
        <w:jc w:val="left"/>
        <w:rPr>
          <w:rFonts w:asciiTheme="majorBidi" w:hAnsiTheme="majorBidi"/>
          <w:sz w:val="28"/>
          <w:szCs w:val="28"/>
          <w:rtl/>
          <w:lang w:val="fr-FR" w:bidi="ar-DZ"/>
        </w:rPr>
      </w:pPr>
      <w:proofErr w:type="gramStart"/>
      <w:r w:rsidRPr="007822A0"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>السؤال</w:t>
      </w:r>
      <w:proofErr w:type="gramEnd"/>
      <w:r w:rsidRPr="007822A0"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 xml:space="preserve"> الأول</w:t>
      </w:r>
      <w:r w:rsidRPr="007822A0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:   (04 نقاط)</w:t>
      </w: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</w:t>
      </w:r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>ميز بإيجاز بين كل من:</w:t>
      </w:r>
    </w:p>
    <w:p w:rsidR="007822A0" w:rsidRPr="0061489D" w:rsidRDefault="007822A0" w:rsidP="007822A0">
      <w:pPr>
        <w:spacing w:line="480" w:lineRule="exact"/>
        <w:rPr>
          <w:rFonts w:asciiTheme="majorBidi" w:hAnsiTheme="majorBidi"/>
          <w:sz w:val="28"/>
          <w:szCs w:val="28"/>
          <w:rtl/>
          <w:lang w:val="fr-FR" w:bidi="ar-DZ"/>
        </w:rPr>
      </w:pPr>
      <w:r w:rsidRPr="0061489D">
        <w:rPr>
          <w:rFonts w:asciiTheme="majorBidi" w:hAnsiTheme="majorBidi"/>
          <w:sz w:val="28"/>
          <w:szCs w:val="28"/>
          <w:rtl/>
          <w:lang w:val="fr-FR" w:bidi="ar-DZ"/>
        </w:rPr>
        <w:t>1-</w:t>
      </w:r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الاستشارة القانونية والتعليق على القرارات القضائية.</w:t>
      </w:r>
      <w:r w:rsidRPr="0061489D">
        <w:rPr>
          <w:rFonts w:asciiTheme="majorBidi" w:hAnsiTheme="majorBidi"/>
          <w:sz w:val="28"/>
          <w:szCs w:val="28"/>
          <w:rtl/>
          <w:lang w:val="fr-FR" w:bidi="ar-DZ"/>
        </w:rPr>
        <w:t xml:space="preserve"> </w:t>
      </w:r>
    </w:p>
    <w:p w:rsidR="007822A0" w:rsidRPr="007822A0" w:rsidRDefault="007822A0" w:rsidP="004A01D0">
      <w:pPr>
        <w:spacing w:line="480" w:lineRule="exact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 w:rsidRPr="0061489D">
        <w:rPr>
          <w:rFonts w:asciiTheme="majorBidi" w:hAnsiTheme="majorBidi"/>
          <w:sz w:val="28"/>
          <w:szCs w:val="28"/>
          <w:rtl/>
          <w:lang w:val="fr-FR" w:bidi="ar-DZ"/>
        </w:rPr>
        <w:t xml:space="preserve">2- </w:t>
      </w:r>
      <w:proofErr w:type="gramStart"/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>المرحلة</w:t>
      </w:r>
      <w:proofErr w:type="gramEnd"/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التحضيرية في التعليق على حكم قضائي والمرحلة التحضيرية في التعليق على نص</w:t>
      </w:r>
      <w:r w:rsidR="004A01D0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قانوني   </w:t>
      </w:r>
    </w:p>
    <w:p w:rsidR="007822A0" w:rsidRPr="007822A0" w:rsidRDefault="007822A0" w:rsidP="0061489D">
      <w:pPr>
        <w:spacing w:before="240" w:line="276" w:lineRule="auto"/>
        <w:ind w:left="-567"/>
        <w:jc w:val="left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 w:rsidRPr="007822A0"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>السؤال الثاني</w:t>
      </w:r>
      <w:r w:rsidR="004401F1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: (</w:t>
      </w:r>
      <w:r w:rsidR="0061489D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10</w:t>
      </w:r>
      <w:r w:rsidR="004401F1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</w:t>
      </w:r>
      <w:proofErr w:type="gramStart"/>
      <w:r w:rsidR="004401F1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نقاط)</w:t>
      </w:r>
      <w:r w:rsidRPr="007822A0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 </w:t>
      </w:r>
      <w:proofErr w:type="gramEnd"/>
    </w:p>
    <w:p w:rsidR="004401F1" w:rsidRPr="00E34A16" w:rsidRDefault="007822A0" w:rsidP="00785E4E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 w:rsidRPr="004401F1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أولا/</w:t>
      </w: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</w:t>
      </w:r>
      <w:r w:rsidR="00785E4E" w:rsidRPr="00E34A16">
        <w:rPr>
          <w:rFonts w:asciiTheme="majorBidi" w:hAnsiTheme="majorBidi" w:hint="cs"/>
          <w:sz w:val="28"/>
          <w:szCs w:val="28"/>
          <w:rtl/>
          <w:lang w:val="fr-FR" w:bidi="ar-DZ"/>
        </w:rPr>
        <w:t>تنص المادة 126 من القانون المدني على مايلي:</w:t>
      </w:r>
    </w:p>
    <w:p w:rsidR="00785E4E" w:rsidRDefault="00785E4E" w:rsidP="004A01D0">
      <w:pPr>
        <w:spacing w:line="276" w:lineRule="auto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"إذا تعدد المسؤولون عن فعل ضار كانوا متضامنين في التزامهم بتعويض الضرر،وتكون المسؤولية فيما بينهم بالتساوي إلا إذا عين القاضي نصيب كل منهم في الالتزام </w:t>
      </w:r>
      <w:r w:rsidR="00E34A16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بالتعويض."</w:t>
      </w:r>
    </w:p>
    <w:p w:rsidR="004401F1" w:rsidRPr="0061489D" w:rsidRDefault="00EB7ECA" w:rsidP="00E34A16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</w:t>
      </w:r>
      <w:r w:rsidR="004401F1"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>على ضوء ما درست :</w:t>
      </w:r>
    </w:p>
    <w:p w:rsidR="004401F1" w:rsidRPr="0061489D" w:rsidRDefault="004401F1" w:rsidP="004A01D0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    </w:t>
      </w:r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>1-</w:t>
      </w:r>
      <w:r w:rsidR="004A01D0">
        <w:rPr>
          <w:rFonts w:asciiTheme="majorBidi" w:hAnsiTheme="majorBidi" w:hint="cs"/>
          <w:sz w:val="28"/>
          <w:szCs w:val="28"/>
          <w:rtl/>
          <w:lang w:val="fr-FR" w:bidi="ar-DZ"/>
        </w:rPr>
        <w:t>انجز المرحلة الأولى من مراحل تحليل النص القانوني</w:t>
      </w:r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>.</w:t>
      </w:r>
    </w:p>
    <w:p w:rsidR="004401F1" w:rsidRPr="0061489D" w:rsidRDefault="004401F1" w:rsidP="0061489D">
      <w:pPr>
        <w:rPr>
          <w:rFonts w:asciiTheme="majorBidi" w:hAnsiTheme="majorBidi"/>
          <w:sz w:val="28"/>
          <w:szCs w:val="28"/>
          <w:rtl/>
          <w:lang w:val="fr-FR" w:bidi="ar-DZ"/>
        </w:rPr>
      </w:pPr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    2- اقترح خطة منهجية للإجابة على الإشكالية موضوع النص.</w:t>
      </w:r>
    </w:p>
    <w:p w:rsidR="004401F1" w:rsidRDefault="004401F1" w:rsidP="007822A0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 w:rsidRPr="0061489D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ثانيا/</w:t>
      </w: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</w:t>
      </w:r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>أنجز المرحلة التحضيرية إنطلاقا من الوقائع التالية:</w:t>
      </w:r>
    </w:p>
    <w:p w:rsidR="00943809" w:rsidRDefault="00943809" w:rsidP="00943809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أبرم </w:t>
      </w:r>
      <w:r w:rsidRPr="00943809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عمر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عقد نقل بري لليضائع مع علي لنقل بضاعة من ولاية تلمسان إلى قسنطينة ،فقام الناقل </w:t>
      </w:r>
      <w:r w:rsidRPr="00943809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علي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بدوره بالاستعانة بناقل آخر لينقلها من العاصمة ،حيث يوصلها على إلى قسنطينة.وقد تم الاتفاق على أن يدفع الجزء المتبقي من الأجرة لدى وصول البضلعة إلى المرسل إليه.</w:t>
      </w:r>
    </w:p>
    <w:p w:rsidR="00943809" w:rsidRPr="0061489D" w:rsidRDefault="00943809" w:rsidP="00943809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وبسبب سوء التحزيم من قبل المرسل </w:t>
      </w:r>
      <w:r w:rsidRPr="00943809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عمر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تعرض جزء من البضاعة </w:t>
      </w:r>
      <w:proofErr w:type="gramStart"/>
      <w:r>
        <w:rPr>
          <w:rFonts w:asciiTheme="majorBidi" w:hAnsiTheme="majorBidi" w:hint="cs"/>
          <w:sz w:val="28"/>
          <w:szCs w:val="28"/>
          <w:rtl/>
          <w:lang w:val="fr-FR" w:bidi="ar-DZ"/>
        </w:rPr>
        <w:t>للتلف ،</w:t>
      </w:r>
      <w:proofErr w:type="gramEnd"/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في حين وصل الجزء المتبقي سليما  ولكن متأخرا بسبب الناقل الثاني الذي استعان به </w:t>
      </w:r>
      <w:r w:rsidRPr="00943809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علي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>.ما أدى إلى رفض المرسل إليه دفع الجزء المتبقي من الأجرة.</w:t>
      </w:r>
    </w:p>
    <w:p w:rsidR="00D2233D" w:rsidRPr="0061489D" w:rsidRDefault="00D2233D" w:rsidP="00943809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>. فجاءك (</w:t>
      </w:r>
      <w:r w:rsidR="00943809">
        <w:rPr>
          <w:rFonts w:asciiTheme="majorBidi" w:hAnsiTheme="majorBidi" w:hint="cs"/>
          <w:sz w:val="28"/>
          <w:szCs w:val="28"/>
          <w:rtl/>
          <w:lang w:val="fr-FR" w:bidi="ar-DZ"/>
        </w:rPr>
        <w:t>علي</w:t>
      </w:r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>) مستشيرا.</w:t>
      </w:r>
      <w:proofErr w:type="gramStart"/>
      <w:r w:rsidR="00943809">
        <w:rPr>
          <w:rFonts w:asciiTheme="majorBidi" w:hAnsiTheme="majorBidi" w:hint="cs"/>
          <w:sz w:val="28"/>
          <w:szCs w:val="28"/>
          <w:rtl/>
          <w:lang w:val="fr-FR" w:bidi="ar-DZ"/>
        </w:rPr>
        <w:t>مبينا</w:t>
      </w:r>
      <w:proofErr w:type="gramEnd"/>
      <w:r w:rsidR="00943809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المسائل القانونية التي تثيرها هذه الاستشارة.</w:t>
      </w:r>
    </w:p>
    <w:p w:rsidR="004401F1" w:rsidRPr="007822A0" w:rsidRDefault="00D2233D" w:rsidP="00D2233D">
      <w:pPr>
        <w:spacing w:line="276" w:lineRule="auto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</w:t>
      </w:r>
    </w:p>
    <w:p w:rsidR="007822A0" w:rsidRPr="007822A0" w:rsidRDefault="007822A0" w:rsidP="0061489D">
      <w:pPr>
        <w:spacing w:line="276" w:lineRule="auto"/>
        <w:ind w:left="-567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proofErr w:type="gramStart"/>
      <w:r w:rsidRPr="007822A0"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>السؤال</w:t>
      </w:r>
      <w:proofErr w:type="gramEnd"/>
      <w:r w:rsidRPr="007822A0"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 xml:space="preserve"> الثالث</w:t>
      </w:r>
      <w:r w:rsidRPr="007822A0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: (</w:t>
      </w:r>
      <w:r w:rsidR="0061489D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4</w:t>
      </w:r>
      <w:r w:rsidRPr="007822A0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نقاط)</w:t>
      </w:r>
    </w:p>
    <w:p w:rsidR="0061489D" w:rsidRPr="0061489D" w:rsidRDefault="00D2233D" w:rsidP="00943809">
      <w:pPr>
        <w:spacing w:line="276" w:lineRule="auto"/>
        <w:ind w:left="-567"/>
        <w:rPr>
          <w:rFonts w:asciiTheme="majorBidi" w:hAnsiTheme="majorBidi"/>
          <w:sz w:val="28"/>
          <w:szCs w:val="28"/>
          <w:rtl/>
          <w:lang w:val="fr-FR" w:bidi="ar-DZ"/>
        </w:rPr>
      </w:pPr>
      <w:r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وضح في فقرة موجزة لا تتعدى 12 سطر </w:t>
      </w:r>
      <w:r w:rsidR="0061489D"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مدى </w:t>
      </w:r>
      <w:proofErr w:type="gramStart"/>
      <w:r w:rsidR="0061489D" w:rsidRPr="0061489D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أهمية </w:t>
      </w:r>
      <w:r w:rsidR="004A01D0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</w:t>
      </w:r>
      <w:r w:rsidR="00943809">
        <w:rPr>
          <w:rFonts w:asciiTheme="majorBidi" w:hAnsiTheme="majorBidi" w:hint="cs"/>
          <w:sz w:val="28"/>
          <w:szCs w:val="28"/>
          <w:rtl/>
          <w:lang w:val="fr-FR" w:bidi="ar-DZ"/>
        </w:rPr>
        <w:t>الاستشارة</w:t>
      </w:r>
      <w:proofErr w:type="gramEnd"/>
      <w:r w:rsidR="00943809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القانونية بالنسبة لطالب القانون ، مبينا متطلبات الحصول على استشارة ناجحة.</w:t>
      </w:r>
    </w:p>
    <w:p w:rsidR="0061489D" w:rsidRDefault="0061489D" w:rsidP="007822A0">
      <w:pPr>
        <w:spacing w:line="276" w:lineRule="auto"/>
        <w:ind w:left="-567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</w:p>
    <w:p w:rsidR="007822A0" w:rsidRPr="007822A0" w:rsidRDefault="007822A0" w:rsidP="007822A0">
      <w:pPr>
        <w:spacing w:line="276" w:lineRule="auto"/>
        <w:ind w:left="-567"/>
        <w:rPr>
          <w:rFonts w:asciiTheme="majorBidi" w:hAnsiTheme="majorBidi"/>
          <w:sz w:val="28"/>
          <w:szCs w:val="28"/>
          <w:rtl/>
          <w:lang w:val="fr-FR" w:bidi="ar-DZ"/>
        </w:rPr>
      </w:pPr>
      <w:r w:rsidRPr="007822A0">
        <w:rPr>
          <w:rFonts w:asciiTheme="majorBidi" w:hAnsiTheme="majorBidi"/>
          <w:sz w:val="28"/>
          <w:szCs w:val="28"/>
          <w:rtl/>
          <w:lang w:val="fr-FR" w:bidi="ar-DZ"/>
        </w:rPr>
        <w:t xml:space="preserve">                                                   </w:t>
      </w:r>
    </w:p>
    <w:p w:rsidR="004A01D0" w:rsidRPr="0061489D" w:rsidRDefault="007822A0" w:rsidP="0061489D">
      <w:pPr>
        <w:jc w:val="right"/>
        <w:rPr>
          <w:rFonts w:asciiTheme="majorBidi" w:hAnsiTheme="majorBidi"/>
          <w:sz w:val="28"/>
          <w:szCs w:val="28"/>
          <w:lang w:val="fr-FR" w:bidi="ar-DZ"/>
        </w:rPr>
      </w:pPr>
      <w:proofErr w:type="gramStart"/>
      <w:r w:rsidRPr="007822A0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بالتوفيق</w:t>
      </w:r>
      <w:proofErr w:type="gramEnd"/>
      <w:r w:rsidRPr="007822A0">
        <w:rPr>
          <w:rFonts w:asciiTheme="majorBidi" w:hAnsiTheme="majorBidi"/>
          <w:sz w:val="28"/>
          <w:szCs w:val="28"/>
          <w:rtl/>
          <w:lang w:val="fr-FR" w:bidi="ar-DZ"/>
        </w:rPr>
        <w:t xml:space="preserve">    </w:t>
      </w:r>
    </w:p>
    <w:sectPr w:rsidR="004A01D0" w:rsidRPr="0061489D" w:rsidSect="007822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060DAE"/>
    <w:multiLevelType w:val="hybridMultilevel"/>
    <w:tmpl w:val="A080BC88"/>
    <w:lvl w:ilvl="0" w:tplc="B3C067B2">
      <w:start w:val="4"/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822A0"/>
    <w:rsid w:val="004401F1"/>
    <w:rsid w:val="00471F31"/>
    <w:rsid w:val="004A01D0"/>
    <w:rsid w:val="004E0CBF"/>
    <w:rsid w:val="0061489D"/>
    <w:rsid w:val="007822A0"/>
    <w:rsid w:val="00782B03"/>
    <w:rsid w:val="00785E4E"/>
    <w:rsid w:val="00943809"/>
    <w:rsid w:val="00964062"/>
    <w:rsid w:val="00A367D0"/>
    <w:rsid w:val="00C1528C"/>
    <w:rsid w:val="00C17028"/>
    <w:rsid w:val="00C47DE3"/>
    <w:rsid w:val="00D2233D"/>
    <w:rsid w:val="00E34A16"/>
    <w:rsid w:val="00EB7E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22A0"/>
    <w:pPr>
      <w:bidi/>
      <w:spacing w:after="0" w:line="360" w:lineRule="auto"/>
      <w:jc w:val="lowKashida"/>
    </w:pPr>
    <w:rPr>
      <w:rFonts w:asciiTheme="majorHAnsi" w:hAnsiTheme="majorHAnsi" w:cstheme="majorBidi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822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853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naoun</dc:creator>
  <cp:lastModifiedBy>hp</cp:lastModifiedBy>
  <cp:revision>2</cp:revision>
  <dcterms:created xsi:type="dcterms:W3CDTF">2024-05-11T16:45:00Z</dcterms:created>
  <dcterms:modified xsi:type="dcterms:W3CDTF">2024-05-11T16:45:00Z</dcterms:modified>
</cp:coreProperties>
</file>